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FE" w:rsidRPr="007019FE" w:rsidRDefault="00A92A21" w:rsidP="00A92A21">
      <w:pPr>
        <w:pStyle w:val="20"/>
        <w:widowControl/>
        <w:shd w:val="clear" w:color="auto" w:fill="auto"/>
        <w:spacing w:after="0" w:line="240" w:lineRule="auto"/>
        <w:ind w:firstLine="709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9FE" w:rsidRPr="007019FE" w:rsidRDefault="007019FE" w:rsidP="007019FE">
      <w:pPr>
        <w:pStyle w:val="20"/>
        <w:widowControl/>
        <w:shd w:val="clear" w:color="auto" w:fill="auto"/>
        <w:spacing w:after="0" w:line="240" w:lineRule="auto"/>
        <w:ind w:firstLine="709"/>
        <w:rPr>
          <w:rFonts w:ascii="Arial" w:hAnsi="Arial"/>
          <w:sz w:val="24"/>
        </w:rPr>
      </w:pPr>
    </w:p>
    <w:p w:rsidR="00A92A21" w:rsidRDefault="00A92A21" w:rsidP="007019FE">
      <w:pPr>
        <w:pStyle w:val="20"/>
        <w:widowControl/>
        <w:shd w:val="clear" w:color="auto" w:fill="auto"/>
        <w:spacing w:after="0" w:line="240" w:lineRule="auto"/>
        <w:ind w:firstLine="709"/>
        <w:rPr>
          <w:rFonts w:ascii="Arial" w:hAnsi="Arial"/>
          <w:sz w:val="24"/>
        </w:rPr>
      </w:pPr>
    </w:p>
    <w:p w:rsidR="00A92A21" w:rsidRDefault="00A92A21" w:rsidP="007019FE">
      <w:pPr>
        <w:pStyle w:val="20"/>
        <w:widowControl/>
        <w:shd w:val="clear" w:color="auto" w:fill="auto"/>
        <w:spacing w:after="0" w:line="240" w:lineRule="auto"/>
        <w:ind w:firstLine="709"/>
        <w:rPr>
          <w:rFonts w:ascii="Arial" w:hAnsi="Arial"/>
          <w:sz w:val="24"/>
        </w:rPr>
      </w:pPr>
    </w:p>
    <w:p w:rsidR="00A92A21" w:rsidRDefault="00A92A21" w:rsidP="007019FE">
      <w:pPr>
        <w:pStyle w:val="20"/>
        <w:widowControl/>
        <w:shd w:val="clear" w:color="auto" w:fill="auto"/>
        <w:spacing w:after="0" w:line="240" w:lineRule="auto"/>
        <w:ind w:firstLine="709"/>
        <w:rPr>
          <w:rFonts w:ascii="Arial" w:hAnsi="Arial"/>
          <w:sz w:val="24"/>
        </w:rPr>
      </w:pPr>
    </w:p>
    <w:p w:rsidR="009E1A30" w:rsidRPr="007019FE" w:rsidRDefault="00A92A21" w:rsidP="007019FE">
      <w:pPr>
        <w:pStyle w:val="20"/>
        <w:widowControl/>
        <w:shd w:val="clear" w:color="auto" w:fill="auto"/>
        <w:spacing w:after="0"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</w:t>
      </w:r>
      <w:bookmarkStart w:id="0" w:name="_GoBack"/>
      <w:bookmarkEnd w:id="0"/>
      <w:r w:rsidR="00404DB1" w:rsidRPr="007019FE">
        <w:rPr>
          <w:rFonts w:ascii="Arial" w:hAnsi="Arial"/>
          <w:sz w:val="24"/>
        </w:rPr>
        <w:t>ТРАЦИЯ ЗАРИНСКОГО РАЙОНА АЛТАЙСКОГО КРАЯ</w:t>
      </w:r>
    </w:p>
    <w:p w:rsidR="009E1A30" w:rsidRPr="007019FE" w:rsidRDefault="00404DB1" w:rsidP="007019FE">
      <w:pPr>
        <w:pStyle w:val="10"/>
        <w:keepNext/>
        <w:keepLines/>
        <w:widowControl/>
        <w:shd w:val="clear" w:color="auto" w:fill="auto"/>
        <w:spacing w:before="0" w:line="240" w:lineRule="auto"/>
        <w:ind w:firstLine="709"/>
        <w:outlineLvl w:val="9"/>
        <w:rPr>
          <w:rFonts w:ascii="Arial" w:hAnsi="Arial"/>
          <w:b/>
          <w:sz w:val="24"/>
        </w:rPr>
      </w:pPr>
      <w:bookmarkStart w:id="1" w:name="bookmark0"/>
      <w:r w:rsidRPr="007019FE">
        <w:rPr>
          <w:rFonts w:ascii="Arial" w:hAnsi="Arial"/>
          <w:b/>
          <w:sz w:val="24"/>
        </w:rPr>
        <w:t>ПОСТАНОВЛЕНИЕ</w:t>
      </w:r>
      <w:bookmarkEnd w:id="1"/>
    </w:p>
    <w:p w:rsidR="007019FE" w:rsidRPr="007019FE" w:rsidRDefault="007019FE" w:rsidP="007019FE">
      <w:pPr>
        <w:pStyle w:val="10"/>
        <w:keepNext/>
        <w:keepLines/>
        <w:widowControl/>
        <w:shd w:val="clear" w:color="auto" w:fill="auto"/>
        <w:spacing w:before="0" w:line="240" w:lineRule="auto"/>
        <w:ind w:firstLine="709"/>
        <w:outlineLvl w:val="9"/>
        <w:rPr>
          <w:rFonts w:ascii="Arial" w:hAnsi="Arial"/>
          <w:b/>
          <w:sz w:val="24"/>
        </w:rPr>
      </w:pPr>
    </w:p>
    <w:p w:rsidR="007019FE" w:rsidRPr="007019FE" w:rsidRDefault="007019FE" w:rsidP="007019FE">
      <w:pPr>
        <w:pStyle w:val="10"/>
        <w:keepNext/>
        <w:keepLines/>
        <w:widowControl/>
        <w:shd w:val="clear" w:color="auto" w:fill="auto"/>
        <w:spacing w:before="0" w:line="240" w:lineRule="auto"/>
        <w:ind w:firstLine="709"/>
        <w:outlineLvl w:val="9"/>
        <w:rPr>
          <w:rFonts w:ascii="Arial" w:hAnsi="Arial"/>
          <w:b/>
          <w:sz w:val="24"/>
        </w:rPr>
      </w:pPr>
    </w:p>
    <w:p w:rsidR="007019FE" w:rsidRPr="007019FE" w:rsidRDefault="007019FE" w:rsidP="007019FE">
      <w:pPr>
        <w:pStyle w:val="10"/>
        <w:keepNext/>
        <w:keepLines/>
        <w:widowControl/>
        <w:shd w:val="clear" w:color="auto" w:fill="auto"/>
        <w:spacing w:before="0" w:line="240" w:lineRule="auto"/>
        <w:ind w:firstLine="709"/>
        <w:jc w:val="both"/>
        <w:outlineLvl w:val="9"/>
        <w:rPr>
          <w:rFonts w:ascii="Arial" w:hAnsi="Arial"/>
          <w:b/>
          <w:sz w:val="24"/>
        </w:rPr>
        <w:sectPr w:rsidR="007019FE" w:rsidRPr="007019FE" w:rsidSect="007019FE">
          <w:type w:val="continuous"/>
          <w:pgSz w:w="11909" w:h="16838"/>
          <w:pgMar w:top="1134" w:right="567" w:bottom="1134" w:left="1276" w:header="0" w:footer="3" w:gutter="0"/>
          <w:cols w:space="720"/>
          <w:noEndnote/>
          <w:docGrid w:linePitch="360"/>
        </w:sectPr>
      </w:pPr>
    </w:p>
    <w:p w:rsidR="009E1A30" w:rsidRPr="007019FE" w:rsidRDefault="009E1A30" w:rsidP="007019FE">
      <w:pPr>
        <w:widowControl/>
        <w:ind w:firstLine="709"/>
        <w:jc w:val="both"/>
        <w:rPr>
          <w:rFonts w:ascii="Arial" w:hAnsi="Arial"/>
          <w:b/>
          <w:szCs w:val="19"/>
        </w:rPr>
      </w:pPr>
    </w:p>
    <w:p w:rsidR="009E1A30" w:rsidRPr="007019FE" w:rsidRDefault="007019FE" w:rsidP="007019FE">
      <w:pPr>
        <w:widowControl/>
        <w:ind w:firstLine="709"/>
        <w:jc w:val="both"/>
        <w:rPr>
          <w:rFonts w:ascii="Arial" w:hAnsi="Arial" w:cs="Times New Roman"/>
          <w:b/>
          <w:szCs w:val="19"/>
        </w:rPr>
      </w:pPr>
      <w:r w:rsidRPr="007019FE">
        <w:rPr>
          <w:rFonts w:ascii="Arial" w:hAnsi="Arial" w:cs="Times New Roman"/>
          <w:b/>
          <w:szCs w:val="19"/>
        </w:rPr>
        <w:t xml:space="preserve">14.08.2018                                                                                                 №542                                                                                                                                                        </w:t>
      </w:r>
    </w:p>
    <w:p w:rsidR="009E1A30" w:rsidRPr="007019FE" w:rsidRDefault="007019FE" w:rsidP="007019FE">
      <w:pPr>
        <w:widowControl/>
        <w:ind w:firstLine="709"/>
        <w:jc w:val="both"/>
        <w:rPr>
          <w:rFonts w:ascii="Arial" w:hAnsi="Arial" w:cs="Times New Roman"/>
          <w:b/>
          <w:szCs w:val="2"/>
        </w:rPr>
        <w:sectPr w:rsidR="009E1A30" w:rsidRPr="007019FE" w:rsidSect="007019FE">
          <w:type w:val="continuous"/>
          <w:pgSz w:w="11909" w:h="16838"/>
          <w:pgMar w:top="1134" w:right="567" w:bottom="1134" w:left="1276" w:header="0" w:footer="3" w:gutter="0"/>
          <w:cols w:space="720"/>
          <w:noEndnote/>
          <w:docGrid w:linePitch="360"/>
        </w:sectPr>
      </w:pPr>
      <w:r w:rsidRPr="007019FE">
        <w:rPr>
          <w:rFonts w:ascii="Arial" w:hAnsi="Arial" w:cs="Times New Roman"/>
          <w:b/>
          <w:szCs w:val="2"/>
        </w:rPr>
        <w:t xml:space="preserve">         </w:t>
      </w:r>
    </w:p>
    <w:p w:rsidR="009E1A30" w:rsidRPr="007019FE" w:rsidRDefault="009E1A30" w:rsidP="007019FE">
      <w:pPr>
        <w:widowControl/>
        <w:ind w:firstLine="709"/>
        <w:jc w:val="both"/>
        <w:rPr>
          <w:rFonts w:ascii="Arial" w:hAnsi="Arial" w:cs="Times New Roman"/>
          <w:b/>
          <w:szCs w:val="19"/>
        </w:rPr>
      </w:pPr>
    </w:p>
    <w:p w:rsidR="009E1A30" w:rsidRPr="007019FE" w:rsidRDefault="009E1A30" w:rsidP="007019FE">
      <w:pPr>
        <w:widowControl/>
        <w:ind w:firstLine="709"/>
        <w:jc w:val="both"/>
        <w:rPr>
          <w:rFonts w:ascii="Arial" w:hAnsi="Arial"/>
          <w:b/>
          <w:szCs w:val="2"/>
        </w:rPr>
        <w:sectPr w:rsidR="009E1A30" w:rsidRPr="007019FE" w:rsidSect="007019FE">
          <w:type w:val="continuous"/>
          <w:pgSz w:w="11909" w:h="16838"/>
          <w:pgMar w:top="1134" w:right="567" w:bottom="1134" w:left="1276" w:header="0" w:footer="3" w:gutter="0"/>
          <w:cols w:space="720"/>
          <w:noEndnote/>
          <w:docGrid w:linePitch="360"/>
        </w:sectPr>
      </w:pPr>
    </w:p>
    <w:p w:rsidR="009E1A30" w:rsidRPr="007019FE" w:rsidRDefault="00404DB1" w:rsidP="007019FE">
      <w:pPr>
        <w:pStyle w:val="30"/>
        <w:widowControl/>
        <w:shd w:val="clear" w:color="auto" w:fill="auto"/>
        <w:spacing w:line="240" w:lineRule="auto"/>
        <w:ind w:firstLine="709"/>
        <w:jc w:val="center"/>
        <w:rPr>
          <w:rFonts w:ascii="Arial" w:hAnsi="Arial"/>
          <w:sz w:val="24"/>
        </w:rPr>
        <w:sectPr w:rsidR="009E1A30" w:rsidRPr="007019FE" w:rsidSect="007019FE">
          <w:type w:val="continuous"/>
          <w:pgSz w:w="11909" w:h="16838"/>
          <w:pgMar w:top="1134" w:right="567" w:bottom="1134" w:left="1276" w:header="0" w:footer="3" w:gutter="0"/>
          <w:cols w:space="720"/>
          <w:noEndnote/>
          <w:docGrid w:linePitch="360"/>
        </w:sectPr>
      </w:pPr>
      <w:r w:rsidRPr="007019FE">
        <w:rPr>
          <w:rFonts w:ascii="Arial" w:hAnsi="Arial"/>
          <w:b/>
          <w:sz w:val="24"/>
        </w:rPr>
        <w:lastRenderedPageBreak/>
        <w:t>г. Заринск</w:t>
      </w:r>
    </w:p>
    <w:p w:rsidR="009E1A30" w:rsidRPr="007019FE" w:rsidRDefault="009E1A30" w:rsidP="007019FE">
      <w:pPr>
        <w:widowControl/>
        <w:ind w:firstLine="709"/>
        <w:jc w:val="both"/>
        <w:rPr>
          <w:rFonts w:ascii="Arial" w:hAnsi="Arial"/>
          <w:szCs w:val="19"/>
        </w:rPr>
      </w:pPr>
    </w:p>
    <w:p w:rsidR="009E1A30" w:rsidRPr="007019FE" w:rsidRDefault="009E1A30" w:rsidP="007019FE">
      <w:pPr>
        <w:widowControl/>
        <w:ind w:firstLine="709"/>
        <w:jc w:val="both"/>
        <w:rPr>
          <w:rFonts w:ascii="Arial" w:hAnsi="Arial"/>
          <w:szCs w:val="2"/>
        </w:rPr>
        <w:sectPr w:rsidR="009E1A30" w:rsidRPr="007019FE" w:rsidSect="007019FE">
          <w:type w:val="continuous"/>
          <w:pgSz w:w="11909" w:h="16838"/>
          <w:pgMar w:top="1134" w:right="567" w:bottom="1134" w:left="1276" w:header="0" w:footer="3" w:gutter="0"/>
          <w:cols w:space="720"/>
          <w:noEndnote/>
          <w:docGrid w:linePitch="360"/>
        </w:sectPr>
      </w:pP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center"/>
        <w:rPr>
          <w:rFonts w:ascii="Arial" w:hAnsi="Arial"/>
          <w:b/>
        </w:rPr>
      </w:pPr>
      <w:r w:rsidRPr="007019FE">
        <w:rPr>
          <w:rFonts w:ascii="Arial" w:hAnsi="Arial"/>
          <w:b/>
        </w:rPr>
        <w:lastRenderedPageBreak/>
        <w:t>Об утверждении Положения о порядке комплектования образовательных организаций Заринского района Алтайского края, реализующих основную общеобразовательную программу дошкольного образования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В соответствии с Федеральным законом от 29.12.2012г. № 273-ФЗ «Об образовании в Российской Федерации», Федеральным законом от 06.10.2003 № 131-Ф3 «Об общих принципах организации местного самоуправления в Российской Федерации», Типовым положением о дошкольном образовательном учреждении, письмом Министерства образования и науки Российской Федерации от 08.08.2013 «О рекомендациях по порядку комплектования дошкольных образовательных учреждений»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center"/>
        <w:rPr>
          <w:rFonts w:ascii="Arial" w:hAnsi="Arial"/>
        </w:rPr>
      </w:pPr>
      <w:r w:rsidRPr="007019FE">
        <w:rPr>
          <w:rFonts w:ascii="Arial" w:hAnsi="Arial"/>
        </w:rPr>
        <w:t>ПОСТАНОВЛЯЮ:</w:t>
      </w:r>
    </w:p>
    <w:p w:rsidR="009E1A30" w:rsidRPr="007019FE" w:rsidRDefault="00404DB1" w:rsidP="007019FE">
      <w:pPr>
        <w:pStyle w:val="31"/>
        <w:widowControl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Утвердить Положение о порядке комплектования образовательных организаций Заринского района Алтайского края, реализующих основную общеобразовательную программу дошкольного образования.</w:t>
      </w:r>
    </w:p>
    <w:p w:rsidR="009E1A30" w:rsidRPr="007019FE" w:rsidRDefault="00404DB1" w:rsidP="007019FE">
      <w:pPr>
        <w:pStyle w:val="31"/>
        <w:widowControl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Признать утратившим силу постановление главы Администрации Заринского района от 12.08.2014 г. № 655 «Об утверждении Положения о порядке комплектования образовательных учреждений, реализующих основную общеобразовательную программу дошкольного образования».</w:t>
      </w:r>
    </w:p>
    <w:p w:rsidR="009E1A30" w:rsidRPr="007019FE" w:rsidRDefault="00404DB1" w:rsidP="007019FE">
      <w:pPr>
        <w:pStyle w:val="31"/>
        <w:widowControl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Опубликовать настоящее постановление в районной газете «Знамя Ильича» и на официальном сайте комитета по образованию и делам молодежи Заринского района.</w:t>
      </w:r>
    </w:p>
    <w:p w:rsidR="009E1A30" w:rsidRPr="007019FE" w:rsidRDefault="00404DB1" w:rsidP="007019FE">
      <w:pPr>
        <w:pStyle w:val="31"/>
        <w:widowControl/>
        <w:numPr>
          <w:ilvl w:val="0"/>
          <w:numId w:val="1"/>
        </w:numPr>
        <w:shd w:val="clear" w:color="auto" w:fill="auto"/>
        <w:tabs>
          <w:tab w:val="left" w:pos="40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Контроль за исполнением данного постановления возложить на председателя комитета по образованию и делам молодежи И. В. Сироткина.</w:t>
      </w:r>
    </w:p>
    <w:p w:rsidR="007019FE" w:rsidRDefault="007019FE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</w:p>
    <w:p w:rsidR="007019FE" w:rsidRDefault="007019FE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</w:p>
    <w:p w:rsid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Глава Заринского района</w:t>
      </w:r>
      <w:r w:rsidR="007019FE" w:rsidRPr="007019FE">
        <w:rPr>
          <w:rFonts w:ascii="Arial" w:hAnsi="Arial"/>
        </w:rPr>
        <w:t xml:space="preserve">   </w:t>
      </w:r>
      <w:r w:rsidR="007019FE">
        <w:rPr>
          <w:rFonts w:ascii="Arial" w:hAnsi="Arial"/>
        </w:rPr>
        <w:t>В.Ш.Азгалдян</w:t>
      </w:r>
    </w:p>
    <w:p w:rsidR="007019FE" w:rsidRDefault="007019FE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</w:p>
    <w:p w:rsidR="007019FE" w:rsidRDefault="007019FE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</w:p>
    <w:p w:rsidR="007019FE" w:rsidRDefault="007019FE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УТВЕРЖДЕНО</w:t>
      </w:r>
    </w:p>
    <w:p w:rsid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 xml:space="preserve">Постановлением Администрации Заринского района 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 xml:space="preserve">от </w:t>
      </w:r>
      <w:r w:rsidR="007019FE" w:rsidRPr="007019FE">
        <w:rPr>
          <w:rFonts w:ascii="Arial" w:hAnsi="Arial"/>
        </w:rPr>
        <w:t>14.08.2018</w:t>
      </w:r>
      <w:r w:rsidRPr="007019FE">
        <w:rPr>
          <w:rFonts w:ascii="Arial" w:hAnsi="Arial"/>
        </w:rPr>
        <w:t xml:space="preserve">№ </w:t>
      </w:r>
      <w:r w:rsidR="007019FE" w:rsidRPr="007019FE">
        <w:rPr>
          <w:rFonts w:ascii="Arial" w:hAnsi="Arial"/>
        </w:rPr>
        <w:t>542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center"/>
        <w:rPr>
          <w:rFonts w:ascii="Arial" w:hAnsi="Arial"/>
          <w:b/>
        </w:rPr>
      </w:pPr>
      <w:r w:rsidRPr="007019FE">
        <w:rPr>
          <w:rFonts w:ascii="Arial" w:hAnsi="Arial"/>
          <w:b/>
        </w:rPr>
        <w:t>ПОЛОЖЕНИЕ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center"/>
        <w:rPr>
          <w:rFonts w:ascii="Arial" w:hAnsi="Arial"/>
          <w:b/>
        </w:rPr>
      </w:pPr>
      <w:r w:rsidRPr="007019FE">
        <w:rPr>
          <w:rFonts w:ascii="Arial" w:hAnsi="Arial"/>
          <w:b/>
        </w:rPr>
        <w:t>о порядке комплектования образовательных организаций Заринского района Алтайского края, реализующих основную общеобразовательную программу дошкольного образования</w:t>
      </w:r>
    </w:p>
    <w:p w:rsidR="009E1A30" w:rsidRPr="007019FE" w:rsidRDefault="00404DB1" w:rsidP="007019FE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Общие положения</w:t>
      </w:r>
    </w:p>
    <w:p w:rsidR="009E1A30" w:rsidRPr="007019FE" w:rsidRDefault="00404DB1" w:rsidP="007019FE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 xml:space="preserve">Положение разработано в соответствии с Федеральными законами от 29.12.2012 №273 - ФЗ «Об образовании в Российской Федерации», от 27.07.2012 № 210 - </w:t>
      </w:r>
      <w:r w:rsidRPr="007019FE">
        <w:rPr>
          <w:rFonts w:ascii="Arial" w:hAnsi="Arial"/>
        </w:rPr>
        <w:lastRenderedPageBreak/>
        <w:t>ФЗ «Об организации предоставления государственных и муниципальных услуг», письмом Минобрнауки России от 08.08.2013 № 08-1063 «О рекомендациях по порядку комплектования дошкольных образовательных учреждений».</w:t>
      </w:r>
    </w:p>
    <w:p w:rsidR="009E1A30" w:rsidRPr="007019FE" w:rsidRDefault="00404DB1" w:rsidP="007019FE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Положение определяет единый порядок приема детей и комплектования групп муниципальных образовательных организаций Заринского района, реализующих основную общеобразовательную программу дошкольного образования (далее - организация), исходя из интересов ребенка и удовлетворения запросов семьи в дошкольном образовании.</w:t>
      </w:r>
    </w:p>
    <w:p w:rsidR="009E1A30" w:rsidRPr="007019FE" w:rsidRDefault="00404DB1" w:rsidP="007019FE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Учет детей, нуждающихся в предоставлении места в организации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47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Учет осуществляется в целях обеспечения «прозрачности» процедуры приема детей в организацию, избежание нарушений прав ребенка при приеме в организацию, планирования обеспечения необходимого и достаточного количества мест в организациях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Учет осуществляет комитет Администрации Заринского района по образованию и делам молодежи (далее - комитет). Учет производится в электронном виде с указанием фамилии и имени ребенка, его возраста, даты постановки на учет и желаемой даты предоставления места в организации.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Учет детей, нуждающихся в предоставлении места в образовательной организации, реализующей основную общеобразовательную программу дошкольного образования (далее - учет) - это муниципальная услуга регистрации детей, нуждающихся в предоставлении места в организации,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организации, возраст ребенка.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Результатом постановки на учет является формирование «электронной очереди» - поименного списка детей, нуждающихся в дошкольном образовании, присмотре и уходе в организации и (или) иных формах.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4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Под очередностью в организации понимается список детей, поставленных на учет для предоставления места в организации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4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Под порядком комплектования организации понимается последовательность действий комитета при формировании контингента воспитанников дошкольных организаций, осуществляемых, в том числе автоматизированной информационной системой «Е-услуги. Образование» (далее - Система). При установлении порядка комплектования организаций обеспечивается соблюдение прав граждан в области образования, установленных законодательством Российской Федерации. Организации комплектуются детьми, поставленными на учет для предоставления места в организации.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Учет включает: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составление поименного списка (Реестра) детей, нуждающихся в предоставлении места в организации, во внеочередном и первоочередном порядке (если таковое имеется). В зависимости от даты, с которой планируется посещение ребенком организации, реестр дифференцируется на списки погодового учета детей, нуждающихся в предоставлении места в организации в текущем учебном году (с 1 сентября текущего календарного года) (актуальный спрос) и последующие годы (отложенный спрос);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систематическое обновление реестра с учетом предоставления детям мест в организации;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формирование списка «очередников» из числа детей, нуждающихся в предоставлении места в организации в текущем учебном году, но таким местом не обеспеченные на дату начала учебного года (1 сентября текущего учебного года)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56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 xml:space="preserve">Учет организовывается через Систему. Постановка на учет осуществляется путем заполнения интерактивной формы заявления на специально организованном </w:t>
      </w:r>
      <w:r w:rsidRPr="007019FE">
        <w:rPr>
          <w:rFonts w:ascii="Arial" w:hAnsi="Arial"/>
        </w:rPr>
        <w:lastRenderedPageBreak/>
        <w:t xml:space="preserve">общедоступном портале в сети Интернет по адресу: </w:t>
      </w:r>
      <w:r w:rsidRPr="007019FE">
        <w:rPr>
          <w:rFonts w:ascii="Arial" w:hAnsi="Arial"/>
          <w:lang w:val="en-US"/>
        </w:rPr>
        <w:t>http</w:t>
      </w:r>
      <w:r w:rsidRPr="007019FE">
        <w:rPr>
          <w:rFonts w:ascii="Arial" w:hAnsi="Arial"/>
        </w:rPr>
        <w:t>: //</w:t>
      </w:r>
      <w:r w:rsidRPr="007019FE">
        <w:rPr>
          <w:rFonts w:ascii="Arial" w:hAnsi="Arial"/>
          <w:lang w:val="en-US"/>
        </w:rPr>
        <w:t>eso</w:t>
      </w:r>
      <w:r w:rsidRPr="007019FE">
        <w:rPr>
          <w:rFonts w:ascii="Arial" w:hAnsi="Arial"/>
        </w:rPr>
        <w:t>.</w:t>
      </w:r>
      <w:r w:rsidRPr="007019FE">
        <w:rPr>
          <w:rFonts w:ascii="Arial" w:hAnsi="Arial"/>
          <w:lang w:val="en-US"/>
        </w:rPr>
        <w:t>edu</w:t>
      </w:r>
      <w:r w:rsidRPr="007019FE">
        <w:rPr>
          <w:rFonts w:ascii="Arial" w:hAnsi="Arial"/>
        </w:rPr>
        <w:t>22.</w:t>
      </w:r>
      <w:r w:rsidRPr="007019FE">
        <w:rPr>
          <w:rFonts w:ascii="Arial" w:hAnsi="Arial"/>
          <w:lang w:val="en-US"/>
        </w:rPr>
        <w:t>info</w:t>
      </w:r>
      <w:r w:rsidRPr="007019FE">
        <w:rPr>
          <w:rFonts w:ascii="Arial" w:hAnsi="Arial"/>
        </w:rPr>
        <w:t>/ в разделе «регистрация заявления на зачисление и постановку в очередь в образовательную организацию» родителями (законными представителями) либо специалистом комитета или организацией на основании личного обращения родителей (законных представителей).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6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В заявлении о постановке на учет в обязательном порядке указываются дата рождения ребенка, дата, с которой планируется начало посещения ребенком организации, адрес фактического проживания ребенка, желательная (-ые) организация (-ии).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7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организации во внеочередном и первоочередном порядке (если таковое имеется). При постановке на учет через Систему к интерактивной форме заявления прилагаются электронные образцы документов, подтверждающих сведения, указанные в заявлении или предоставляются специалисту комитета при личном обращении для подтверждения достоверности предоставленных данных. После подтверждения заявление из статуса «Новое» переводится в статус «Очередник». При заполнении интерактивной формы заявления Система формирует список организаций, из которых родители (законные представители) могут выбрать не более трех организаций: первая из выбранных организаций является приоритетной, другие - дополнительными.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56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Родителям (законным представителям) детей, представившим документы о постановке на учет лично, выдается документ.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Документ содержит информацию: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о регистрационном номере заявления о постановке на учет;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о контактных телефонах или сайте комитета, по которому (на котором) родители (законные представители) могут узнать о продвижении очереди.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67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Список детей, нуждающихся в предоставлении места в организации с 1 сентября текущего календарного года, формируется на дату начала комплектования организаций (на 1 августа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с 1 сентября текущего календарного года, могут быть дополнительно включены только дети, имеющие право первоочередного (внеочередного) приема в организацию.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Дети, родители которых заполнили заявление о постановке на учет после установленной даты (после 1 августа текущего календарного года), включаются в список детей, которым место в организации необходимо предоставить с 1 сентября следующего календарного года.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6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После установленной даты в список детей могут быть также внесены изменения, касающиеся переноса даты поступления в организацию на последующие периоды и изменения данных ребенка.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53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Родители (законные представители) имеют право в срок до 1 августа года, в котором планируют зачисление ребенка в организацию, внести следующие изменения в заявление с сохранением даты постановки ребенка на учет: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изменить ранее выбранный год поступления ребенка на учет; изменить выбранные ранее организации; изменить сведения о льготе;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изменить данные о ребенке (смена фамилии, имени, отчества, адреса).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Родители (законные представители) могут внести изменения в заявление при личном обращении в комитет.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53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Исключение детей из Реестра осуществляется в следующих случаях: при предоставлении им места (выдача путевки) в организацию;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lastRenderedPageBreak/>
        <w:t>по письменному заявлению родителей (законных представителей); по достижению детьми возраста 7 лет.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56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Для получения информации о номере очереди детей в Реестре родители (законные представители) обращаются к специалисту комитета по образованию в установленные часы приема при предъявлении документа, удостоверяющего личность обратившегося родителя (законного представителя) и свидетельства о рождении ребенка или через систему по регистрационному номеру заявления.</w:t>
      </w:r>
    </w:p>
    <w:p w:rsidR="009E1A30" w:rsidRPr="007019FE" w:rsidRDefault="00404DB1" w:rsidP="007019FE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753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Style w:val="25"/>
          <w:rFonts w:ascii="Arial" w:hAnsi="Arial"/>
          <w:u w:val="none"/>
        </w:rPr>
        <w:t>Дети, родители (законные представители) которых имеют право на внеочередное</w:t>
      </w:r>
      <w:r w:rsidRPr="007019FE">
        <w:rPr>
          <w:rFonts w:ascii="Arial" w:hAnsi="Arial"/>
        </w:rPr>
        <w:t xml:space="preserve"> </w:t>
      </w:r>
      <w:r w:rsidRPr="007019FE">
        <w:rPr>
          <w:rStyle w:val="25"/>
          <w:rFonts w:ascii="Arial" w:hAnsi="Arial"/>
          <w:u w:val="none"/>
        </w:rPr>
        <w:t>зачисление ребенка в организацию: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граждан, подвергшихся воздействию радиации вследствие катастрофы на Чернобыльской АЭС (Закон Российской Федерации от 15. 05. 1991 № 1244-1 «О социальной защите граждан, подвергшихся воздействию радиации вследствие катастрофы на Чернобыльской АЭС»);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 12. 1991 №2123-1);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прокуроров (Федеральный закон от 17. 01. 1992 № 2202-1 «О прокуратуре Российской Федерации»);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судей (Закон Российской Федерации от 26. 06. 1992 № 3132-1 «О статусе судей в Российской Федерации»);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 xml:space="preserve">дети сотрудников Следственного комитета Российской Федерации (Федеральный закон от 28. 12. 2010 № 40Э-ФЗ «О Следственном комитете Российской Федерации»); </w:t>
      </w:r>
      <w:r w:rsidRPr="007019FE">
        <w:rPr>
          <w:rStyle w:val="25"/>
          <w:rFonts w:ascii="Arial" w:hAnsi="Arial"/>
          <w:u w:val="none"/>
        </w:rPr>
        <w:t>на первоочередное зачисление ребенка в организацию</w:t>
      </w:r>
      <w:r w:rsidRPr="007019FE">
        <w:rPr>
          <w:rFonts w:ascii="Arial" w:hAnsi="Arial"/>
        </w:rPr>
        <w:t>: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из многодетных семей (Указ Президента Российской Федерации от 05. 05. 1992 № 431 «О мерах по социальной поддержке семей»):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дети-инвалиды и дети, один из родителей которых является инвалидом (Указ Президента Российской Федерации от 02. 10. 1992 № 1157 «О дополнительных мерах государственной поддержки инвалидов»);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 05. 1998 № 76-ФЗ «О статусе военнослужащих»);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сотрудников полиции (Федеральный закон от 07.02. 2011 №3- ФЗ «О полиции»);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 02. 2011 № З-ФЗ «О полиции»);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сотрудника полиции, умершего вследствие заболевания, полученного в период прохождения службы в полиции (Федеральный закон от 07. 02. 2011 № З-ФЗ «О полиции»);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 02. 2011 № З-ФЗ «О полиции»);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</w:t>
      </w:r>
    </w:p>
    <w:p w:rsidR="009E1A30" w:rsidRPr="007019FE" w:rsidRDefault="00404DB1" w:rsidP="007019FE">
      <w:pPr>
        <w:pStyle w:val="31"/>
        <w:widowControl/>
        <w:numPr>
          <w:ilvl w:val="0"/>
          <w:numId w:val="5"/>
        </w:numPr>
        <w:shd w:val="clear" w:color="auto" w:fill="auto"/>
        <w:tabs>
          <w:tab w:val="left" w:pos="391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2011 № З-ФЗ «О полиции»);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сотрудников органов внутренних дел, не являющихся сотрудниками полиции (Федеральный закон от 07. 02. 2011 № З-ФЗ «О полиции»);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lastRenderedPageBreak/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 12. 2012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 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 12. 2012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 12. 2012 № 283-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 12. 2012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 12. 2012 № 283-ФЭ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</w:t>
      </w:r>
      <w:r w:rsidRPr="007019FE">
        <w:rPr>
          <w:rFonts w:ascii="Arial" w:hAnsi="Arial"/>
        </w:rPr>
        <w:lastRenderedPageBreak/>
        <w:t>что запись об отце внесена по указанию матери) (Поручение Президента Российской Федерации от 04. 05. 2011 № Пр-1227).</w:t>
      </w:r>
    </w:p>
    <w:p w:rsidR="009E1A30" w:rsidRPr="007019FE" w:rsidRDefault="00404DB1" w:rsidP="007019FE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Порядок комплектования организаций</w:t>
      </w:r>
    </w:p>
    <w:p w:rsidR="009E1A30" w:rsidRPr="007019FE" w:rsidRDefault="00404DB1" w:rsidP="007019FE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В организации Заринского района принимаются дети с 2-х месяцев до 7 лет на основании медицинского заключения, заявления родителей (законных представителей), документов, удостоверяющих личность одного из родителей (законных представителей). Контингент воспитанников формируется в соответствии с их возрастом на 1 сентября текущего учебного года.</w:t>
      </w:r>
    </w:p>
    <w:p w:rsidR="009E1A30" w:rsidRPr="007019FE" w:rsidRDefault="00404DB1" w:rsidP="007019FE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756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Комплектование организаций на новый учебный год осуществляет комиссия по комплектованию. Состав комиссии утверждается приказом комитета Администрации Заринского района по образованию и делам молодежи.</w:t>
      </w:r>
    </w:p>
    <w:p w:rsidR="009E1A30" w:rsidRPr="007019FE" w:rsidRDefault="00404DB1" w:rsidP="007019FE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76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Руководители организаций с 1 по 15 июля текущего года подают в комитет заявку на плановый набор детей на учебный год с учетом возраста детей на 1 сентября текущего года.</w:t>
      </w:r>
    </w:p>
    <w:p w:rsidR="009E1A30" w:rsidRPr="007019FE" w:rsidRDefault="00404DB1" w:rsidP="007019FE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Комитет по образованию комплектует организации ежегодно в установленный период времени (с 1 августа по 1 сентября текущего календарного года), распределяя по организациям детей, поставленных на учет для предоставления места в организации и включенных в список детей, которым место в организации необходимо с 1 сентября текущего года.</w:t>
      </w:r>
    </w:p>
    <w:p w:rsidR="009E1A30" w:rsidRPr="007019FE" w:rsidRDefault="00404DB1" w:rsidP="007019FE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753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В остальное время производится комплектование организаций на свободные (освободившиеся, вновь созданные) места.</w:t>
      </w:r>
    </w:p>
    <w:p w:rsidR="009E1A30" w:rsidRPr="007019FE" w:rsidRDefault="00404DB1" w:rsidP="007019FE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832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Если в процессе комплектования места в организациях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организации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на свободные (освобождающиеся, вновь созданные места) в течение учебного года либо учитываются в списке, нуждающихся в месте в организации с 1 сентября следующего календарного года.</w:t>
      </w:r>
    </w:p>
    <w:p w:rsidR="009E1A30" w:rsidRPr="007019FE" w:rsidRDefault="00404DB1" w:rsidP="007019FE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Комитет по образованию систематически (не реже одного раза в месяц) в течение календарного года обобщает и анализирует через Систему сведения о наличии в организациях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Руководители организаций обязаны информировать комитет по образованию о вакантных местах в течение 5 дней с момента их освобождения.</w:t>
      </w:r>
    </w:p>
    <w:p w:rsidR="009E1A30" w:rsidRPr="007019FE" w:rsidRDefault="00404DB1" w:rsidP="007019FE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756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При отсутствии свободных мест в выбранных организациях, родителям (законным представителям) могут быть предложены свободные места в других организациях в доступной близости от места проживания ребенка. Родителям (законным представителям) предлагается в течение 14 календарных дней выбрать организацию из предложенных.</w:t>
      </w:r>
    </w:p>
    <w:p w:rsidR="009E1A30" w:rsidRPr="007019FE" w:rsidRDefault="00404DB1" w:rsidP="007019FE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76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При отказе родителей (законных представителей) или при отсутствии их согласия/отказа от предложенных (предложенного) организаций изменяется желаемая дата поступления на следующих учебный год с сохранением даты постановки на учет. Информация об изменении желаемой даты поступления ребенка размещается в личном кабинете на едином Портале государственных и муниципальных услуг.</w:t>
      </w:r>
    </w:p>
    <w:p w:rsidR="009E1A30" w:rsidRPr="007019FE" w:rsidRDefault="00A92A2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3.10</w:t>
      </w:r>
      <w:r w:rsidR="00404DB1" w:rsidRPr="007019FE">
        <w:rPr>
          <w:rFonts w:ascii="Arial" w:hAnsi="Arial"/>
        </w:rPr>
        <w:t xml:space="preserve">. В случае, если комитет не может обеспечить местом в организации ребенка из списка поставленных на учет с 1 сентября текущего года, до предоставления такому ребенку места в организации обеспечивает ему возможность получения дошкольного образования в одной из вариативных форм, в том числе: в дошкольных группах, созданных в образовательных организациях других типов и видов; в негосударственной образовательной организации; в группах кратковременного пребывания; в иных формах и организациях. При этом ребенок числится в списке очередников и не снимается с учета для предоставления места. Ему должно быть предоставлено свободное </w:t>
      </w:r>
      <w:r w:rsidR="00404DB1" w:rsidRPr="007019FE">
        <w:rPr>
          <w:rFonts w:ascii="Arial" w:hAnsi="Arial"/>
        </w:rPr>
        <w:lastRenderedPageBreak/>
        <w:t>(освободившееся или вновь созданное место) в текущем учебном году либо место в организации с 1 сентября следующего года.</w:t>
      </w:r>
    </w:p>
    <w:p w:rsidR="009E1A30" w:rsidRPr="007019FE" w:rsidRDefault="00404DB1" w:rsidP="007019FE">
      <w:pPr>
        <w:pStyle w:val="31"/>
        <w:widowControl/>
        <w:numPr>
          <w:ilvl w:val="0"/>
          <w:numId w:val="7"/>
        </w:numPr>
        <w:shd w:val="clear" w:color="auto" w:fill="auto"/>
        <w:tabs>
          <w:tab w:val="left" w:pos="767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Если в процессе комплектования места предоставлены всем детям из поименного списка нуждающихся в местах в организации в текущем учебном году, свободные места могут быть предоставлены детям, числящимся в поименном списке, поставленных на учет для предоставления места в следующем году.</w:t>
      </w:r>
    </w:p>
    <w:p w:rsidR="009E1A30" w:rsidRPr="007019FE" w:rsidRDefault="00404DB1" w:rsidP="007019FE">
      <w:pPr>
        <w:pStyle w:val="31"/>
        <w:widowControl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По окончании комплектования комитет осуществляет выдачу путевок руководителям организаций, с последующей регистрацией их в журнале.</w:t>
      </w:r>
    </w:p>
    <w:p w:rsidR="009E1A30" w:rsidRPr="007019FE" w:rsidRDefault="00404DB1" w:rsidP="007019FE">
      <w:pPr>
        <w:pStyle w:val="31"/>
        <w:widowControl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Руководитель организации извещает родителей (законных представителей) детей, получивших путевку в организацию: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о времени предоставления ребенку места в организации;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о возможности ознакомится с правилами приема в организацию, утвержденными руководителем организации, в частности, о документах, которые необходимо представить руководителю организации для приема ребенка в организацию и о сроках приема руководителем организации указанных документов.</w:t>
      </w:r>
    </w:p>
    <w:p w:rsidR="009E1A30" w:rsidRPr="007019FE" w:rsidRDefault="00404DB1" w:rsidP="007019FE">
      <w:pPr>
        <w:pStyle w:val="31"/>
        <w:widowControl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Количество выданных путевок определяется количеством свободных мест в организациях. Путевки регистрируются в «Журнале учета выдачи путевок в муниципальные образовательные организации Заринского района, реализующие основную общеобразовательную программу дошкольного образования.</w:t>
      </w:r>
    </w:p>
    <w:p w:rsidR="009E1A30" w:rsidRPr="007019FE" w:rsidRDefault="00404DB1" w:rsidP="007019FE">
      <w:pPr>
        <w:pStyle w:val="31"/>
        <w:widowControl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Родителям (законным представителям) необходимо в течение 10 календарных дней после выдачи путевки получить у руководителя организации путевку для подготовки документов для зачисления в организацию.</w:t>
      </w:r>
    </w:p>
    <w:p w:rsidR="009E1A30" w:rsidRPr="007019FE" w:rsidRDefault="00404DB1" w:rsidP="007019FE">
      <w:pPr>
        <w:pStyle w:val="31"/>
        <w:widowControl/>
        <w:numPr>
          <w:ilvl w:val="0"/>
          <w:numId w:val="7"/>
        </w:numPr>
        <w:shd w:val="clear" w:color="auto" w:fill="auto"/>
        <w:tabs>
          <w:tab w:val="left" w:pos="756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Неполучение путевки родителями (законными представителями) в срок выдачи путевок считается отказом родителей (законных представителей) детей занять предложенное место в организации.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основании медицинского заключения.</w:t>
      </w:r>
    </w:p>
    <w:p w:rsidR="009E1A30" w:rsidRPr="007019FE" w:rsidRDefault="00404DB1" w:rsidP="007019FE">
      <w:pPr>
        <w:pStyle w:val="31"/>
        <w:widowControl/>
        <w:numPr>
          <w:ilvl w:val="0"/>
          <w:numId w:val="8"/>
        </w:numPr>
        <w:shd w:val="clear" w:color="auto" w:fill="auto"/>
        <w:tabs>
          <w:tab w:val="left" w:pos="769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Для приема в организацию: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родители (законные представители) детей, проживающих на закрепленной территории, для зачисления ребенка в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E1A30" w:rsidRPr="007019FE" w:rsidRDefault="00404DB1" w:rsidP="007019FE">
      <w:pPr>
        <w:pStyle w:val="31"/>
        <w:widowControl/>
        <w:numPr>
          <w:ilvl w:val="0"/>
          <w:numId w:val="8"/>
        </w:numPr>
        <w:shd w:val="clear" w:color="auto" w:fill="auto"/>
        <w:tabs>
          <w:tab w:val="left" w:pos="78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E1A30" w:rsidRPr="007019FE" w:rsidRDefault="00404DB1" w:rsidP="007019FE">
      <w:pPr>
        <w:pStyle w:val="31"/>
        <w:widowControl/>
        <w:numPr>
          <w:ilvl w:val="0"/>
          <w:numId w:val="8"/>
        </w:numPr>
        <w:shd w:val="clear" w:color="auto" w:fill="auto"/>
        <w:tabs>
          <w:tab w:val="left" w:pos="78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E1A30" w:rsidRPr="007019FE" w:rsidRDefault="00404DB1" w:rsidP="007019FE">
      <w:pPr>
        <w:pStyle w:val="31"/>
        <w:widowControl/>
        <w:numPr>
          <w:ilvl w:val="0"/>
          <w:numId w:val="8"/>
        </w:numPr>
        <w:shd w:val="clear" w:color="auto" w:fill="auto"/>
        <w:tabs>
          <w:tab w:val="left" w:pos="776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Копии предъявляемых при приеме документов хранятся в организации на время обучения ребенка.</w:t>
      </w:r>
    </w:p>
    <w:p w:rsidR="009E1A30" w:rsidRPr="007019FE" w:rsidRDefault="00404DB1" w:rsidP="007019FE">
      <w:pPr>
        <w:pStyle w:val="31"/>
        <w:widowControl/>
        <w:numPr>
          <w:ilvl w:val="0"/>
          <w:numId w:val="8"/>
        </w:numPr>
        <w:shd w:val="clear" w:color="auto" w:fill="auto"/>
        <w:tabs>
          <w:tab w:val="left" w:pos="769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E1A30" w:rsidRPr="007019FE" w:rsidRDefault="00404DB1" w:rsidP="007019FE">
      <w:pPr>
        <w:pStyle w:val="31"/>
        <w:widowControl/>
        <w:numPr>
          <w:ilvl w:val="0"/>
          <w:numId w:val="8"/>
        </w:numPr>
        <w:shd w:val="clear" w:color="auto" w:fill="auto"/>
        <w:tabs>
          <w:tab w:val="left" w:pos="780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 xml:space="preserve">Заявление о приеме в организацию и прилагаемые к нему документы, представленные родителями (законными представителями) детей, регистрируются руководителем организации или уполномоченным им должностным лицом, </w:t>
      </w:r>
      <w:r w:rsidRPr="007019FE">
        <w:rPr>
          <w:rFonts w:ascii="Arial" w:hAnsi="Arial"/>
        </w:rPr>
        <w:lastRenderedPageBreak/>
        <w:t>ответственным за прием документов, в журнале приема заявлений о приеме в организацию.</w:t>
      </w:r>
    </w:p>
    <w:p w:rsidR="009E1A30" w:rsidRPr="007019FE" w:rsidRDefault="00404DB1" w:rsidP="007019FE">
      <w:pPr>
        <w:pStyle w:val="31"/>
        <w:widowControl/>
        <w:numPr>
          <w:ilvl w:val="0"/>
          <w:numId w:val="8"/>
        </w:numPr>
        <w:shd w:val="clear" w:color="auto" w:fill="auto"/>
        <w:tabs>
          <w:tab w:val="left" w:pos="776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организации. Место в организации ребенку предоставляется при освобождении мест в соответствующей возрастной группе в течение года.</w:t>
      </w:r>
    </w:p>
    <w:p w:rsidR="009E1A30" w:rsidRPr="007019FE" w:rsidRDefault="00404DB1" w:rsidP="007019FE">
      <w:pPr>
        <w:pStyle w:val="31"/>
        <w:widowControl/>
        <w:numPr>
          <w:ilvl w:val="0"/>
          <w:numId w:val="8"/>
        </w:numPr>
        <w:shd w:val="clear" w:color="auto" w:fill="auto"/>
        <w:tabs>
          <w:tab w:val="left" w:pos="776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После приема документов, организация заключает договор об образовании по образовательной программе дошкольного образования (далее - Договор) с родителями (законными представителями) ребенка.</w:t>
      </w:r>
    </w:p>
    <w:p w:rsidR="009E1A30" w:rsidRPr="007019FE" w:rsidRDefault="00404DB1" w:rsidP="007019FE">
      <w:pPr>
        <w:pStyle w:val="31"/>
        <w:widowControl/>
        <w:numPr>
          <w:ilvl w:val="0"/>
          <w:numId w:val="8"/>
        </w:numPr>
        <w:shd w:val="clear" w:color="auto" w:fill="auto"/>
        <w:tabs>
          <w:tab w:val="left" w:pos="78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Руководитель организации издает распорядительный акт о зачислении ребенка в организацию (далее - распорядительный акт) в течение трех рабочих дней после заключения договора. После издания распорядительного акта ребенок снимается с учета детей, нуждающихся в предоставлении места в организации.</w:t>
      </w:r>
    </w:p>
    <w:p w:rsidR="009E1A30" w:rsidRPr="007019FE" w:rsidRDefault="00404DB1" w:rsidP="007019FE">
      <w:pPr>
        <w:pStyle w:val="31"/>
        <w:widowControl/>
        <w:numPr>
          <w:ilvl w:val="0"/>
          <w:numId w:val="8"/>
        </w:numPr>
        <w:shd w:val="clear" w:color="auto" w:fill="auto"/>
        <w:tabs>
          <w:tab w:val="left" w:pos="776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На каждого ребенка, зачисленного в организацию, заводится личное дело, в котором хранятся все сданные документы.</w:t>
      </w:r>
    </w:p>
    <w:p w:rsidR="009E1A30" w:rsidRPr="007019FE" w:rsidRDefault="00404DB1" w:rsidP="007019FE">
      <w:pPr>
        <w:pStyle w:val="31"/>
        <w:widowControl/>
        <w:numPr>
          <w:ilvl w:val="0"/>
          <w:numId w:val="9"/>
        </w:numPr>
        <w:shd w:val="clear" w:color="auto" w:fill="auto"/>
        <w:tabs>
          <w:tab w:val="left" w:pos="713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Сохранение места в организациях за воспитанниками</w:t>
      </w:r>
    </w:p>
    <w:p w:rsidR="009E1A30" w:rsidRPr="007019FE" w:rsidRDefault="00404DB1" w:rsidP="007019FE">
      <w:pPr>
        <w:pStyle w:val="31"/>
        <w:widowControl/>
        <w:numPr>
          <w:ilvl w:val="0"/>
          <w:numId w:val="10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Место за воспитанниками организации сохраняется на время: болезни;</w:t>
      </w:r>
    </w:p>
    <w:p w:rsidR="009E1A30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пребывания в условиях карантина; прохождения санаторно-курортного лечения;</w:t>
      </w:r>
    </w:p>
    <w:p w:rsidR="007019FE" w:rsidRPr="007019FE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</w:rPr>
        <w:t>отпуска родителей (законных представителей) сроком не более 75 дней; иных случаев в соответствии с семейными обстоятельствами по заявлению родителей.</w:t>
      </w:r>
    </w:p>
    <w:p w:rsidR="00A92A21" w:rsidRDefault="007019FE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Fonts w:ascii="Arial" w:hAnsi="Arial"/>
          <w:lang w:val="en-US"/>
        </w:rPr>
        <w:t>VI</w:t>
      </w:r>
      <w:r w:rsidRPr="007019FE">
        <w:rPr>
          <w:rFonts w:ascii="Arial" w:hAnsi="Arial"/>
        </w:rPr>
        <w:t>.</w:t>
      </w:r>
      <w:r w:rsidR="00404DB1" w:rsidRPr="007019FE">
        <w:rPr>
          <w:rFonts w:ascii="Arial" w:hAnsi="Arial"/>
        </w:rPr>
        <w:t>Отчисление воспитанников из организаций</w:t>
      </w:r>
      <w:r w:rsidR="00A92A21">
        <w:rPr>
          <w:rFonts w:ascii="Arial" w:hAnsi="Arial"/>
        </w:rPr>
        <w:t>:</w:t>
      </w:r>
      <w:r w:rsidR="00404DB1" w:rsidRPr="007019FE">
        <w:rPr>
          <w:rFonts w:ascii="Arial" w:hAnsi="Arial"/>
        </w:rPr>
        <w:t xml:space="preserve"> </w:t>
      </w:r>
    </w:p>
    <w:p w:rsidR="009E1A30" w:rsidRPr="007019FE" w:rsidRDefault="00A92A2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6.1 </w:t>
      </w:r>
      <w:r w:rsidR="00404DB1" w:rsidRPr="007019FE">
        <w:rPr>
          <w:rFonts w:ascii="Arial" w:hAnsi="Arial"/>
        </w:rPr>
        <w:t>Отчисление воспитанников из организаций происходит: по заявлению родителей (законных представителей).</w:t>
      </w:r>
    </w:p>
    <w:p w:rsidR="00A92A21" w:rsidRDefault="00404DB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 w:rsidRPr="007019FE">
        <w:rPr>
          <w:rStyle w:val="13pt"/>
          <w:rFonts w:ascii="Arial" w:hAnsi="Arial"/>
          <w:sz w:val="24"/>
        </w:rPr>
        <w:t xml:space="preserve">VII. </w:t>
      </w:r>
      <w:r w:rsidRPr="007019FE">
        <w:rPr>
          <w:rFonts w:ascii="Arial" w:hAnsi="Arial"/>
        </w:rPr>
        <w:t>Порядок разрешения спорных вопросов</w:t>
      </w:r>
      <w:r w:rsidR="00A92A21">
        <w:rPr>
          <w:rFonts w:ascii="Arial" w:hAnsi="Arial"/>
        </w:rPr>
        <w:t>.</w:t>
      </w:r>
    </w:p>
    <w:p w:rsidR="00A92A21" w:rsidRDefault="00A92A2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7.1 </w:t>
      </w:r>
      <w:r w:rsidR="00404DB1" w:rsidRPr="007019FE">
        <w:rPr>
          <w:rFonts w:ascii="Arial" w:hAnsi="Arial"/>
        </w:rPr>
        <w:t xml:space="preserve">Спорные вопросы, возникающие между родителями (законными представителями) детей и администрацией организаций, разрешаются комитетом по образованию и делам молодежи, Администрацией Заринского района. </w:t>
      </w:r>
    </w:p>
    <w:p w:rsidR="009E1A30" w:rsidRPr="007019FE" w:rsidRDefault="00A92A21" w:rsidP="007019FE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7.2 </w:t>
      </w:r>
      <w:r w:rsidR="00404DB1" w:rsidRPr="007019FE">
        <w:rPr>
          <w:rFonts w:ascii="Arial" w:hAnsi="Arial"/>
        </w:rPr>
        <w:t>Родители (законные представители) имеют право на обжалование действий (бездействия) должностных лиц комитета по образованию и делам молодежи, образовательных организаций в досудебном и судебном порядке.</w:t>
      </w:r>
    </w:p>
    <w:sectPr w:rsidR="009E1A30" w:rsidRPr="007019FE" w:rsidSect="007019FE">
      <w:type w:val="continuous"/>
      <w:pgSz w:w="11909" w:h="16838"/>
      <w:pgMar w:top="1134" w:right="567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58" w:rsidRDefault="00777B58">
      <w:r>
        <w:separator/>
      </w:r>
    </w:p>
  </w:endnote>
  <w:endnote w:type="continuationSeparator" w:id="0">
    <w:p w:rsidR="00777B58" w:rsidRDefault="0077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58" w:rsidRDefault="00777B58"/>
  </w:footnote>
  <w:footnote w:type="continuationSeparator" w:id="0">
    <w:p w:rsidR="00777B58" w:rsidRDefault="00777B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B6C"/>
    <w:multiLevelType w:val="multilevel"/>
    <w:tmpl w:val="00B8F6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77FD6"/>
    <w:multiLevelType w:val="multilevel"/>
    <w:tmpl w:val="2ECEFC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941DA"/>
    <w:multiLevelType w:val="multilevel"/>
    <w:tmpl w:val="FC8E71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532F27"/>
    <w:multiLevelType w:val="multilevel"/>
    <w:tmpl w:val="6660E7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1A1EF7"/>
    <w:multiLevelType w:val="multilevel"/>
    <w:tmpl w:val="3ADEC4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187C99"/>
    <w:multiLevelType w:val="multilevel"/>
    <w:tmpl w:val="AFB4434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7B42AE"/>
    <w:multiLevelType w:val="multilevel"/>
    <w:tmpl w:val="7A98B1C8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D7F0C"/>
    <w:multiLevelType w:val="multilevel"/>
    <w:tmpl w:val="A1FAA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1B12A2"/>
    <w:multiLevelType w:val="multilevel"/>
    <w:tmpl w:val="04268E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B22C97"/>
    <w:multiLevelType w:val="multilevel"/>
    <w:tmpl w:val="C2F01C48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30"/>
    <w:rsid w:val="00404DB1"/>
    <w:rsid w:val="007019FE"/>
    <w:rsid w:val="00777B58"/>
    <w:rsid w:val="009E1A30"/>
    <w:rsid w:val="00A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8BCB"/>
  <w15:docId w15:val="{DE152462-6D00-49FA-90F3-75E7475C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40"/>
      <w:sz w:val="30"/>
      <w:szCs w:val="30"/>
      <w:u w:val="none"/>
    </w:rPr>
  </w:style>
  <w:style w:type="character" w:customStyle="1" w:styleId="23">
    <w:name w:val="Заголовок №2"/>
    <w:basedOn w:val="2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40"/>
      <w:w w:val="100"/>
      <w:position w:val="0"/>
      <w:sz w:val="30"/>
      <w:szCs w:val="30"/>
      <w:u w:val="single"/>
      <w:lang w:val="ru-RU"/>
    </w:rPr>
  </w:style>
  <w:style w:type="character" w:customStyle="1" w:styleId="24">
    <w:name w:val="Заголовок №2"/>
    <w:basedOn w:val="2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40"/>
      <w:w w:val="100"/>
      <w:position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TimesNewRoman105ptExact">
    <w:name w:val="Основной текст (4) + Times New Roman;10;5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a5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ranklinGothicBook125pt0pt">
    <w:name w:val="Основной текст + Franklin Gothic Book;12;5 pt;Курсив;Интервал 0 pt"/>
    <w:basedOn w:val="a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5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3pt">
    <w:name w:val="Основной текст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9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center"/>
      <w:outlineLvl w:val="0"/>
    </w:pPr>
    <w:rPr>
      <w:rFonts w:ascii="Franklin Gothic Book" w:eastAsia="Franklin Gothic Book" w:hAnsi="Franklin Gothic Book" w:cs="Franklin Gothic Book"/>
      <w:spacing w:val="90"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Franklin Gothic Book" w:eastAsia="Franklin Gothic Book" w:hAnsi="Franklin Gothic Book" w:cs="Franklin Gothic Book"/>
      <w:i/>
      <w:iCs/>
      <w:spacing w:val="4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720"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31">
    <w:name w:val="Основной текст3"/>
    <w:basedOn w:val="a"/>
    <w:link w:val="a5"/>
    <w:pPr>
      <w:shd w:val="clear" w:color="auto" w:fill="FFFFFF"/>
      <w:spacing w:after="780" w:line="295" w:lineRule="exact"/>
      <w:ind w:hanging="7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3742</Words>
  <Characters>21330</Characters>
  <Application>Microsoft Office Word</Application>
  <DocSecurity>0</DocSecurity>
  <Lines>177</Lines>
  <Paragraphs>50</Paragraphs>
  <ScaleCrop>false</ScaleCrop>
  <Company/>
  <LinksUpToDate>false</LinksUpToDate>
  <CharactersWithSpaces>25022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Pikkard_nv</cp:lastModifiedBy>
  <cp:revision>3</cp:revision>
  <dcterms:created xsi:type="dcterms:W3CDTF">2023-03-06T09:26:00Z</dcterms:created>
  <dcterms:modified xsi:type="dcterms:W3CDTF">2023-03-06T09:48:00Z</dcterms:modified>
</cp:coreProperties>
</file>