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27" w:rsidRDefault="007575CA">
      <w:pPr>
        <w:pStyle w:val="a4"/>
        <w:ind w:left="-10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o:spid="_x0000_s1026" type="#_x0000_t75" style="position:absolute;left:0;text-align:left;margin-left:198.95pt;margin-top:-17.1pt;width:56.5pt;height:56.5pt;z-index: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>
            <v:imagedata r:id="rId7" o:title="" croptop="-172f" cropbottom="-172f" cropleft="-172f" cropright="-172f"/>
            <w10:wrap type="square"/>
          </v:shape>
        </w:pict>
      </w:r>
    </w:p>
    <w:p w:rsidR="00DF0927" w:rsidRDefault="00DF0927">
      <w:pPr>
        <w:pStyle w:val="a4"/>
      </w:pPr>
    </w:p>
    <w:p w:rsidR="00DF0927" w:rsidRDefault="00DF0927">
      <w:pPr>
        <w:pStyle w:val="a4"/>
        <w:rPr>
          <w:sz w:val="26"/>
        </w:rPr>
      </w:pPr>
    </w:p>
    <w:p w:rsidR="00DF0927" w:rsidRDefault="007575CA">
      <w:pPr>
        <w:pStyle w:val="a4"/>
      </w:pPr>
      <w:r>
        <w:rPr>
          <w:szCs w:val="28"/>
        </w:rPr>
        <w:t>АДМИНИСТРАЦИЯ ЗАРИНСКОГО РАЙОНА</w:t>
      </w:r>
    </w:p>
    <w:p w:rsidR="00DF0927" w:rsidRDefault="007575CA">
      <w:pPr>
        <w:pStyle w:val="a4"/>
      </w:pPr>
      <w:r>
        <w:rPr>
          <w:szCs w:val="28"/>
        </w:rPr>
        <w:t>АЛТАЙСКОГО КРАЯ</w:t>
      </w:r>
    </w:p>
    <w:p w:rsidR="00DF0927" w:rsidRDefault="00DF0927">
      <w:pPr>
        <w:pStyle w:val="1"/>
        <w:rPr>
          <w:sz w:val="28"/>
          <w:szCs w:val="28"/>
        </w:rPr>
      </w:pPr>
    </w:p>
    <w:p w:rsidR="00DF0927" w:rsidRDefault="007575CA">
      <w:pPr>
        <w:pStyle w:val="1"/>
      </w:pPr>
      <w:r>
        <w:rPr>
          <w:sz w:val="28"/>
          <w:szCs w:val="28"/>
        </w:rPr>
        <w:t xml:space="preserve">П О С Т А Н О В Л Е Н И Е               </w:t>
      </w:r>
    </w:p>
    <w:p w:rsidR="00DF0927" w:rsidRDefault="00DF0927">
      <w:pPr>
        <w:jc w:val="both"/>
        <w:rPr>
          <w:sz w:val="28"/>
          <w:szCs w:val="28"/>
        </w:rPr>
      </w:pPr>
    </w:p>
    <w:p w:rsidR="00DF0927" w:rsidRDefault="00BF12F6">
      <w:pPr>
        <w:jc w:val="both"/>
      </w:pPr>
      <w:r>
        <w:rPr>
          <w:sz w:val="28"/>
          <w:szCs w:val="28"/>
        </w:rPr>
        <w:t>20.06.2024</w:t>
      </w:r>
      <w:r w:rsidR="007575CA"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</w:rPr>
        <w:t>580</w:t>
      </w:r>
    </w:p>
    <w:p w:rsidR="00DF0927" w:rsidRDefault="007575CA">
      <w:pPr>
        <w:jc w:val="center"/>
      </w:pPr>
      <w:r>
        <w:rPr>
          <w:sz w:val="28"/>
          <w:szCs w:val="28"/>
        </w:rPr>
        <w:t>г. Заринск</w:t>
      </w:r>
    </w:p>
    <w:p w:rsidR="00DF0927" w:rsidRDefault="00DF0927">
      <w:pPr>
        <w:jc w:val="center"/>
        <w:rPr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928"/>
      </w:tblGrid>
      <w:tr w:rsidR="00DF0927">
        <w:trPr>
          <w:trHeight w:val="1172"/>
        </w:trPr>
        <w:tc>
          <w:tcPr>
            <w:tcW w:w="49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F0927" w:rsidRDefault="007575CA">
            <w:r>
              <w:rPr>
                <w:sz w:val="28"/>
                <w:szCs w:val="28"/>
              </w:rPr>
              <w:t>О создании эвакуационной комиссии муниципального образования Заринский район</w:t>
            </w:r>
          </w:p>
        </w:tc>
      </w:tr>
    </w:tbl>
    <w:p w:rsidR="00DF0927" w:rsidRDefault="007575CA">
      <w:pPr>
        <w:jc w:val="both"/>
      </w:pPr>
      <w:r>
        <w:rPr>
          <w:sz w:val="26"/>
          <w:szCs w:val="26"/>
        </w:rPr>
        <w:tab/>
      </w:r>
    </w:p>
    <w:p w:rsidR="00DF0927" w:rsidRDefault="007575CA">
      <w:pPr>
        <w:ind w:left="-283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 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</w:t>
      </w:r>
      <w:r>
        <w:rPr>
          <w:color w:val="000000"/>
          <w:sz w:val="28"/>
          <w:szCs w:val="28"/>
          <w:lang w:eastAsia="ru-RU" w:bidi="ru-RU"/>
        </w:rPr>
        <w:t xml:space="preserve">ным законом от 12.02.1998 № 28-ФЗ «О гражданской обороне», постановлениями Правительства Российской Федерации: от 30.12.2003 г. № 794 «О единой государственной системе предупреждения и ликвидации чрезвычайных ситуаций», от 26.11.2007 № 804 «Об утверждении </w:t>
      </w:r>
      <w:r>
        <w:rPr>
          <w:color w:val="000000"/>
          <w:sz w:val="28"/>
          <w:szCs w:val="28"/>
          <w:lang w:eastAsia="ru-RU" w:bidi="ru-RU"/>
        </w:rPr>
        <w:t>Положения о гражданской обороне в Российской Федерации», от 30.11.2023 №2056 «О порядке эвакуации населения, материальных и культурных ценностей в безопасные районы» и приказом МЧС России от 14.11.2008 № 687 «Об утверждении положения об организации и веден</w:t>
      </w:r>
      <w:r>
        <w:rPr>
          <w:color w:val="000000"/>
          <w:sz w:val="28"/>
          <w:szCs w:val="28"/>
          <w:lang w:eastAsia="ru-RU" w:bidi="ru-RU"/>
        </w:rPr>
        <w:t xml:space="preserve">ии гражданской обороны в муниципальных образованиях и организациях», в целях обеспечения защиты населения муниципального образования Заринский район, материальных, культурных ценностей и архивных документов, а также снижения величины вероятного ущерба при </w:t>
      </w:r>
      <w:r>
        <w:rPr>
          <w:color w:val="000000"/>
          <w:sz w:val="28"/>
          <w:szCs w:val="28"/>
          <w:lang w:eastAsia="ru-RU" w:bidi="ru-RU"/>
        </w:rPr>
        <w:t>чрезвычайных ситуациях, в том числе возникающих при военных конфликтах или вследствие этих конфликтов, Администрация муниципального образования Заринский район</w:t>
      </w:r>
    </w:p>
    <w:p w:rsidR="00DF0927" w:rsidRDefault="00DF0927">
      <w:pPr>
        <w:ind w:left="-283" w:right="-426"/>
        <w:jc w:val="both"/>
        <w:rPr>
          <w:sz w:val="28"/>
          <w:szCs w:val="28"/>
        </w:rPr>
      </w:pPr>
    </w:p>
    <w:p w:rsidR="00DF0927" w:rsidRDefault="007575CA">
      <w:pPr>
        <w:ind w:left="680" w:right="-852"/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ПОСТАНОВЛЯЕТ:</w:t>
      </w:r>
    </w:p>
    <w:p w:rsidR="00DF0927" w:rsidRDefault="00DF0927">
      <w:pPr>
        <w:ind w:left="567" w:right="-852"/>
        <w:jc w:val="both"/>
        <w:rPr>
          <w:sz w:val="28"/>
        </w:rPr>
      </w:pPr>
    </w:p>
    <w:p w:rsidR="00DF0927" w:rsidRDefault="007575CA">
      <w:pPr>
        <w:numPr>
          <w:ilvl w:val="0"/>
          <w:numId w:val="2"/>
        </w:numPr>
        <w:tabs>
          <w:tab w:val="left" w:pos="735"/>
        </w:tabs>
        <w:ind w:left="57" w:right="-227"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Создать эвакуационную комиссию муниципального образования Заринский район.</w:t>
      </w:r>
    </w:p>
    <w:p w:rsidR="00DF0927" w:rsidRDefault="007575CA">
      <w:pPr>
        <w:numPr>
          <w:ilvl w:val="0"/>
          <w:numId w:val="2"/>
        </w:numPr>
        <w:tabs>
          <w:tab w:val="left" w:pos="735"/>
        </w:tabs>
        <w:ind w:left="57" w:right="-227" w:firstLine="680"/>
        <w:jc w:val="both"/>
        <w:rPr>
          <w:sz w:val="28"/>
          <w:szCs w:val="28"/>
        </w:rPr>
      </w:pPr>
      <w:r>
        <w:rPr>
          <w:sz w:val="28"/>
        </w:rPr>
        <w:t>Утвердить Положение об эвакуационной комиссии муниципального образования Заринский район согласно приложению 1.</w:t>
      </w:r>
    </w:p>
    <w:p w:rsidR="00DF0927" w:rsidRDefault="007575CA">
      <w:pPr>
        <w:numPr>
          <w:ilvl w:val="0"/>
          <w:numId w:val="2"/>
        </w:numPr>
        <w:tabs>
          <w:tab w:val="left" w:pos="735"/>
        </w:tabs>
        <w:ind w:left="57" w:right="-227" w:firstLine="68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эвакуационной комиссии согласно приложению 2.</w:t>
      </w:r>
    </w:p>
    <w:p w:rsidR="00DF0927" w:rsidRDefault="007575CA">
      <w:pPr>
        <w:numPr>
          <w:ilvl w:val="0"/>
          <w:numId w:val="2"/>
        </w:numPr>
        <w:tabs>
          <w:tab w:val="left" w:pos="735"/>
        </w:tabs>
        <w:ind w:left="57" w:right="-227"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Началь</w:t>
      </w:r>
      <w:r>
        <w:rPr>
          <w:sz w:val="28"/>
          <w:szCs w:val="28"/>
        </w:rPr>
        <w:t>нику отдела по делам ГО ЧС и мобилизационной работе Администрации Заринского района организовать подготовку членов эвакуационной комиссии муниципального образования Заринский район</w:t>
      </w:r>
    </w:p>
    <w:p w:rsidR="00DF0927" w:rsidRDefault="007575CA">
      <w:pPr>
        <w:numPr>
          <w:ilvl w:val="0"/>
          <w:numId w:val="2"/>
        </w:numPr>
        <w:tabs>
          <w:tab w:val="left" w:pos="73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 постановление Администрации Заринского района от </w:t>
      </w:r>
      <w:r>
        <w:rPr>
          <w:sz w:val="28"/>
          <w:szCs w:val="28"/>
        </w:rPr>
        <w:t xml:space="preserve">30.10.2023 № 833 «О создании эвакуационной комиссии муниципального образования Заринский район». </w:t>
      </w:r>
    </w:p>
    <w:p w:rsidR="00DF0927" w:rsidRDefault="007575CA">
      <w:pPr>
        <w:numPr>
          <w:ilvl w:val="0"/>
          <w:numId w:val="2"/>
        </w:numPr>
        <w:tabs>
          <w:tab w:val="left" w:pos="73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порядке, установленном Уставом Заринского района, и разместить на официальном сайте Заринского района.</w:t>
      </w:r>
    </w:p>
    <w:p w:rsidR="00DF0927" w:rsidRDefault="007575CA">
      <w:pPr>
        <w:numPr>
          <w:ilvl w:val="0"/>
          <w:numId w:val="2"/>
        </w:numPr>
        <w:tabs>
          <w:tab w:val="left" w:pos="73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</w:t>
      </w:r>
      <w:r>
        <w:rPr>
          <w:sz w:val="28"/>
          <w:szCs w:val="28"/>
        </w:rPr>
        <w:t>овление вступает в силу после его официального опубликования.</w:t>
      </w:r>
    </w:p>
    <w:p w:rsidR="00DF0927" w:rsidRDefault="007575CA">
      <w:pPr>
        <w:numPr>
          <w:ilvl w:val="0"/>
          <w:numId w:val="2"/>
        </w:numPr>
        <w:tabs>
          <w:tab w:val="left" w:pos="73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</w:t>
      </w:r>
    </w:p>
    <w:p w:rsidR="00DF0927" w:rsidRDefault="00DF0927">
      <w:pPr>
        <w:ind w:left="2317" w:right="-227"/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7575C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Заринского района                                                                 С. Е. Полякова</w:t>
      </w: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7575CA">
      <w:r>
        <w:rPr>
          <w:rStyle w:val="afb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Приложение 1</w:t>
      </w:r>
    </w:p>
    <w:p w:rsidR="00DF0927" w:rsidRDefault="007575CA">
      <w:pPr>
        <w:jc w:val="right"/>
      </w:pPr>
      <w:r>
        <w:rPr>
          <w:sz w:val="28"/>
          <w:szCs w:val="28"/>
        </w:rPr>
        <w:t xml:space="preserve">     к постановлению Администрации</w:t>
      </w:r>
    </w:p>
    <w:p w:rsidR="00DF0927" w:rsidRDefault="007575CA">
      <w:r>
        <w:rPr>
          <w:sz w:val="28"/>
          <w:szCs w:val="28"/>
        </w:rPr>
        <w:t xml:space="preserve">                                                                           Заринского района</w:t>
      </w:r>
    </w:p>
    <w:p w:rsidR="00DF0927" w:rsidRDefault="007575CA">
      <w:r>
        <w:rPr>
          <w:sz w:val="28"/>
          <w:szCs w:val="28"/>
        </w:rPr>
        <w:t xml:space="preserve">                                                                           от </w:t>
      </w:r>
      <w:r w:rsidR="00BF12F6">
        <w:rPr>
          <w:sz w:val="28"/>
          <w:szCs w:val="28"/>
        </w:rPr>
        <w:t>20.06.2024</w:t>
      </w:r>
      <w:r>
        <w:rPr>
          <w:sz w:val="28"/>
          <w:szCs w:val="28"/>
        </w:rPr>
        <w:t xml:space="preserve"> № </w:t>
      </w:r>
      <w:r w:rsidR="00BF12F6">
        <w:rPr>
          <w:sz w:val="28"/>
          <w:szCs w:val="28"/>
        </w:rPr>
        <w:t>580</w:t>
      </w:r>
      <w:bookmarkStart w:id="0" w:name="_GoBack"/>
      <w:bookmarkEnd w:id="0"/>
    </w:p>
    <w:p w:rsidR="00DF0927" w:rsidRDefault="00DF0927">
      <w:pPr>
        <w:ind w:firstLine="709"/>
        <w:jc w:val="center"/>
        <w:rPr>
          <w:color w:val="000000"/>
          <w:sz w:val="28"/>
          <w:szCs w:val="28"/>
          <w:lang w:eastAsia="ru-RU" w:bidi="ru-RU"/>
        </w:rPr>
      </w:pPr>
    </w:p>
    <w:p w:rsidR="00DF0927" w:rsidRDefault="007575CA">
      <w:pPr>
        <w:ind w:firstLine="709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ПОЛОЖЕНИЕ</w:t>
      </w:r>
    </w:p>
    <w:p w:rsidR="00DF0927" w:rsidRDefault="007575CA">
      <w:pPr>
        <w:ind w:firstLine="709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об эвакуационной комиссии муниципального образования</w:t>
      </w:r>
    </w:p>
    <w:p w:rsidR="00DF0927" w:rsidRDefault="007575CA">
      <w:pPr>
        <w:ind w:firstLine="709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Заринский район</w:t>
      </w:r>
    </w:p>
    <w:p w:rsidR="00DF0927" w:rsidRDefault="00DF0927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1. Общие положения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1.1. Эвакуационная комиссия муниципального образования Заринский район (далее – комиссия) создается Администрацией муниципального образования Заринский район в целях организации планирования и контроля выполнения мероприятий по рассредоточению и эвакуации </w:t>
      </w:r>
      <w:r>
        <w:rPr>
          <w:color w:val="000000"/>
          <w:sz w:val="28"/>
          <w:szCs w:val="28"/>
          <w:lang w:eastAsia="ru-RU" w:bidi="ru-RU"/>
        </w:rPr>
        <w:t>населения, материальных и культурных ценностей в военное время и является постоянно действующим организующим и консультативным органом.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1.2. Комиссия создается заблаговременно (в мирное время) для непосредственной подготовки, планирования и проведения эвак</w:t>
      </w:r>
      <w:r>
        <w:rPr>
          <w:color w:val="000000"/>
          <w:sz w:val="28"/>
          <w:szCs w:val="28"/>
          <w:lang w:eastAsia="ru-RU" w:bidi="ru-RU"/>
        </w:rPr>
        <w:t>уационных мероприятий.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1.3. Общее руководство деятельностью комиссии осуществляет председатель эвакуационной комиссии из числа заместителей Главы района.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1.4. В состав комиссии назначаются лица из числа руководителей или их заместителей органов местного са</w:t>
      </w:r>
      <w:r>
        <w:rPr>
          <w:color w:val="000000"/>
          <w:sz w:val="28"/>
          <w:szCs w:val="28"/>
          <w:lang w:eastAsia="ru-RU" w:bidi="ru-RU"/>
        </w:rPr>
        <w:t>моуправления Администрации муниципального образования Заринский район, органов образования, здравоохранения, культуры, социального обеспечения, транспортных организаций, органов внутренних дел, связи и представители военных комиссариатов, войск национально</w:t>
      </w:r>
      <w:r>
        <w:rPr>
          <w:color w:val="000000"/>
          <w:sz w:val="28"/>
          <w:szCs w:val="28"/>
          <w:lang w:eastAsia="ru-RU" w:bidi="ru-RU"/>
        </w:rPr>
        <w:t>й гвардии Российской Федерации и мобилизационных органов.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1.5. Эвакуационная комиссия осуществляет координацию деятельности эвакуационных органов, создаваемых на территории района.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1.6. Эвакуационная комиссия организует и проводит на территории района эвакуацию: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лиц, обучающихся в дошкольных образовательных организациях, общеобразовательных организациях, совместно с педагогическими работниками, иными работниками образовательных орган</w:t>
      </w:r>
      <w:r>
        <w:rPr>
          <w:color w:val="000000"/>
          <w:sz w:val="28"/>
          <w:szCs w:val="28"/>
          <w:lang w:eastAsia="ru-RU" w:bidi="ru-RU"/>
        </w:rPr>
        <w:t>изаций и членами их семей в случае отсутствия возможности проведения эвакуации с родителями;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лиц, обучающихся в профессиональных образовательных организациях и образовательных организациях высшего образования, совместно с </w:t>
      </w:r>
      <w:r>
        <w:rPr>
          <w:color w:val="000000"/>
          <w:sz w:val="28"/>
          <w:szCs w:val="28"/>
          <w:lang w:eastAsia="ru-RU" w:bidi="ru-RU"/>
        </w:rPr>
        <w:lastRenderedPageBreak/>
        <w:t>педагогическими работниками, иными</w:t>
      </w:r>
      <w:r>
        <w:rPr>
          <w:color w:val="000000"/>
          <w:sz w:val="28"/>
          <w:szCs w:val="28"/>
          <w:lang w:eastAsia="ru-RU" w:bidi="ru-RU"/>
        </w:rPr>
        <w:t xml:space="preserve"> работниками образовательных организаций и членами их семей;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лиц, пребывающих в организациях для детей-сирот и детей, оставшихся без попечения родителей, а также в организациях, оказывающих социальные услуги, совместно с обслуживающим персоналом и членами </w:t>
      </w:r>
      <w:r>
        <w:rPr>
          <w:color w:val="000000"/>
          <w:sz w:val="28"/>
          <w:szCs w:val="28"/>
          <w:lang w:eastAsia="ru-RU" w:bidi="ru-RU"/>
        </w:rPr>
        <w:t>их семей;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маломобильных граждан (инвалидов, граждан пожилого возраста и других);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пациентов, находящихся в лечебно-профилактических организациях, включая больницы, госпитали, амбулаторно-поликлинические учреждения, амбулатории и поликлиники, организации охр</w:t>
      </w:r>
      <w:r>
        <w:rPr>
          <w:color w:val="000000"/>
          <w:sz w:val="28"/>
          <w:szCs w:val="28"/>
          <w:lang w:eastAsia="ru-RU" w:bidi="ru-RU"/>
        </w:rPr>
        <w:t>аны материнства и детства, санаторно-курортные организации;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неработающего населения.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1.7. В комиссию входят 6 групп, которые состоят от двух до пяти членов.</w:t>
      </w:r>
    </w:p>
    <w:p w:rsidR="00DF0927" w:rsidRDefault="00DF0927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 Основные задачи комиссии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Основными задачами эвакуационной комиссии являются: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планирование, подг</w:t>
      </w:r>
      <w:r>
        <w:rPr>
          <w:color w:val="000000"/>
          <w:sz w:val="28"/>
          <w:szCs w:val="28"/>
          <w:lang w:eastAsia="ru-RU" w:bidi="ru-RU"/>
        </w:rPr>
        <w:t>отовка, организация проведения и всестороннего обеспечения эвакуации;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координация деятельности эвакуационных органов, создаваемых на соответствующих уровнях;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обеспечение согласованности действий органов управления сил и средств, обеспечивающих проведение э</w:t>
      </w:r>
      <w:r>
        <w:rPr>
          <w:color w:val="000000"/>
          <w:sz w:val="28"/>
          <w:szCs w:val="28"/>
          <w:lang w:eastAsia="ru-RU" w:bidi="ru-RU"/>
        </w:rPr>
        <w:t>вакуационных мероприятий.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2.1. В мирное время на комиссию возлагается: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2.1.1. разработка и корректировка плана эвакуационных мероприятий муниципального образования;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2.1.2. организация освоения безопасного района с составлением Акт освоения закреплённого ра</w:t>
      </w:r>
      <w:r>
        <w:rPr>
          <w:color w:val="000000"/>
          <w:sz w:val="28"/>
          <w:szCs w:val="28"/>
          <w:lang w:eastAsia="ru-RU" w:bidi="ru-RU"/>
        </w:rPr>
        <w:t>йона (пункта) размещения в безопасном районе.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2.1.3. разработка совместно с административными и хозяйственными органами планов всестороннего обеспечения эвакомероприятий;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2.1.4. контроль за созданием, комплектованием и подготовкой сотрудников подчиненных э</w:t>
      </w:r>
      <w:r>
        <w:rPr>
          <w:color w:val="000000"/>
          <w:sz w:val="28"/>
          <w:szCs w:val="28"/>
          <w:lang w:eastAsia="ru-RU" w:bidi="ru-RU"/>
        </w:rPr>
        <w:t>вакуационных органов;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2.1.5. определение количества и выбор мест размещения (дислокации) сборных эвакуационных пунктов (далее – СЭП), пунктов посадки (высадки), пунктов погрузки (выгрузки);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2.1.6. ведение учета транспортных средств организаций Заринского р</w:t>
      </w:r>
      <w:r>
        <w:rPr>
          <w:color w:val="000000"/>
          <w:sz w:val="28"/>
          <w:szCs w:val="28"/>
          <w:lang w:eastAsia="ru-RU" w:bidi="ru-RU"/>
        </w:rPr>
        <w:t>айона и распределение их между СЭПами для обеспечения перевозок населения Заринского района при рассредоточении и эвакуации его в СЭПы сельских поселений;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2.1.6. ведение учета населения района и организаций, подлежащих рассредоточению и эвакуации;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2.1.7. в</w:t>
      </w:r>
      <w:r>
        <w:rPr>
          <w:color w:val="000000"/>
          <w:sz w:val="28"/>
          <w:szCs w:val="28"/>
          <w:lang w:eastAsia="ru-RU" w:bidi="ru-RU"/>
        </w:rPr>
        <w:t>заимодействие с Военным комиссариатом города Заринска, Залесовского муниципального округа, Заринского и Кытмановского районов Алтайского края, по вопросам планирования, обеспечения и проведения эвакомероприятий;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2.1.8. участие в учениях по гражданской обор</w:t>
      </w:r>
      <w:r>
        <w:rPr>
          <w:color w:val="000000"/>
          <w:sz w:val="28"/>
          <w:szCs w:val="28"/>
          <w:lang w:eastAsia="ru-RU" w:bidi="ru-RU"/>
        </w:rPr>
        <w:t>оне с целью проверки реальности разрабатываемых планов и приобретения практических навыков по организации и проведению эвакомероприятий;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>2.1.9. организация проверок эвакуационных органов, созданных в организациях и учреждениях Заринского района (далее – по</w:t>
      </w:r>
      <w:r>
        <w:rPr>
          <w:color w:val="000000"/>
          <w:sz w:val="28"/>
          <w:szCs w:val="28"/>
          <w:lang w:eastAsia="ru-RU" w:bidi="ru-RU"/>
        </w:rPr>
        <w:t>дчиненных эвакуационных органов);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2.1.10. разработка и учет эвакуационных документов.</w:t>
      </w:r>
    </w:p>
    <w:p w:rsidR="00DF0927" w:rsidRDefault="00DF0927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2.2. При переводе гражданской обороны с мирного на военное положение: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2.2.1. контроль за</w:t>
      </w:r>
      <w:r>
        <w:rPr>
          <w:color w:val="000000"/>
          <w:sz w:val="28"/>
          <w:szCs w:val="28"/>
          <w:lang w:eastAsia="ru-RU" w:bidi="ru-RU"/>
        </w:rPr>
        <w:t xml:space="preserve"> приведением в готовность эвакуационных органов, проверка схем оповещения и связи;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2.2.2. уточнение категорий и численности населения, подлежащего частичной и полной эвакуации;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2.2.3. организация подготовки к развертыванию СЭП;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2.2.4. организация контроля </w:t>
      </w:r>
      <w:r>
        <w:rPr>
          <w:color w:val="000000"/>
          <w:sz w:val="28"/>
          <w:szCs w:val="28"/>
          <w:lang w:eastAsia="ru-RU" w:bidi="ru-RU"/>
        </w:rPr>
        <w:t>за подготовкой транспортных средств к эвакуационным перевозкам людей;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2.2.5. уточнение совместно с транспортными организациями порядка использования всех видов транспорта, выделяемого для вывоза населения с пунктов промежуточной эвакуации в пункты его разм</w:t>
      </w:r>
      <w:r>
        <w:rPr>
          <w:color w:val="000000"/>
          <w:sz w:val="28"/>
          <w:szCs w:val="28"/>
          <w:lang w:eastAsia="ru-RU" w:bidi="ru-RU"/>
        </w:rPr>
        <w:t>ещения на территории района;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2.2.6. уточнение с эвакоорганами и эвакоприемными комиссиями планов приема, размещения и обеспечения населения в безопасном районе;</w:t>
      </w:r>
    </w:p>
    <w:p w:rsidR="00DF0927" w:rsidRDefault="00DF0927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2.3. С получением распоряжения на проведение эвакомероприятий: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2.3.1. довести распоряжение и з</w:t>
      </w:r>
      <w:r>
        <w:rPr>
          <w:color w:val="000000"/>
          <w:sz w:val="28"/>
          <w:szCs w:val="28"/>
          <w:lang w:eastAsia="ru-RU" w:bidi="ru-RU"/>
        </w:rPr>
        <w:t>адачи на проведения эвакомероприятий до подчиненных эвакуационных органов;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2.3.2. установить непрерывное взаимодействие с подчиненными эвакуационными органами;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2.3.3. организовать контроль за ходом оповещения населения о начале эвакуации;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2.3.4. организовать постоянное взаимодействие с эвакоприемными комиссиями муниципальных образований по вопросам приема и размещения эваконаселения;</w:t>
      </w:r>
    </w:p>
    <w:p w:rsidR="00DF0927" w:rsidRDefault="00DF0927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2.4. В ходе проведения эвакомероприятий: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2.4.1. организация контроля за выполнением почасового графика пров</w:t>
      </w:r>
      <w:r>
        <w:rPr>
          <w:color w:val="000000"/>
          <w:sz w:val="28"/>
          <w:szCs w:val="28"/>
          <w:lang w:eastAsia="ru-RU" w:bidi="ru-RU"/>
        </w:rPr>
        <w:t>едения мероприятий по рассредоточению эвакуируемого населения, материальных, культурных ценностей и архивных документов;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2.4.2.    организация ведения учета подачи транспорта на пункты посадки;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2.4.3. организация регулирования движения и поддерживания обще</w:t>
      </w:r>
      <w:r>
        <w:rPr>
          <w:color w:val="000000"/>
          <w:sz w:val="28"/>
          <w:szCs w:val="28"/>
          <w:lang w:eastAsia="ru-RU" w:bidi="ru-RU"/>
        </w:rPr>
        <w:t>ственного порядка в ходе эвакомероприятий;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2.4.4.   сбор и обобщение данных о ходе эвакуации населения, материальных, культурных ценностей и архивных документов, представление докладов о ходе эвакуации руководителю гражданской обороны района (на пункт упра</w:t>
      </w:r>
      <w:r>
        <w:rPr>
          <w:color w:val="000000"/>
          <w:sz w:val="28"/>
          <w:szCs w:val="28"/>
          <w:lang w:eastAsia="ru-RU" w:bidi="ru-RU"/>
        </w:rPr>
        <w:t>вления мероприятиями ГО района);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2.4.5. подготовка (представление) донесений в краевую эвакуационную комиссию (согласно табелю срочных донесений);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2.4.6. организация совместной работы с эвакоприемными комиссиями по размещению и первоочередному жизнеобеспеч</w:t>
      </w:r>
      <w:r>
        <w:rPr>
          <w:color w:val="000000"/>
          <w:sz w:val="28"/>
          <w:szCs w:val="28"/>
          <w:lang w:eastAsia="ru-RU" w:bidi="ru-RU"/>
        </w:rPr>
        <w:t>ению эваконаселения в безопасном районе.</w:t>
      </w:r>
    </w:p>
    <w:p w:rsidR="00DF0927" w:rsidRDefault="00DF0927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2.5. При проведении эвакуации в чрезвычайных ситуациях мирного времени: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2.5.1. организация совместной работы эвакуационной комиссии с комиссией по предупреждению и ликвидации чрезвычайных ситуаций и обеспечения пож</w:t>
      </w:r>
      <w:r>
        <w:rPr>
          <w:color w:val="000000"/>
          <w:sz w:val="28"/>
          <w:szCs w:val="28"/>
          <w:lang w:eastAsia="ru-RU" w:bidi="ru-RU"/>
        </w:rPr>
        <w:t>арной безопасности муниципального образования «Заринский район» (далее КЧС и ОПБ муниципального образования) по вопросам эвакуации населения;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2.5.2. организация работы по оповещению и информированию подлежащего эвакуации населения района;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2.5.3. организаци</w:t>
      </w:r>
      <w:r>
        <w:rPr>
          <w:color w:val="000000"/>
          <w:sz w:val="28"/>
          <w:szCs w:val="28"/>
          <w:lang w:eastAsia="ru-RU" w:bidi="ru-RU"/>
        </w:rPr>
        <w:t>я подготовки пунктов временного размещения и мест длительного проживания к приему эвакуированного населения;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2.5.4. организация взаимного обмена информацией о ходе проведения эвакуации с КЧС и ОПБ района;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2.5.5. организация вывоза (вывода) населения в мест</w:t>
      </w:r>
      <w:r>
        <w:rPr>
          <w:color w:val="000000"/>
          <w:sz w:val="28"/>
          <w:szCs w:val="28"/>
          <w:lang w:eastAsia="ru-RU" w:bidi="ru-RU"/>
        </w:rPr>
        <w:t>а его временного размещения, а также организация учета эвакуированного населения;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2.5.5. организация первоочередного обеспечения эвакуированного населения с целью его выживания в местах временного размещения (длительного проживания);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2.5.6. организация работы по возвращению эвакуированного населения в места постоянного проживания;</w:t>
      </w:r>
    </w:p>
    <w:p w:rsidR="00DF0927" w:rsidRDefault="00DF0927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 Комиссия имеет право: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3.1. доводить постановления и распоряжения Администрации муниципального образования «Заринский район» по вопросам рассредоточения и</w:t>
      </w:r>
      <w:r>
        <w:rPr>
          <w:color w:val="000000"/>
          <w:sz w:val="28"/>
          <w:szCs w:val="28"/>
          <w:lang w:eastAsia="ru-RU" w:bidi="ru-RU"/>
        </w:rPr>
        <w:t xml:space="preserve"> эвакуации всем структурным подразделениям Администрации муниципального образования «Заринский район» и организациям, расположенным на территории Заринского района, контролировать их исполнение;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3.2. запрашивать у структурных подразделений Администрации му</w:t>
      </w:r>
      <w:r>
        <w:rPr>
          <w:color w:val="000000"/>
          <w:sz w:val="28"/>
          <w:szCs w:val="28"/>
          <w:lang w:eastAsia="ru-RU" w:bidi="ru-RU"/>
        </w:rPr>
        <w:t>ниципального образования «Заринский район», организаций расположенных на территории района необходимые данные для изучения и принятия решений по вопросам рассредоточения и эвакуации населения, материальных, культурных ценностей и архивных документов;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3.3. </w:t>
      </w:r>
      <w:r>
        <w:rPr>
          <w:color w:val="000000"/>
          <w:sz w:val="28"/>
          <w:szCs w:val="28"/>
          <w:lang w:eastAsia="ru-RU" w:bidi="ru-RU"/>
        </w:rPr>
        <w:t>заслушивать должностных лиц организаций района по вопросам рассредоточения и эвакуации, проводить в установленном порядке совещания с представителями эвакуационных органов этих организаций;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3.4. участвовать во всех мероприятиях, имеющих отношение к решению</w:t>
      </w:r>
      <w:r>
        <w:rPr>
          <w:color w:val="000000"/>
          <w:sz w:val="28"/>
          <w:szCs w:val="28"/>
          <w:lang w:eastAsia="ru-RU" w:bidi="ru-RU"/>
        </w:rPr>
        <w:t xml:space="preserve"> вопросов рассредоточения и эвакуации населения, материальных и культурных ценностей;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3.5. в пределах своей компетенции принимать решения, связанные с планированием и всесторонней подготовкой к проведению эвакуационных мероприятий, обязательных для выполне</w:t>
      </w:r>
      <w:r>
        <w:rPr>
          <w:color w:val="000000"/>
          <w:sz w:val="28"/>
          <w:szCs w:val="28"/>
          <w:lang w:eastAsia="ru-RU" w:bidi="ru-RU"/>
        </w:rPr>
        <w:t>ния организациями Заринского района независимо от их ведомственной принадлежности и форм собственности;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3.6. осуществлять контроль за деятельностью подчиненных эвакуационных органов по вопросам организации планирования и всесторонней подготовки к проведени</w:t>
      </w:r>
      <w:r>
        <w:rPr>
          <w:color w:val="000000"/>
          <w:sz w:val="28"/>
          <w:szCs w:val="28"/>
          <w:lang w:eastAsia="ru-RU" w:bidi="ru-RU"/>
        </w:rPr>
        <w:t>ю эвакуационных мероприятий;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>3.7. осуществлять контроль за подготовкой и готовностью сборных эвакуационных пунктов, пунктов посадки (высадки), приемных эвакуационных пунктов, а также личного состава администраций указанных объектов к выполнению задач по пр</w:t>
      </w:r>
      <w:r>
        <w:rPr>
          <w:color w:val="000000"/>
          <w:sz w:val="28"/>
          <w:szCs w:val="28"/>
          <w:lang w:eastAsia="ru-RU" w:bidi="ru-RU"/>
        </w:rPr>
        <w:t>едназначению;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3.8. проводить проверки по организации планирования и подготовки к проведению эвакуационных мероприятий в организациях Заринского района.</w:t>
      </w:r>
    </w:p>
    <w:p w:rsidR="00DF0927" w:rsidRDefault="00DF0927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4. Порядок работы комиссии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4.1. Комиссия осуществляет свою деятельность в соответствии с ежегодным план</w:t>
      </w:r>
      <w:r>
        <w:rPr>
          <w:color w:val="000000"/>
          <w:sz w:val="28"/>
          <w:szCs w:val="28"/>
          <w:lang w:eastAsia="ru-RU" w:bidi="ru-RU"/>
        </w:rPr>
        <w:t>ом, утвержденным председателем комиссии, в который включаются: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 проведение с периодичностью не реже одного раза в полугодие заседаний комиссии и ее групп;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 рассмотрение предложений по совершенствованию организации проведения рассредоточения и эвакуации н</w:t>
      </w:r>
      <w:r>
        <w:rPr>
          <w:color w:val="000000"/>
          <w:sz w:val="28"/>
          <w:szCs w:val="28"/>
          <w:lang w:eastAsia="ru-RU" w:bidi="ru-RU"/>
        </w:rPr>
        <w:t>аселения для включения их в план эвакуации;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 подача предложений Главе муниципального образования «Заринский район» по вопросам рассредоточения и эвакуации, а также осуществления контроля за реализацией принятых им решений;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 участие в проверках организаци</w:t>
      </w:r>
      <w:r>
        <w:rPr>
          <w:color w:val="000000"/>
          <w:sz w:val="28"/>
          <w:szCs w:val="28"/>
          <w:lang w:eastAsia="ru-RU" w:bidi="ru-RU"/>
        </w:rPr>
        <w:t>й Заринского района по вопросам состояния дел и готовности их к проведению эвакомероприятий;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 участие в учениях и других мероприятиях гражданской обороны Заринского района.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4.2. План работы комиссии на год разрабатывается заместителем председателя и секре</w:t>
      </w:r>
      <w:r>
        <w:rPr>
          <w:color w:val="000000"/>
          <w:sz w:val="28"/>
          <w:szCs w:val="28"/>
          <w:lang w:eastAsia="ru-RU" w:bidi="ru-RU"/>
        </w:rPr>
        <w:t>тарем комиссии с руководителями групп, утверждается председателем комиссии.</w:t>
      </w:r>
    </w:p>
    <w:p w:rsidR="00DF0927" w:rsidRDefault="007575C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4.3. Решения комиссии оформляются протоколами, в которых излагаются содержание рассмотренных вопросов и принятые по ним решения. На основании рекомендаций, предложений и решений ко</w:t>
      </w:r>
      <w:r>
        <w:rPr>
          <w:color w:val="000000"/>
          <w:sz w:val="28"/>
          <w:szCs w:val="28"/>
          <w:lang w:eastAsia="ru-RU" w:bidi="ru-RU"/>
        </w:rPr>
        <w:t>миссии при необходимости издаются постановления, распоряжения Администрации муниципального образования «Заринский район».</w:t>
      </w:r>
    </w:p>
    <w:p w:rsidR="00DF0927" w:rsidRDefault="00DF0927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DF0927" w:rsidRDefault="00DF0927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DF0927" w:rsidRDefault="00DF0927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DF0927" w:rsidRDefault="00DF0927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DF0927" w:rsidRDefault="00DF0927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DF0927" w:rsidRDefault="00DF0927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DF0927" w:rsidRDefault="00DF0927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DF0927" w:rsidRDefault="00DF0927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DF0927" w:rsidRDefault="00DF0927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DF0927" w:rsidRDefault="00DF0927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DF0927" w:rsidRDefault="00DF0927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DF0927" w:rsidRDefault="00DF0927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DF0927" w:rsidRDefault="00DF0927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DF0927" w:rsidRDefault="00DF0927">
      <w:pPr>
        <w:ind w:left="567" w:right="-852"/>
        <w:jc w:val="right"/>
        <w:rPr>
          <w:color w:val="000000"/>
          <w:sz w:val="24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7575C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Приложение 2</w:t>
      </w:r>
    </w:p>
    <w:p w:rsidR="00DF0927" w:rsidRDefault="007575CA">
      <w:pPr>
        <w:shd w:val="clear" w:color="auto" w:fill="FFFFFF"/>
        <w:ind w:left="709" w:right="-1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к постановлению</w:t>
      </w:r>
    </w:p>
    <w:p w:rsidR="00DF0927" w:rsidRDefault="007575CA">
      <w:pPr>
        <w:shd w:val="clear" w:color="auto" w:fill="FFFFFF"/>
        <w:ind w:left="709" w:right="-1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Заринского района</w:t>
      </w:r>
    </w:p>
    <w:p w:rsidR="00DF0927" w:rsidRDefault="007575CA">
      <w:pPr>
        <w:shd w:val="clear" w:color="auto" w:fill="FFFFFF"/>
        <w:ind w:left="709" w:right="-1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от _________ № _________</w:t>
      </w:r>
    </w:p>
    <w:p w:rsidR="00DF0927" w:rsidRDefault="00DF0927">
      <w:pPr>
        <w:ind w:left="709"/>
        <w:jc w:val="right"/>
        <w:rPr>
          <w:sz w:val="28"/>
        </w:rPr>
      </w:pPr>
    </w:p>
    <w:p w:rsidR="00DF0927" w:rsidRDefault="007575CA">
      <w:pPr>
        <w:ind w:left="709" w:right="1"/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DF0927" w:rsidRDefault="007575CA">
      <w:pPr>
        <w:ind w:left="709"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эвакуационной комиссии муниципального образования </w:t>
      </w:r>
    </w:p>
    <w:p w:rsidR="00DF0927" w:rsidRDefault="007575CA">
      <w:pPr>
        <w:ind w:left="709" w:right="1"/>
        <w:jc w:val="center"/>
        <w:rPr>
          <w:sz w:val="28"/>
          <w:szCs w:val="28"/>
        </w:rPr>
      </w:pPr>
      <w:r>
        <w:rPr>
          <w:sz w:val="28"/>
          <w:szCs w:val="28"/>
        </w:rPr>
        <w:t>«Заринский район»</w:t>
      </w:r>
    </w:p>
    <w:p w:rsidR="00DF0927" w:rsidRDefault="00DF0927">
      <w:pPr>
        <w:ind w:left="709" w:right="1"/>
        <w:jc w:val="center"/>
        <w:rPr>
          <w:sz w:val="28"/>
          <w:szCs w:val="28"/>
        </w:rPr>
      </w:pPr>
    </w:p>
    <w:tbl>
      <w:tblPr>
        <w:tblW w:w="4917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2209"/>
        <w:gridCol w:w="2178"/>
        <w:gridCol w:w="4429"/>
      </w:tblGrid>
      <w:tr w:rsidR="00DF092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27" w:rsidRDefault="007575CA">
            <w:pPr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27" w:rsidRDefault="007575CA">
            <w:pPr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27" w:rsidRDefault="007575CA">
            <w:pPr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Занимаемая должность</w:t>
            </w:r>
          </w:p>
          <w:p w:rsidR="00DF0927" w:rsidRDefault="007575CA">
            <w:pPr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в составе комиссии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27" w:rsidRDefault="007575CA">
            <w:pPr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Занимаемая должность на основной работе</w:t>
            </w:r>
          </w:p>
        </w:tc>
      </w:tr>
      <w:tr w:rsidR="00DF092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27" w:rsidRDefault="00DF0927">
            <w:pPr>
              <w:ind w:right="1"/>
              <w:jc w:val="center"/>
              <w:rPr>
                <w:sz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27" w:rsidRDefault="007575CA">
            <w:pPr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27" w:rsidRDefault="007575CA">
            <w:pPr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27" w:rsidRDefault="007575CA">
            <w:pPr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F0927">
        <w:trPr>
          <w:trHeight w:val="879"/>
        </w:trPr>
        <w:tc>
          <w:tcPr>
            <w:tcW w:w="9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numPr>
                <w:ilvl w:val="0"/>
                <w:numId w:val="3"/>
              </w:numPr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 эвакуационной комиссией.</w:t>
            </w:r>
          </w:p>
        </w:tc>
      </w:tr>
      <w:tr w:rsidR="00DF092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Денис Владимирович</w:t>
            </w:r>
          </w:p>
          <w:p w:rsidR="00DF0927" w:rsidRDefault="00DF0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DF0927" w:rsidRDefault="007575CA">
            <w:pPr>
              <w:ind w:right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комиссии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района, председатель комитета строительства и жилищно-коммунального хозяйства</w:t>
            </w:r>
          </w:p>
        </w:tc>
      </w:tr>
      <w:tr w:rsidR="00DF092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Светлаков </w:t>
            </w:r>
            <w:r>
              <w:rPr>
                <w:sz w:val="28"/>
                <w:szCs w:val="28"/>
              </w:rPr>
              <w:lastRenderedPageBreak/>
              <w:t>Андрей Иванович</w:t>
            </w:r>
          </w:p>
          <w:p w:rsidR="00DF0927" w:rsidRDefault="00DF0927">
            <w:pPr>
              <w:jc w:val="center"/>
              <w:rPr>
                <w:sz w:val="28"/>
                <w:szCs w:val="28"/>
              </w:rPr>
            </w:pPr>
          </w:p>
          <w:p w:rsidR="00DF0927" w:rsidRDefault="00DF0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color w:val="000000"/>
                <w:sz w:val="28"/>
                <w:szCs w:val="28"/>
              </w:rPr>
              <w:lastRenderedPageBreak/>
              <w:t>председателя</w:t>
            </w:r>
          </w:p>
          <w:p w:rsidR="00DF0927" w:rsidRDefault="007575CA">
            <w:pPr>
              <w:ind w:right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комиссии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Заместитель главы района, </w:t>
            </w:r>
            <w:r>
              <w:rPr>
                <w:color w:val="000000"/>
                <w:sz w:val="28"/>
                <w:szCs w:val="28"/>
              </w:rPr>
              <w:lastRenderedPageBreak/>
              <w:t>председатель комитета по сельскому хозяйству</w:t>
            </w:r>
          </w:p>
        </w:tc>
      </w:tr>
      <w:tr w:rsidR="00DF092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Мещерякова Юлия Эдуардовна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Секретарь</w:t>
            </w:r>
          </w:p>
          <w:p w:rsidR="00DF0927" w:rsidRDefault="007575CA">
            <w:pPr>
              <w:ind w:right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комиссии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по делам ГО ЧС и мобилизационной работе</w:t>
            </w:r>
          </w:p>
        </w:tc>
      </w:tr>
      <w:tr w:rsidR="00DF0927">
        <w:trPr>
          <w:trHeight w:val="977"/>
        </w:trPr>
        <w:tc>
          <w:tcPr>
            <w:tcW w:w="9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Группа оповещения и связи</w:t>
            </w:r>
          </w:p>
        </w:tc>
      </w:tr>
      <w:tr w:rsidR="00DF092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Мезер Андрей Викторович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Начальник группы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DF0927">
            <w:pPr>
              <w:ind w:right="1"/>
              <w:jc w:val="center"/>
              <w:rPr>
                <w:color w:val="000000"/>
                <w:sz w:val="28"/>
              </w:rPr>
            </w:pPr>
          </w:p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Директор сервисного центра ПАО «Ростелеком»</w:t>
            </w:r>
          </w:p>
          <w:p w:rsidR="00DF0927" w:rsidRDefault="00DF0927">
            <w:pPr>
              <w:ind w:right="1"/>
              <w:rPr>
                <w:color w:val="000000"/>
                <w:sz w:val="28"/>
              </w:rPr>
            </w:pPr>
          </w:p>
        </w:tc>
      </w:tr>
      <w:tr w:rsidR="00DF092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Каркавин Алексей Валерьевич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Член комиссии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председателя комитета строительства и жилищно-коммунального хозяйства</w:t>
            </w:r>
          </w:p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(по согласованию)</w:t>
            </w:r>
          </w:p>
        </w:tc>
      </w:tr>
      <w:tr w:rsidR="00DF0927">
        <w:trPr>
          <w:trHeight w:val="1046"/>
        </w:trPr>
        <w:tc>
          <w:tcPr>
            <w:tcW w:w="9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 Группа первоочередного жизнеобеспечения населения</w:t>
            </w:r>
          </w:p>
        </w:tc>
      </w:tr>
      <w:tr w:rsidR="00DF092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Габова Тамара Сергеевна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Начальник группы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председателя комитета по экономике Администрации Заринского района</w:t>
            </w:r>
          </w:p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(по согласованию)</w:t>
            </w:r>
          </w:p>
        </w:tc>
      </w:tr>
      <w:tr w:rsidR="00DF092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Толстолугова Ольга Алексеевна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начальника группы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Главный специалист по труду комитета по экономике Администрации Заринского района</w:t>
            </w:r>
          </w:p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(по согласованию)</w:t>
            </w:r>
          </w:p>
        </w:tc>
      </w:tr>
      <w:tr w:rsidR="00DF0927">
        <w:trPr>
          <w:trHeight w:val="835"/>
        </w:trPr>
        <w:tc>
          <w:tcPr>
            <w:tcW w:w="9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 Группа дорожного и транспортного обеспечения</w:t>
            </w:r>
          </w:p>
        </w:tc>
      </w:tr>
      <w:tr w:rsidR="00DF092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Беккер Константин Александрович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Начальник группы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Начальник МРЭО ГИБДД «Заринский»</w:t>
            </w:r>
          </w:p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(по согласованию)</w:t>
            </w:r>
          </w:p>
        </w:tc>
      </w:tr>
      <w:tr w:rsidR="00DF092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Каркавин Алексей Валерьевич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начальника группы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председателя комитета строительства и жилищно-коммунального хозяйства</w:t>
            </w:r>
          </w:p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(по согласованию)</w:t>
            </w:r>
          </w:p>
        </w:tc>
      </w:tr>
      <w:tr w:rsidR="00DF0927">
        <w:trPr>
          <w:trHeight w:val="882"/>
        </w:trPr>
        <w:tc>
          <w:tcPr>
            <w:tcW w:w="9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 Группа учета эваконаселения и информации</w:t>
            </w:r>
          </w:p>
        </w:tc>
      </w:tr>
      <w:tr w:rsidR="00DF092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jc w:val="center"/>
            </w:pPr>
            <w:r>
              <w:rPr>
                <w:sz w:val="28"/>
                <w:szCs w:val="28"/>
              </w:rPr>
              <w:t>Бракоренко Алексей Викторович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Начальник группы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Главный врач КГБУЗ «Заринская центральная городская больница г.Заринск»</w:t>
            </w:r>
          </w:p>
        </w:tc>
      </w:tr>
      <w:tr w:rsidR="00DF092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Подря Лариса Александровна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начальника группы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Начальник отдела Администрации района по взаимодействию со СМИ и общественными организациями</w:t>
            </w:r>
          </w:p>
        </w:tc>
      </w:tr>
      <w:tr w:rsidR="00DF0927">
        <w:trPr>
          <w:trHeight w:val="1035"/>
        </w:trPr>
        <w:tc>
          <w:tcPr>
            <w:tcW w:w="9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DF0927">
            <w:pPr>
              <w:ind w:right="1"/>
              <w:jc w:val="center"/>
              <w:rPr>
                <w:color w:val="000000"/>
                <w:sz w:val="28"/>
              </w:rPr>
            </w:pPr>
          </w:p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 Группа организации размещения эваконаселения</w:t>
            </w:r>
          </w:p>
        </w:tc>
      </w:tr>
      <w:tr w:rsidR="00DF092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Сироткина Ирина Владимировна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Начальник группы</w:t>
            </w:r>
          </w:p>
          <w:p w:rsidR="00DF0927" w:rsidRDefault="00DF0927">
            <w:pPr>
              <w:ind w:right="1"/>
              <w:jc w:val="center"/>
              <w:rPr>
                <w:color w:val="000000"/>
                <w:sz w:val="2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комитета по образованию и делам молодежи Администрации Заринского района</w:t>
            </w:r>
          </w:p>
        </w:tc>
      </w:tr>
      <w:tr w:rsidR="00DF092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Фирсанова Галина Васильевна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начальника группы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27" w:rsidRDefault="007575CA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Методист комитета по образованию и делам молодежи Администрации Заринского района</w:t>
            </w:r>
          </w:p>
        </w:tc>
      </w:tr>
    </w:tbl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p w:rsidR="00DF0927" w:rsidRDefault="00DF0927">
      <w:pPr>
        <w:jc w:val="both"/>
        <w:rPr>
          <w:sz w:val="28"/>
          <w:szCs w:val="28"/>
        </w:rPr>
      </w:pPr>
    </w:p>
    <w:sectPr w:rsidR="00DF0927">
      <w:pgSz w:w="11906" w:h="16838"/>
      <w:pgMar w:top="567" w:right="851" w:bottom="426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5CA" w:rsidRDefault="007575CA">
      <w:r>
        <w:separator/>
      </w:r>
    </w:p>
  </w:endnote>
  <w:endnote w:type="continuationSeparator" w:id="0">
    <w:p w:rsidR="007575CA" w:rsidRDefault="0075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5CA" w:rsidRDefault="007575CA">
      <w:r>
        <w:separator/>
      </w:r>
    </w:p>
  </w:footnote>
  <w:footnote w:type="continuationSeparator" w:id="0">
    <w:p w:rsidR="007575CA" w:rsidRDefault="00757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859A8"/>
    <w:multiLevelType w:val="hybridMultilevel"/>
    <w:tmpl w:val="B076233C"/>
    <w:lvl w:ilvl="0" w:tplc="FAB486AE">
      <w:start w:val="1"/>
      <w:numFmt w:val="decimal"/>
      <w:lvlText w:val="%1."/>
      <w:lvlJc w:val="left"/>
      <w:pPr>
        <w:ind w:left="720" w:hanging="360"/>
      </w:pPr>
    </w:lvl>
    <w:lvl w:ilvl="1" w:tplc="481AA58C">
      <w:start w:val="1"/>
      <w:numFmt w:val="lowerLetter"/>
      <w:lvlText w:val="%2."/>
      <w:lvlJc w:val="left"/>
      <w:pPr>
        <w:ind w:left="1440" w:hanging="360"/>
      </w:pPr>
    </w:lvl>
    <w:lvl w:ilvl="2" w:tplc="9FD2D2EA">
      <w:start w:val="1"/>
      <w:numFmt w:val="lowerRoman"/>
      <w:lvlText w:val="%3."/>
      <w:lvlJc w:val="right"/>
      <w:pPr>
        <w:ind w:left="2160" w:hanging="180"/>
      </w:pPr>
    </w:lvl>
    <w:lvl w:ilvl="3" w:tplc="E822F106">
      <w:start w:val="1"/>
      <w:numFmt w:val="decimal"/>
      <w:lvlText w:val="%4."/>
      <w:lvlJc w:val="left"/>
      <w:pPr>
        <w:ind w:left="2880" w:hanging="360"/>
      </w:pPr>
    </w:lvl>
    <w:lvl w:ilvl="4" w:tplc="F33263B4">
      <w:start w:val="1"/>
      <w:numFmt w:val="lowerLetter"/>
      <w:lvlText w:val="%5."/>
      <w:lvlJc w:val="left"/>
      <w:pPr>
        <w:ind w:left="3600" w:hanging="360"/>
      </w:pPr>
    </w:lvl>
    <w:lvl w:ilvl="5" w:tplc="5636D362">
      <w:start w:val="1"/>
      <w:numFmt w:val="lowerRoman"/>
      <w:lvlText w:val="%6."/>
      <w:lvlJc w:val="right"/>
      <w:pPr>
        <w:ind w:left="4320" w:hanging="180"/>
      </w:pPr>
    </w:lvl>
    <w:lvl w:ilvl="6" w:tplc="0914BE40">
      <w:start w:val="1"/>
      <w:numFmt w:val="decimal"/>
      <w:lvlText w:val="%7."/>
      <w:lvlJc w:val="left"/>
      <w:pPr>
        <w:ind w:left="5040" w:hanging="360"/>
      </w:pPr>
    </w:lvl>
    <w:lvl w:ilvl="7" w:tplc="1F5217B4">
      <w:start w:val="1"/>
      <w:numFmt w:val="lowerLetter"/>
      <w:lvlText w:val="%8."/>
      <w:lvlJc w:val="left"/>
      <w:pPr>
        <w:ind w:left="5760" w:hanging="360"/>
      </w:pPr>
    </w:lvl>
    <w:lvl w:ilvl="8" w:tplc="BA8C22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15CF1"/>
    <w:multiLevelType w:val="multilevel"/>
    <w:tmpl w:val="7332D526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7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7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7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7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7" w:hanging="2160"/>
      </w:pPr>
      <w:rPr>
        <w:sz w:val="28"/>
        <w:szCs w:val="28"/>
      </w:rPr>
    </w:lvl>
  </w:abstractNum>
  <w:abstractNum w:abstractNumId="2" w15:restartNumberingAfterBreak="0">
    <w:nsid w:val="658E50B9"/>
    <w:multiLevelType w:val="hybridMultilevel"/>
    <w:tmpl w:val="30ACC530"/>
    <w:lvl w:ilvl="0" w:tplc="5A5CE35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138DB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FB2F5D4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5940E74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80E24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9D84D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68279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C72D0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64C5E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927"/>
    <w:rsid w:val="007575CA"/>
    <w:rsid w:val="00BF12F6"/>
    <w:rsid w:val="00D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1E6E31"/>
  <w15:docId w15:val="{7C2FCB54-3B7A-4465-9AA8-C0255FB3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5"/>
    <w:link w:val="a6"/>
    <w:pPr>
      <w:jc w:val="center"/>
    </w:pPr>
    <w:rPr>
      <w:b/>
      <w:sz w:val="28"/>
    </w:rPr>
  </w:style>
  <w:style w:type="character" w:customStyle="1" w:styleId="a6">
    <w:name w:val="Заголовок Знак"/>
    <w:link w:val="a4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3">
    <w:name w:val="Заголовок 3 Знак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3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a">
    <w:name w:val="Основной текст Знак"/>
    <w:rPr>
      <w:sz w:val="26"/>
    </w:rPr>
  </w:style>
  <w:style w:type="character" w:customStyle="1" w:styleId="-">
    <w:name w:val="Интернет-ссылка"/>
    <w:rPr>
      <w:color w:val="000080"/>
      <w:u w:val="single"/>
      <w:lang w:val="en-US" w:eastAsia="en-US" w:bidi="en-US"/>
    </w:rPr>
  </w:style>
  <w:style w:type="character" w:customStyle="1" w:styleId="BodyTextChar">
    <w:name w:val="Body Text Char"/>
    <w:rPr>
      <w:spacing w:val="11"/>
    </w:rPr>
  </w:style>
  <w:style w:type="character" w:customStyle="1" w:styleId="afb">
    <w:name w:val="Цветовое выделение"/>
    <w:rPr>
      <w:b/>
      <w:bCs/>
      <w:color w:val="000080"/>
      <w:sz w:val="20"/>
      <w:szCs w:val="20"/>
    </w:rPr>
  </w:style>
  <w:style w:type="character" w:customStyle="1" w:styleId="WW8Num13z0">
    <w:name w:val="WW8Num13z0"/>
    <w:rPr>
      <w:sz w:val="28"/>
      <w:szCs w:val="28"/>
    </w:rPr>
  </w:style>
  <w:style w:type="paragraph" w:styleId="a5">
    <w:name w:val="Body Text"/>
    <w:basedOn w:val="a"/>
    <w:pPr>
      <w:jc w:val="both"/>
    </w:pPr>
    <w:rPr>
      <w:sz w:val="26"/>
    </w:rPr>
  </w:style>
  <w:style w:type="paragraph" w:styleId="afc">
    <w:name w:val="List"/>
    <w:basedOn w:val="a5"/>
    <w:rPr>
      <w:rFonts w:ascii="PT Astra Serif" w:hAnsi="PT Astra Serif" w:cs="Noto Sans Devanagari"/>
    </w:rPr>
  </w:style>
  <w:style w:type="paragraph" w:customStyle="1" w:styleId="afd">
    <w:name w:val="Название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e">
    <w:name w:val="index heading"/>
    <w:basedOn w:val="a"/>
    <w:pPr>
      <w:suppressLineNumbers/>
    </w:pPr>
    <w:rPr>
      <w:rFonts w:ascii="PT Astra Serif" w:hAnsi="PT Astra Serif" w:cs="Noto Sans Devanagari"/>
      <w:lang w:val="en-US" w:eastAsia="en-US" w:bidi="en-US"/>
    </w:rPr>
  </w:style>
  <w:style w:type="paragraph" w:styleId="af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0">
    <w:name w:val="Содержимое таблицы"/>
    <w:basedOn w:val="a"/>
    <w:pPr>
      <w:widowControl w:val="0"/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</w:pPr>
    <w:rPr>
      <w:rFonts w:ascii="PT Astra Serif" w:eastAsia="Tahoma" w:hAnsi="PT Astra Serif" w:cs="Noto Sans Devanagari"/>
      <w:sz w:val="24"/>
      <w:szCs w:val="24"/>
      <w:lang w:eastAsia="zh-CN" w:bidi="hi-IN"/>
    </w:rPr>
  </w:style>
  <w:style w:type="paragraph" w:styleId="aff2">
    <w:name w:val="List Paragraph"/>
    <w:basedOn w:val="a"/>
    <w:pPr>
      <w:spacing w:line="360" w:lineRule="auto"/>
      <w:ind w:left="720"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2395</Words>
  <Characters>13654</Characters>
  <Application>Microsoft Office Word</Application>
  <DocSecurity>0</DocSecurity>
  <Lines>113</Lines>
  <Paragraphs>32</Paragraphs>
  <ScaleCrop>false</ScaleCrop>
  <Company/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OrgOtd-WS3</cp:lastModifiedBy>
  <cp:revision>65</cp:revision>
  <dcterms:created xsi:type="dcterms:W3CDTF">2015-12-08T07:54:00Z</dcterms:created>
  <dcterms:modified xsi:type="dcterms:W3CDTF">2024-06-24T07:11:00Z</dcterms:modified>
</cp:coreProperties>
</file>