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774" w:rsidRDefault="009D2CE5">
      <w:pPr>
        <w:tabs>
          <w:tab w:val="left" w:pos="566"/>
        </w:tabs>
        <w:overflowPunct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2806065</wp:posOffset>
            </wp:positionH>
            <wp:positionV relativeFrom="paragraph">
              <wp:posOffset>-560070</wp:posOffset>
            </wp:positionV>
            <wp:extent cx="719455" cy="719455"/>
            <wp:effectExtent l="0" t="0" r="0" b="0"/>
            <wp:wrapSquare wrapText="bothSides"/>
            <wp:docPr id="1" name="Рисунок 2" descr="msoA85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msoA85F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2774" w:rsidRDefault="009D2CE5">
      <w:pPr>
        <w:overflowPunct w:val="0"/>
        <w:spacing w:after="0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 xml:space="preserve">АДМИНИСТРАЦИЯ ЗАРИНСКОГО РАЙОНА </w:t>
      </w:r>
    </w:p>
    <w:p w:rsidR="00852774" w:rsidRDefault="009D2CE5">
      <w:pPr>
        <w:overflowPunct w:val="0"/>
        <w:spacing w:after="0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АЛТАЙСКОГО КРАЯ</w:t>
      </w:r>
    </w:p>
    <w:p w:rsidR="000106E4" w:rsidRDefault="000106E4">
      <w:pPr>
        <w:overflowPunct w:val="0"/>
        <w:spacing w:after="0"/>
        <w:jc w:val="center"/>
        <w:rPr>
          <w:rFonts w:ascii="Nimbus Roman" w:hAnsi="Nimbus Roman"/>
          <w:sz w:val="28"/>
          <w:szCs w:val="28"/>
        </w:rPr>
      </w:pPr>
    </w:p>
    <w:p w:rsidR="00852774" w:rsidRDefault="009D2CE5">
      <w:pPr>
        <w:keepNext/>
        <w:overflowPunct w:val="0"/>
        <w:spacing w:after="0"/>
        <w:jc w:val="center"/>
        <w:outlineLvl w:val="0"/>
        <w:rPr>
          <w:rFonts w:ascii="Nimbus Roman" w:hAnsi="Nimbus Roman"/>
          <w:sz w:val="28"/>
          <w:szCs w:val="28"/>
        </w:rPr>
      </w:pPr>
      <w:r>
        <w:rPr>
          <w:rFonts w:ascii="Nimbus Roman" w:eastAsia="Arial Unicode MS" w:hAnsi="Nimbus Roman"/>
          <w:sz w:val="28"/>
          <w:szCs w:val="28"/>
        </w:rPr>
        <w:t>П О С Т А Н О В Л Е Н И Е</w:t>
      </w:r>
    </w:p>
    <w:p w:rsidR="00852774" w:rsidRDefault="009D2CE5">
      <w:pPr>
        <w:overflowPunct w:val="0"/>
        <w:spacing w:after="0"/>
        <w:jc w:val="center"/>
        <w:rPr>
          <w:rFonts w:ascii="Nimbus Roman" w:hAnsi="Nimbus Roman"/>
          <w:sz w:val="20"/>
          <w:szCs w:val="20"/>
        </w:rPr>
      </w:pPr>
      <w:r>
        <w:rPr>
          <w:rFonts w:ascii="Nimbus Roman" w:hAnsi="Nimbus Roman"/>
          <w:sz w:val="20"/>
          <w:szCs w:val="20"/>
        </w:rPr>
        <w:t>г.</w:t>
      </w:r>
      <w:r w:rsidR="000106E4">
        <w:rPr>
          <w:rFonts w:ascii="Nimbus Roman" w:hAnsi="Nimbus Roman"/>
          <w:sz w:val="20"/>
          <w:szCs w:val="20"/>
        </w:rPr>
        <w:t xml:space="preserve"> </w:t>
      </w:r>
      <w:r>
        <w:rPr>
          <w:rFonts w:ascii="Nimbus Roman" w:hAnsi="Nimbus Roman"/>
          <w:sz w:val="20"/>
          <w:szCs w:val="20"/>
        </w:rPr>
        <w:t>Заринск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1945"/>
        <w:gridCol w:w="2416"/>
        <w:gridCol w:w="1591"/>
        <w:gridCol w:w="3512"/>
      </w:tblGrid>
      <w:tr w:rsidR="00852774">
        <w:tc>
          <w:tcPr>
            <w:tcW w:w="1945" w:type="dxa"/>
            <w:shd w:val="clear" w:color="auto" w:fill="auto"/>
          </w:tcPr>
          <w:p w:rsidR="00852774" w:rsidRPr="00DF757B" w:rsidRDefault="00DF757B">
            <w:pPr>
              <w:overflowPunct w:val="0"/>
              <w:rPr>
                <w:rFonts w:ascii="Nimbus Roman" w:hAnsi="Nimbus Roman"/>
                <w:sz w:val="26"/>
                <w:szCs w:val="26"/>
              </w:rPr>
            </w:pPr>
            <w:r w:rsidRPr="00DF757B">
              <w:rPr>
                <w:rFonts w:ascii="Nimbus Roman" w:hAnsi="Nimbus Roman"/>
                <w:sz w:val="26"/>
                <w:szCs w:val="26"/>
              </w:rPr>
              <w:t>21.11.2025</w:t>
            </w:r>
          </w:p>
        </w:tc>
        <w:tc>
          <w:tcPr>
            <w:tcW w:w="4007" w:type="dxa"/>
            <w:gridSpan w:val="2"/>
            <w:shd w:val="clear" w:color="auto" w:fill="auto"/>
          </w:tcPr>
          <w:p w:rsidR="00852774" w:rsidRDefault="00852774">
            <w:pPr>
              <w:overflowPunct w:val="0"/>
              <w:jc w:val="both"/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3512" w:type="dxa"/>
            <w:shd w:val="clear" w:color="auto" w:fill="auto"/>
          </w:tcPr>
          <w:p w:rsidR="00852774" w:rsidRPr="00DF757B" w:rsidRDefault="009D2CE5" w:rsidP="00DF757B">
            <w:pPr>
              <w:overflowPunct w:val="0"/>
              <w:rPr>
                <w:rFonts w:ascii="Nimbus Roman" w:hAnsi="Nimbus Roman"/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 xml:space="preserve">        </w:t>
            </w:r>
            <w:r>
              <w:rPr>
                <w:rFonts w:ascii="Nimbus Roman" w:hAnsi="Nimbus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Nimbus Roman" w:hAnsi="Nimbus Roman"/>
                <w:sz w:val="26"/>
                <w:szCs w:val="26"/>
              </w:rPr>
              <w:t xml:space="preserve">  </w:t>
            </w:r>
            <w:r>
              <w:rPr>
                <w:rFonts w:ascii="Nimbus Roman" w:hAnsi="Nimbus Roman"/>
                <w:sz w:val="26"/>
                <w:szCs w:val="26"/>
                <w:lang w:val="en-US"/>
              </w:rPr>
              <w:t xml:space="preserve">   </w:t>
            </w:r>
            <w:r>
              <w:rPr>
                <w:rFonts w:ascii="Nimbus Roman" w:hAnsi="Nimbus Roman"/>
                <w:sz w:val="26"/>
                <w:szCs w:val="26"/>
              </w:rPr>
              <w:t xml:space="preserve">             </w:t>
            </w:r>
            <w:r w:rsidR="00DF757B">
              <w:rPr>
                <w:rFonts w:ascii="Nimbus Roman" w:hAnsi="Nimbus Roman"/>
                <w:sz w:val="26"/>
                <w:szCs w:val="26"/>
              </w:rPr>
              <w:t xml:space="preserve">  </w:t>
            </w:r>
            <w:r>
              <w:rPr>
                <w:rFonts w:ascii="Nimbus Roman" w:hAnsi="Nimbus Roman"/>
                <w:sz w:val="26"/>
                <w:szCs w:val="26"/>
              </w:rPr>
              <w:t xml:space="preserve">          №</w:t>
            </w:r>
            <w:r>
              <w:rPr>
                <w:rFonts w:ascii="Nimbus Roman" w:hAnsi="Nimbus Roman"/>
                <w:sz w:val="26"/>
                <w:szCs w:val="26"/>
                <w:lang w:val="en-US"/>
              </w:rPr>
              <w:t xml:space="preserve"> </w:t>
            </w:r>
            <w:r w:rsidR="00DF757B">
              <w:rPr>
                <w:rFonts w:ascii="Nimbus Roman" w:hAnsi="Nimbus Roman"/>
                <w:sz w:val="26"/>
                <w:szCs w:val="26"/>
              </w:rPr>
              <w:t>873</w:t>
            </w:r>
          </w:p>
        </w:tc>
      </w:tr>
      <w:tr w:rsidR="00852774">
        <w:tc>
          <w:tcPr>
            <w:tcW w:w="4361" w:type="dxa"/>
            <w:gridSpan w:val="2"/>
          </w:tcPr>
          <w:p w:rsidR="00852774" w:rsidRDefault="009D2CE5" w:rsidP="00DF757B">
            <w:pPr>
              <w:spacing w:line="240" w:lineRule="auto"/>
              <w:jc w:val="both"/>
              <w:rPr>
                <w:rFonts w:ascii="Nimbus Roman" w:hAnsi="Nimbus Roman"/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 xml:space="preserve">Об утверждении административного регламента предоставления муниципальной услуги по предоставлению разрешения </w:t>
            </w:r>
            <w:r>
              <w:rPr>
                <w:rFonts w:ascii="Nimbus Roman" w:hAnsi="Nimbus Roman"/>
                <w:sz w:val="26"/>
                <w:szCs w:val="26"/>
              </w:rPr>
              <w:t>на условно разрешенный вид использования земельных участков или объекта капитального строительства</w:t>
            </w:r>
          </w:p>
        </w:tc>
        <w:tc>
          <w:tcPr>
            <w:tcW w:w="1591" w:type="dxa"/>
          </w:tcPr>
          <w:p w:rsidR="00852774" w:rsidRDefault="00852774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3512" w:type="dxa"/>
          </w:tcPr>
          <w:p w:rsidR="00852774" w:rsidRDefault="00852774">
            <w:pPr>
              <w:rPr>
                <w:rFonts w:ascii="Nimbus Roman" w:hAnsi="Nimbus Roman"/>
                <w:sz w:val="26"/>
                <w:szCs w:val="26"/>
              </w:rPr>
            </w:pPr>
          </w:p>
        </w:tc>
      </w:tr>
    </w:tbl>
    <w:p w:rsidR="00852774" w:rsidRDefault="009D2CE5">
      <w:pPr>
        <w:spacing w:after="0"/>
        <w:ind w:firstLine="720"/>
        <w:jc w:val="both"/>
        <w:rPr>
          <w:rFonts w:ascii="Nimbus Roman" w:hAnsi="Nimbus Roman"/>
          <w:sz w:val="26"/>
          <w:szCs w:val="26"/>
        </w:rPr>
      </w:pPr>
      <w:r>
        <w:rPr>
          <w:rFonts w:ascii="Nimbus Roman" w:hAnsi="Nimbus Roman"/>
          <w:sz w:val="26"/>
          <w:szCs w:val="26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Градостроительным кодексом Российской Федерации, Уставом МО Заринский район, Администрация района </w:t>
      </w:r>
    </w:p>
    <w:p w:rsidR="00852774" w:rsidRDefault="009D2CE5">
      <w:pPr>
        <w:spacing w:after="0"/>
        <w:ind w:firstLine="720"/>
        <w:jc w:val="center"/>
        <w:rPr>
          <w:rFonts w:ascii="Nimbus Roman" w:hAnsi="Nimbus Roman"/>
          <w:sz w:val="26"/>
          <w:szCs w:val="26"/>
        </w:rPr>
      </w:pPr>
      <w:r>
        <w:rPr>
          <w:rFonts w:ascii="Nimbus Roman" w:hAnsi="Nimbus Roman"/>
          <w:b/>
          <w:sz w:val="26"/>
          <w:szCs w:val="26"/>
        </w:rPr>
        <w:t>ПОСТАНОВЛЯЕТ:</w:t>
      </w:r>
    </w:p>
    <w:p w:rsidR="00852774" w:rsidRDefault="00852774">
      <w:pPr>
        <w:spacing w:after="0"/>
        <w:ind w:firstLine="720"/>
        <w:jc w:val="center"/>
        <w:rPr>
          <w:b/>
        </w:rPr>
      </w:pPr>
    </w:p>
    <w:p w:rsidR="00852774" w:rsidRDefault="009D2CE5" w:rsidP="009D2CE5">
      <w:pPr>
        <w:spacing w:after="0"/>
        <w:ind w:firstLine="709"/>
        <w:jc w:val="both"/>
        <w:rPr>
          <w:rFonts w:ascii="Nimbus Roman" w:hAnsi="Nimbus Roman"/>
          <w:sz w:val="26"/>
          <w:szCs w:val="26"/>
        </w:rPr>
      </w:pPr>
      <w:r>
        <w:rPr>
          <w:rFonts w:ascii="Nimbus Roman" w:hAnsi="Nimbus Roman"/>
          <w:sz w:val="26"/>
          <w:szCs w:val="26"/>
        </w:rPr>
        <w:t>1. Утвердит</w:t>
      </w:r>
      <w:r>
        <w:rPr>
          <w:rFonts w:ascii="Nimbus Roman" w:hAnsi="Nimbus Roman"/>
          <w:sz w:val="26"/>
          <w:szCs w:val="26"/>
        </w:rPr>
        <w:t>ь административный регламент предоставления муниципальной услуги по предоставлению разрешения на условно разрешённый вид использования земельного участка или объекта капитального строительства (прилагается).</w:t>
      </w:r>
    </w:p>
    <w:p w:rsidR="00852774" w:rsidRDefault="009D2CE5" w:rsidP="009D2CE5">
      <w:pPr>
        <w:spacing w:after="0"/>
        <w:ind w:firstLine="709"/>
        <w:jc w:val="both"/>
        <w:rPr>
          <w:rFonts w:ascii="Nimbus Roman" w:hAnsi="Nimbus Roman"/>
          <w:sz w:val="26"/>
          <w:szCs w:val="26"/>
        </w:rPr>
      </w:pPr>
      <w:r>
        <w:rPr>
          <w:rFonts w:ascii="Nimbus Roman" w:hAnsi="Nimbus Roman"/>
          <w:sz w:val="26"/>
          <w:szCs w:val="26"/>
        </w:rPr>
        <w:t>2. Признать утратившим силу постановления Админи</w:t>
      </w:r>
      <w:r>
        <w:rPr>
          <w:rFonts w:ascii="Nimbus Roman" w:hAnsi="Nimbus Roman"/>
          <w:sz w:val="26"/>
          <w:szCs w:val="26"/>
        </w:rPr>
        <w:t>страции Заринского района от 25.01.2022 № 24 Об утверждении Административного регламента предоставления муниципальной услуги по предоставлению разрешения на условно разрешенный вид использования земельных участков или объекта капитального строительства</w:t>
      </w:r>
    </w:p>
    <w:p w:rsidR="00852774" w:rsidRDefault="009D2CE5" w:rsidP="009D2CE5">
      <w:pPr>
        <w:spacing w:after="0"/>
        <w:ind w:firstLine="709"/>
        <w:jc w:val="both"/>
        <w:rPr>
          <w:rFonts w:ascii="Nimbus Roman" w:hAnsi="Nimbus Roman"/>
          <w:sz w:val="26"/>
          <w:szCs w:val="26"/>
        </w:rPr>
      </w:pPr>
      <w:r>
        <w:rPr>
          <w:rFonts w:ascii="Nimbus Roman" w:hAnsi="Nimbus Roman"/>
          <w:sz w:val="26"/>
          <w:szCs w:val="26"/>
        </w:rPr>
        <w:t xml:space="preserve">3. </w:t>
      </w:r>
      <w:r>
        <w:rPr>
          <w:rFonts w:ascii="Nimbus Roman" w:hAnsi="Nimbus Roman"/>
          <w:sz w:val="26"/>
          <w:szCs w:val="26"/>
        </w:rPr>
        <w:t>Настоящее постановление опубликовать в установленном порядке.</w:t>
      </w:r>
    </w:p>
    <w:p w:rsidR="00852774" w:rsidRDefault="009D2CE5" w:rsidP="009D2CE5">
      <w:pPr>
        <w:pStyle w:val="aff1"/>
        <w:spacing w:beforeAutospacing="0" w:after="0" w:afterAutospacing="0" w:line="276" w:lineRule="auto"/>
        <w:ind w:firstLine="709"/>
        <w:jc w:val="both"/>
        <w:rPr>
          <w:rFonts w:ascii="Nimbus Roman" w:hAnsi="Nimbus Roman"/>
          <w:sz w:val="26"/>
          <w:szCs w:val="26"/>
        </w:rPr>
      </w:pPr>
      <w:r>
        <w:rPr>
          <w:rFonts w:ascii="Nimbus Roman" w:hAnsi="Nimbus Roman"/>
          <w:sz w:val="26"/>
          <w:szCs w:val="26"/>
        </w:rPr>
        <w:t>4</w:t>
      </w:r>
      <w:r>
        <w:rPr>
          <w:rFonts w:ascii="Nimbus Roman" w:hAnsi="Nimbus Roman"/>
          <w:sz w:val="26"/>
          <w:szCs w:val="26"/>
        </w:rPr>
        <w:t xml:space="preserve"> Контроль исполнения настоящего постановления возложить на </w:t>
      </w:r>
      <w:r>
        <w:rPr>
          <w:rFonts w:ascii="Nimbus Roman" w:hAnsi="Nimbus Roman"/>
          <w:sz w:val="26"/>
          <w:szCs w:val="26"/>
        </w:rPr>
        <w:t>начальника отдела архитектуры и градостроительства Администрации Заринского района.</w:t>
      </w:r>
    </w:p>
    <w:p w:rsidR="00852774" w:rsidRDefault="00852774" w:rsidP="009D2CE5">
      <w:pPr>
        <w:pStyle w:val="aff1"/>
        <w:spacing w:beforeAutospacing="0" w:after="0" w:afterAutospacing="0" w:line="276" w:lineRule="auto"/>
        <w:ind w:firstLine="709"/>
        <w:jc w:val="both"/>
      </w:pPr>
    </w:p>
    <w:p w:rsidR="00852774" w:rsidRDefault="00852774">
      <w:pPr>
        <w:pStyle w:val="aff1"/>
        <w:spacing w:beforeAutospacing="0" w:after="0" w:afterAutospacing="0"/>
        <w:ind w:firstLine="709"/>
        <w:jc w:val="both"/>
      </w:pPr>
    </w:p>
    <w:p w:rsidR="00852774" w:rsidRDefault="009D2CE5">
      <w:pPr>
        <w:rPr>
          <w:rFonts w:ascii="Nimbus Roman" w:hAnsi="Nimbus Roman"/>
          <w:sz w:val="26"/>
          <w:szCs w:val="26"/>
        </w:rPr>
      </w:pPr>
      <w:r>
        <w:rPr>
          <w:rFonts w:ascii="Nimbus Roman" w:hAnsi="Nimbus Roman"/>
          <w:sz w:val="26"/>
          <w:szCs w:val="26"/>
        </w:rPr>
        <w:t xml:space="preserve">Глава района                                    </w:t>
      </w:r>
      <w:r>
        <w:rPr>
          <w:rFonts w:ascii="Nimbus Roman" w:hAnsi="Nimbus Roman"/>
          <w:sz w:val="26"/>
          <w:szCs w:val="26"/>
        </w:rPr>
        <w:t xml:space="preserve">                                                                     С.Е. Полякова</w:t>
      </w:r>
    </w:p>
    <w:p w:rsidR="00852774" w:rsidRDefault="00852774">
      <w:pPr>
        <w:spacing w:after="0" w:line="240" w:lineRule="auto"/>
        <w:ind w:right="-1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852774" w:rsidRDefault="00852774">
      <w:pPr>
        <w:spacing w:after="0" w:line="240" w:lineRule="auto"/>
        <w:ind w:right="-1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852774" w:rsidRDefault="00852774">
      <w:pPr>
        <w:spacing w:after="0" w:line="240" w:lineRule="auto"/>
        <w:ind w:right="-1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852774" w:rsidRDefault="00852774">
      <w:pPr>
        <w:spacing w:after="0" w:line="240" w:lineRule="auto"/>
        <w:ind w:right="-1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852774" w:rsidRDefault="00852774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852774" w:rsidRDefault="00852774">
      <w:pPr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852774" w:rsidRDefault="00852774" w:rsidP="009D2CE5">
      <w:pPr>
        <w:spacing w:after="0" w:line="240" w:lineRule="auto"/>
        <w:ind w:right="-1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  <w:bookmarkStart w:id="0" w:name="_GoBack"/>
      <w:bookmarkEnd w:id="0"/>
    </w:p>
    <w:p w:rsidR="00852774" w:rsidRDefault="009D2CE5">
      <w:pPr>
        <w:spacing w:after="0"/>
        <w:jc w:val="right"/>
        <w:rPr>
          <w:rFonts w:ascii="Nimbus Roman" w:hAnsi="Nimbus Roman"/>
        </w:rPr>
      </w:pPr>
      <w:r>
        <w:rPr>
          <w:rFonts w:ascii="Nimbus Roman" w:hAnsi="Nimbus Roman"/>
        </w:rPr>
        <w:t xml:space="preserve">УТВЕРЖДЕН </w:t>
      </w:r>
    </w:p>
    <w:p w:rsidR="00852774" w:rsidRDefault="009D2CE5">
      <w:pPr>
        <w:spacing w:after="0"/>
        <w:jc w:val="right"/>
        <w:rPr>
          <w:rFonts w:ascii="Nimbus Roman" w:hAnsi="Nimbus Roman"/>
        </w:rPr>
      </w:pPr>
      <w:r>
        <w:rPr>
          <w:rFonts w:ascii="Nimbus Roman" w:hAnsi="Nimbus Roman"/>
        </w:rPr>
        <w:t>постановлением Администрации</w:t>
      </w:r>
    </w:p>
    <w:p w:rsidR="00852774" w:rsidRDefault="009D2CE5">
      <w:pPr>
        <w:spacing w:after="0"/>
        <w:jc w:val="right"/>
        <w:rPr>
          <w:rFonts w:ascii="Nimbus Roman" w:hAnsi="Nimbus Roman"/>
        </w:rPr>
      </w:pPr>
      <w:r>
        <w:rPr>
          <w:rFonts w:ascii="Nimbus Roman" w:hAnsi="Nimbus Roman"/>
        </w:rPr>
        <w:lastRenderedPageBreak/>
        <w:t xml:space="preserve">Заринского района </w:t>
      </w:r>
    </w:p>
    <w:p w:rsidR="00852774" w:rsidRDefault="00DF757B">
      <w:pPr>
        <w:tabs>
          <w:tab w:val="left" w:pos="7425"/>
        </w:tabs>
        <w:spacing w:after="0"/>
        <w:ind w:left="142" w:firstLine="567"/>
        <w:jc w:val="right"/>
        <w:rPr>
          <w:rFonts w:ascii="Nimbus Roman" w:hAnsi="Nimbus Roman"/>
        </w:rPr>
      </w:pPr>
      <w:r>
        <w:rPr>
          <w:rFonts w:ascii="Nimbus Roman" w:hAnsi="Nimbus Roman"/>
          <w:lang w:eastAsia="zh-CN"/>
        </w:rPr>
        <w:t>21.11.</w:t>
      </w:r>
      <w:r w:rsidR="009D2CE5">
        <w:rPr>
          <w:rFonts w:ascii="Nimbus Roman" w:hAnsi="Nimbus Roman"/>
          <w:lang w:eastAsia="zh-CN"/>
        </w:rPr>
        <w:t xml:space="preserve">2025 № </w:t>
      </w:r>
      <w:r>
        <w:rPr>
          <w:rFonts w:ascii="Nimbus Roman" w:hAnsi="Nimbus Roman"/>
          <w:color w:val="000000"/>
          <w:lang w:eastAsia="zh-CN"/>
        </w:rPr>
        <w:t>873</w:t>
      </w:r>
    </w:p>
    <w:p w:rsidR="00852774" w:rsidRDefault="00852774">
      <w:pPr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852774" w:rsidRDefault="009D2CE5">
      <w:pPr>
        <w:spacing w:after="0" w:line="240" w:lineRule="auto"/>
        <w:ind w:right="-1"/>
        <w:jc w:val="center"/>
        <w:outlineLvl w:val="0"/>
        <w:rPr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lang w:eastAsia="zh-CN"/>
        </w:rPr>
        <w:t>Административный регламент</w:t>
      </w:r>
    </w:p>
    <w:p w:rsidR="00852774" w:rsidRDefault="009D2CE5">
      <w:pPr>
        <w:keepNext/>
        <w:spacing w:after="0" w:line="240" w:lineRule="auto"/>
        <w:ind w:right="-1"/>
        <w:jc w:val="center"/>
        <w:outlineLvl w:val="0"/>
        <w:rPr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lang w:eastAsia="zh-CN"/>
        </w:rPr>
        <w:t xml:space="preserve">предоставления государственной или муниципальной услуги по </w:t>
      </w:r>
      <w:r>
        <w:rPr>
          <w:rFonts w:ascii="Times New Roman" w:hAnsi="Times New Roman"/>
          <w:b/>
          <w:sz w:val="26"/>
          <w:szCs w:val="26"/>
        </w:rPr>
        <w:t>предоставлению разрешения на условно разрешенный вид использования земельного участка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или объекта капитального строительства</w:t>
      </w:r>
    </w:p>
    <w:p w:rsidR="00852774" w:rsidRDefault="00852774">
      <w:pPr>
        <w:spacing w:after="0" w:line="240" w:lineRule="auto"/>
        <w:ind w:right="-1"/>
        <w:rPr>
          <w:rFonts w:ascii="Times New Roman" w:hAnsi="Times New Roman"/>
          <w:sz w:val="26"/>
          <w:szCs w:val="26"/>
          <w:lang w:val="tt-RU"/>
        </w:rPr>
      </w:pPr>
    </w:p>
    <w:p w:rsidR="00852774" w:rsidRDefault="009D2CE5">
      <w:pPr>
        <w:spacing w:after="0" w:line="240" w:lineRule="auto"/>
        <w:ind w:right="-1"/>
        <w:jc w:val="center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 Общие положения</w:t>
      </w:r>
    </w:p>
    <w:p w:rsidR="00852774" w:rsidRDefault="00852774">
      <w:pPr>
        <w:spacing w:after="0" w:line="240" w:lineRule="auto"/>
        <w:ind w:right="-1"/>
        <w:jc w:val="both"/>
        <w:rPr>
          <w:rFonts w:ascii="Times New Roman" w:hAnsi="Times New Roman"/>
          <w:b/>
          <w:sz w:val="26"/>
          <w:szCs w:val="26"/>
        </w:rPr>
      </w:pPr>
    </w:p>
    <w:p w:rsidR="00852774" w:rsidRDefault="009D2CE5">
      <w:pPr>
        <w:keepNext/>
        <w:spacing w:after="0" w:line="240" w:lineRule="auto"/>
        <w:ind w:right="-1" w:firstLine="709"/>
        <w:jc w:val="both"/>
        <w:outlineLvl w:val="0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zh-CN"/>
        </w:rPr>
        <w:t>1.1.</w:t>
      </w:r>
      <w:r>
        <w:rPr>
          <w:rFonts w:ascii="Times New Roman" w:hAnsi="Times New Roman"/>
          <w:sz w:val="26"/>
          <w:szCs w:val="26"/>
          <w:lang w:eastAsia="zh-CN"/>
        </w:rPr>
        <w:tab/>
      </w:r>
      <w:r>
        <w:rPr>
          <w:rFonts w:ascii="Times New Roman" w:hAnsi="Times New Roman"/>
          <w:sz w:val="26"/>
          <w:szCs w:val="26"/>
          <w:lang w:eastAsia="zh-CN"/>
        </w:rPr>
        <w:t xml:space="preserve">Настоящий административный регламент предоставления государственной или муниципальной услуги (далее – Административный регламент) устанавливает стандарт и порядок предоставления государственной или муниципальной услуги по </w:t>
      </w:r>
      <w:r>
        <w:rPr>
          <w:rFonts w:ascii="Times New Roman" w:hAnsi="Times New Roman"/>
          <w:bCs/>
          <w:sz w:val="26"/>
          <w:szCs w:val="26"/>
        </w:rPr>
        <w:t>предоставлению разрешения на услов</w:t>
      </w:r>
      <w:r>
        <w:rPr>
          <w:rFonts w:ascii="Times New Roman" w:hAnsi="Times New Roman"/>
          <w:bCs/>
          <w:sz w:val="26"/>
          <w:szCs w:val="26"/>
        </w:rPr>
        <w:t xml:space="preserve">но разрешенный вид использования земельного участка или объекта капитального строительства </w:t>
      </w:r>
      <w:r>
        <w:rPr>
          <w:rFonts w:ascii="Times New Roman" w:hAnsi="Times New Roman"/>
          <w:sz w:val="26"/>
          <w:szCs w:val="26"/>
        </w:rPr>
        <w:t>(далее –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государственная или муниципальная услуга).</w:t>
      </w:r>
    </w:p>
    <w:p w:rsidR="00852774" w:rsidRDefault="009D2CE5">
      <w:pPr>
        <w:pStyle w:val="aff4"/>
        <w:spacing w:after="0" w:line="240" w:lineRule="auto"/>
        <w:ind w:left="0"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Получатели услуги: физические лица, индивидуальные предприниматели, юридические </w:t>
      </w:r>
      <w:r>
        <w:rPr>
          <w:rFonts w:ascii="Times New Roman" w:hAnsi="Times New Roman"/>
          <w:sz w:val="26"/>
          <w:szCs w:val="26"/>
          <w:lang w:eastAsia="zh-CN"/>
        </w:rPr>
        <w:t>лица (далее - заявитель).</w:t>
      </w:r>
    </w:p>
    <w:p w:rsidR="00852774" w:rsidRDefault="009D2CE5">
      <w:pPr>
        <w:pStyle w:val="aff4"/>
        <w:spacing w:after="0" w:line="240" w:lineRule="auto"/>
        <w:ind w:left="0"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</w:t>
      </w:r>
      <w:r>
        <w:rPr>
          <w:rFonts w:ascii="Times New Roman" w:hAnsi="Times New Roman"/>
          <w:sz w:val="26"/>
          <w:szCs w:val="26"/>
        </w:rPr>
        <w:t>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852774" w:rsidRDefault="009D2CE5">
      <w:pPr>
        <w:pStyle w:val="aff4"/>
        <w:spacing w:after="0" w:line="240" w:lineRule="auto"/>
        <w:ind w:left="0"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pacing w:val="1"/>
          <w:sz w:val="26"/>
          <w:szCs w:val="26"/>
        </w:rPr>
        <w:t>1.3. Информирование о предоставлении государственной или муниципальной услуги: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pacing w:val="1"/>
          <w:sz w:val="26"/>
          <w:szCs w:val="26"/>
        </w:rPr>
        <w:t>1.3.1. и</w:t>
      </w:r>
      <w:r>
        <w:rPr>
          <w:rFonts w:ascii="Times New Roman" w:hAnsi="Times New Roman"/>
          <w:spacing w:val="1"/>
          <w:sz w:val="26"/>
          <w:szCs w:val="26"/>
        </w:rPr>
        <w:t>нформация о порядке предоставления государственной или муниципальной услуги размещается: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pacing w:val="1"/>
          <w:sz w:val="26"/>
          <w:szCs w:val="26"/>
        </w:rPr>
        <w:t>1) на информационных стендах, расположенных в помещениях органа государственной власти субъекта Российской Федерации или органа местного самоуправления (далее – Уполно</w:t>
      </w:r>
      <w:r>
        <w:rPr>
          <w:rFonts w:ascii="Times New Roman" w:hAnsi="Times New Roman"/>
          <w:spacing w:val="1"/>
          <w:sz w:val="26"/>
          <w:szCs w:val="26"/>
        </w:rPr>
        <w:t xml:space="preserve">моченный орган), многофункциональных центров предоставления государственных и муниципальных услуг. 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pacing w:val="1"/>
          <w:sz w:val="26"/>
          <w:szCs w:val="26"/>
        </w:rPr>
        <w:t xml:space="preserve">2) на официальном сайте Уполномоченного органа в информационно-телекоммуникационной сети «Интернет» </w:t>
      </w:r>
      <w:r>
        <w:rPr>
          <w:rFonts w:ascii="Times New Roman" w:hAnsi="Times New Roman"/>
          <w:i/>
          <w:spacing w:val="1"/>
          <w:sz w:val="26"/>
          <w:szCs w:val="26"/>
        </w:rPr>
        <w:t>https://zarinskij-r22.gosuslugi.ru/.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pacing w:val="1"/>
          <w:sz w:val="26"/>
          <w:szCs w:val="26"/>
        </w:rPr>
        <w:t>3) на Портале госуд</w:t>
      </w:r>
      <w:r>
        <w:rPr>
          <w:rFonts w:ascii="Times New Roman" w:hAnsi="Times New Roman"/>
          <w:spacing w:val="1"/>
          <w:sz w:val="26"/>
          <w:szCs w:val="26"/>
        </w:rPr>
        <w:t xml:space="preserve">арственных и муниципальных услуг </w:t>
      </w:r>
      <w:r>
        <w:rPr>
          <w:rFonts w:ascii="Times New Roman" w:hAnsi="Times New Roman"/>
          <w:i/>
          <w:sz w:val="26"/>
          <w:szCs w:val="26"/>
        </w:rPr>
        <w:t xml:space="preserve">(указать адрес сайта) </w:t>
      </w:r>
      <w:r>
        <w:rPr>
          <w:rFonts w:ascii="Times New Roman" w:hAnsi="Times New Roman"/>
          <w:spacing w:val="1"/>
          <w:sz w:val="26"/>
          <w:szCs w:val="26"/>
        </w:rPr>
        <w:t>(далее – Региональный портал);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pacing w:val="1"/>
          <w:sz w:val="26"/>
          <w:szCs w:val="26"/>
        </w:rPr>
        <w:t>4) на Едином портале государственных и муниципальных услуг (функций) (http</w:t>
      </w:r>
      <w:r>
        <w:rPr>
          <w:rFonts w:ascii="Times New Roman" w:hAnsi="Times New Roman"/>
          <w:spacing w:val="1"/>
          <w:sz w:val="26"/>
          <w:szCs w:val="26"/>
          <w:lang w:val="en-US"/>
        </w:rPr>
        <w:t>s</w:t>
      </w:r>
      <w:r>
        <w:rPr>
          <w:rFonts w:ascii="Times New Roman" w:hAnsi="Times New Roman"/>
          <w:spacing w:val="1"/>
          <w:sz w:val="26"/>
          <w:szCs w:val="26"/>
        </w:rPr>
        <w:t>:// www.gosuslugi.ru/) (далее – Единый портал);</w:t>
      </w:r>
    </w:p>
    <w:p w:rsidR="00852774" w:rsidRDefault="009D2CE5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pacing w:val="1"/>
          <w:sz w:val="26"/>
          <w:szCs w:val="26"/>
        </w:rPr>
        <w:t>5) в государственной информационной системе «Ре</w:t>
      </w:r>
      <w:r>
        <w:rPr>
          <w:rFonts w:ascii="Times New Roman" w:hAnsi="Times New Roman"/>
          <w:spacing w:val="1"/>
          <w:sz w:val="26"/>
          <w:szCs w:val="26"/>
        </w:rPr>
        <w:t xml:space="preserve">естр государственных и муниципальных услуг» </w:t>
      </w:r>
      <w:hyperlink r:id="rId8">
        <w:r>
          <w:rPr>
            <w:rStyle w:val="af"/>
            <w:rFonts w:ascii="PT Astra Serif" w:eastAsia="Arial" w:hAnsi="PT Astra Serif" w:cs="PT Astra Serif"/>
            <w:color w:val="auto"/>
            <w:spacing w:val="1"/>
            <w:sz w:val="27"/>
            <w:szCs w:val="27"/>
            <w:u w:val="none"/>
          </w:rPr>
          <w:t>https://frgu.gosuslugi.ru/</w:t>
        </w:r>
      </w:hyperlink>
      <w:r>
        <w:rPr>
          <w:rStyle w:val="af"/>
          <w:rFonts w:ascii="PT Astra Serif" w:eastAsia="Arial" w:hAnsi="PT Astra Serif" w:cs="PT Astra Serif"/>
          <w:color w:val="auto"/>
          <w:spacing w:val="1"/>
          <w:sz w:val="27"/>
          <w:szCs w:val="27"/>
          <w:u w:val="none"/>
        </w:rPr>
        <w:t xml:space="preserve"> </w:t>
      </w:r>
      <w:r>
        <w:rPr>
          <w:rFonts w:ascii="Times New Roman" w:hAnsi="Times New Roman"/>
          <w:spacing w:val="1"/>
          <w:sz w:val="26"/>
          <w:szCs w:val="26"/>
        </w:rPr>
        <w:t xml:space="preserve"> (далее – Региональный реестр).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pacing w:val="1"/>
          <w:sz w:val="26"/>
          <w:szCs w:val="26"/>
        </w:rPr>
        <w:t xml:space="preserve">6) непосредственно при личном приеме заявителя в Уполномоченном органе (указать наименование органа </w:t>
      </w:r>
      <w:r>
        <w:rPr>
          <w:rFonts w:ascii="Times New Roman" w:hAnsi="Times New Roman"/>
          <w:spacing w:val="1"/>
          <w:sz w:val="26"/>
          <w:szCs w:val="26"/>
        </w:rPr>
        <w:t>государственной власти субъекта Российской Федерации, органа местного самоуправления, предоставляющего муниципальную услугу) или многофункциональном центре предоставления государственных и муниципальных услуг (далее – многофункциональный центр, МФЦ);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pacing w:val="1"/>
          <w:sz w:val="26"/>
          <w:szCs w:val="26"/>
        </w:rPr>
        <w:t>7) по</w:t>
      </w:r>
      <w:r>
        <w:rPr>
          <w:rFonts w:ascii="Times New Roman" w:hAnsi="Times New Roman"/>
          <w:spacing w:val="1"/>
          <w:sz w:val="26"/>
          <w:szCs w:val="26"/>
        </w:rPr>
        <w:t xml:space="preserve"> телефону Уполномоченным органом или многофункционального центра;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pacing w:val="1"/>
          <w:sz w:val="26"/>
          <w:szCs w:val="26"/>
        </w:rPr>
        <w:t>8) письменно, в том числе посредством электронной почты, факсимильной связи.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pacing w:val="1"/>
          <w:sz w:val="26"/>
          <w:szCs w:val="26"/>
        </w:rPr>
        <w:t>1.3.2. Консультирование по вопросам предоставления государственной или муниципальной услуги осуществляется: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pacing w:val="1"/>
          <w:sz w:val="26"/>
          <w:szCs w:val="26"/>
        </w:rPr>
        <w:t xml:space="preserve">1) в </w:t>
      </w:r>
      <w:r>
        <w:rPr>
          <w:rFonts w:ascii="Times New Roman" w:hAnsi="Times New Roman"/>
          <w:spacing w:val="1"/>
          <w:sz w:val="26"/>
          <w:szCs w:val="26"/>
        </w:rPr>
        <w:t>многофункциональных центрах при устном обращении - лично или по телефону;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pacing w:val="1"/>
          <w:sz w:val="26"/>
          <w:szCs w:val="26"/>
        </w:rPr>
        <w:lastRenderedPageBreak/>
        <w:t>2) в Уполномоченном органе при устном обращении - лично или по телефону; при письменном (в том числе в форме электронного документа) обращении – на бумажном носителе по почте, в элек</w:t>
      </w:r>
      <w:r>
        <w:rPr>
          <w:rFonts w:ascii="Times New Roman" w:hAnsi="Times New Roman"/>
          <w:spacing w:val="1"/>
          <w:sz w:val="26"/>
          <w:szCs w:val="26"/>
        </w:rPr>
        <w:t>тронной форме по электронной почте.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pacing w:val="1"/>
          <w:sz w:val="26"/>
          <w:szCs w:val="26"/>
        </w:rPr>
        <w:t>1.3.3. Информация о порядке и сроках предоставления государственной или муниципальной услуги предоставляется заявителю бесплатно.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pacing w:val="1"/>
          <w:sz w:val="26"/>
          <w:szCs w:val="26"/>
        </w:rPr>
        <w:t>1.3.4. Информация по вопросам предоставления государственной или муниципальной услуги разм</w:t>
      </w:r>
      <w:r>
        <w:rPr>
          <w:rFonts w:ascii="Times New Roman" w:hAnsi="Times New Roman"/>
          <w:spacing w:val="1"/>
          <w:sz w:val="26"/>
          <w:szCs w:val="26"/>
        </w:rPr>
        <w:t>ещается на официальном сайте Уполномоченного органа и на информационных стендах, расположенных в помещениях указанного органа.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pacing w:val="1"/>
          <w:sz w:val="26"/>
          <w:szCs w:val="26"/>
        </w:rPr>
        <w:t>Информация, размещаемая на информационных стендах и на официальном сайте Уполномоченного органа, включает сведения о государствен</w:t>
      </w:r>
      <w:r>
        <w:rPr>
          <w:rFonts w:ascii="Times New Roman" w:hAnsi="Times New Roman"/>
          <w:spacing w:val="1"/>
          <w:sz w:val="26"/>
          <w:szCs w:val="26"/>
        </w:rPr>
        <w:t>ной или муниципальной услуге, содержащиеся в пунктах 2.1, 2.4, 2.5, 2.6, 2.8, 2.9, 2.10, 2.11, 5.1 Административного регламента, информацию о месте нахождения, справочных телефонах, времени работы Уполномоченного органа о графике приема заявлений на предос</w:t>
      </w:r>
      <w:r>
        <w:rPr>
          <w:rFonts w:ascii="Times New Roman" w:hAnsi="Times New Roman"/>
          <w:spacing w:val="1"/>
          <w:sz w:val="26"/>
          <w:szCs w:val="26"/>
        </w:rPr>
        <w:t>тавление государственной (муниципальной) услуги.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pacing w:val="1"/>
          <w:sz w:val="26"/>
          <w:szCs w:val="26"/>
        </w:rPr>
        <w:t>В залах ожидания Уполномоченного органа размещаются нормативные правовые акты, регулирующие порядок предоставления государственной (муниципальной) услуги, в том числе Административный регламент, которые по т</w:t>
      </w:r>
      <w:r>
        <w:rPr>
          <w:rFonts w:ascii="Times New Roman" w:hAnsi="Times New Roman"/>
          <w:spacing w:val="1"/>
          <w:sz w:val="26"/>
          <w:szCs w:val="26"/>
        </w:rPr>
        <w:t>ребованию заявителя предоставляются ему для ознакомления.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bookmarkStart w:id="1" w:name="_Hlk40973750"/>
      <w:bookmarkStart w:id="2" w:name="_Hlk41043988"/>
      <w:bookmarkStart w:id="3" w:name="_Hlk40972767"/>
      <w:r>
        <w:rPr>
          <w:rFonts w:ascii="Times New Roman" w:hAnsi="Times New Roman"/>
          <w:spacing w:val="1"/>
          <w:sz w:val="26"/>
          <w:szCs w:val="26"/>
        </w:rPr>
        <w:t xml:space="preserve">Информация о ходе рассмотрения заявления о предоставлении государственной (муниципальной) услуги и о результатах предоставления государственной (муниципальной) услуги может быть получена заявителем </w:t>
      </w:r>
      <w:r>
        <w:rPr>
          <w:rFonts w:ascii="Times New Roman" w:hAnsi="Times New Roman"/>
          <w:spacing w:val="1"/>
          <w:sz w:val="26"/>
          <w:szCs w:val="26"/>
        </w:rPr>
        <w:t>(его представителем) в личном кабинете на Едином портале или Региональном портале,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  <w:bookmarkEnd w:id="1"/>
      <w:bookmarkEnd w:id="2"/>
      <w:bookmarkEnd w:id="3"/>
    </w:p>
    <w:p w:rsidR="00852774" w:rsidRDefault="00852774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52774" w:rsidRDefault="009D2CE5">
      <w:pPr>
        <w:spacing w:after="0" w:line="240" w:lineRule="auto"/>
        <w:ind w:right="-1"/>
        <w:jc w:val="center"/>
        <w:rPr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2. Стандарт </w:t>
      </w:r>
      <w:r>
        <w:rPr>
          <w:rFonts w:ascii="Times New Roman" w:hAnsi="Times New Roman"/>
          <w:b/>
          <w:bCs/>
          <w:sz w:val="26"/>
          <w:szCs w:val="26"/>
        </w:rPr>
        <w:t>предоставления государственной или муниципальной услуги</w:t>
      </w:r>
    </w:p>
    <w:p w:rsidR="00852774" w:rsidRDefault="00852774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852774" w:rsidRDefault="009D2CE5">
      <w:pPr>
        <w:spacing w:after="0" w:line="240" w:lineRule="auto"/>
        <w:ind w:right="-1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 Наименование государственной или муниципальной услуги</w:t>
      </w:r>
    </w:p>
    <w:p w:rsidR="00852774" w:rsidRDefault="00852774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Предоставление разрешения на условно разрешенный вид использования земельного участка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или объекта капитального строительства.</w:t>
      </w:r>
      <w:r>
        <w:rPr>
          <w:rFonts w:ascii="Times New Roman" w:hAnsi="Times New Roman"/>
          <w:bCs/>
          <w:sz w:val="26"/>
          <w:szCs w:val="26"/>
          <w:lang w:eastAsia="zh-CN"/>
        </w:rPr>
        <w:t xml:space="preserve"> </w:t>
      </w:r>
    </w:p>
    <w:p w:rsidR="00852774" w:rsidRDefault="00852774">
      <w:pPr>
        <w:spacing w:after="0" w:line="240" w:lineRule="auto"/>
        <w:ind w:right="-1"/>
        <w:jc w:val="center"/>
        <w:rPr>
          <w:rFonts w:ascii="Times New Roman" w:hAnsi="Times New Roman"/>
          <w:bCs/>
          <w:sz w:val="26"/>
          <w:szCs w:val="26"/>
          <w:lang w:eastAsia="zh-CN"/>
        </w:rPr>
      </w:pPr>
    </w:p>
    <w:p w:rsidR="00852774" w:rsidRDefault="009D2CE5">
      <w:pPr>
        <w:spacing w:after="0" w:line="240" w:lineRule="auto"/>
        <w:ind w:right="-1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 Наимен</w:t>
      </w:r>
      <w:r>
        <w:rPr>
          <w:rFonts w:ascii="Times New Roman" w:hAnsi="Times New Roman"/>
          <w:sz w:val="26"/>
          <w:szCs w:val="26"/>
        </w:rPr>
        <w:t xml:space="preserve">ование исполнительно - распорядительного органа государственной власти субъекта Российской Федерации или местного самоуправления, непосредственно предоставляющего государственную или муниципальную услугу </w:t>
      </w:r>
      <w:r>
        <w:rPr>
          <w:rFonts w:ascii="Times New Roman" w:hAnsi="Times New Roman"/>
          <w:i/>
          <w:sz w:val="26"/>
          <w:szCs w:val="26"/>
        </w:rPr>
        <w:t>Администрация Заринского района</w:t>
      </w:r>
    </w:p>
    <w:p w:rsidR="00852774" w:rsidRDefault="00852774">
      <w:pPr>
        <w:spacing w:after="0" w:line="240" w:lineRule="auto"/>
        <w:ind w:right="-1"/>
        <w:jc w:val="center"/>
        <w:rPr>
          <w:rFonts w:ascii="Times New Roman" w:hAnsi="Times New Roman"/>
          <w:i/>
          <w:sz w:val="26"/>
          <w:szCs w:val="26"/>
        </w:rPr>
      </w:pPr>
    </w:p>
    <w:p w:rsidR="00852774" w:rsidRDefault="009D2CE5">
      <w:pPr>
        <w:spacing w:after="0" w:line="240" w:lineRule="auto"/>
        <w:ind w:right="-1" w:firstLine="709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2.3. Перечень норма</w:t>
      </w:r>
      <w:r>
        <w:rPr>
          <w:rFonts w:ascii="Times New Roman" w:hAnsi="Times New Roman"/>
          <w:sz w:val="26"/>
          <w:szCs w:val="26"/>
        </w:rPr>
        <w:t>тивных правовых актов, регулирующих предоставление государственной услуги</w:t>
      </w:r>
    </w:p>
    <w:p w:rsidR="00852774" w:rsidRDefault="00852774">
      <w:pPr>
        <w:spacing w:after="0" w:line="240" w:lineRule="auto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</w:t>
      </w:r>
      <w:r>
        <w:rPr>
          <w:rFonts w:ascii="Times New Roman" w:hAnsi="Times New Roman"/>
          <w:sz w:val="26"/>
          <w:szCs w:val="26"/>
        </w:rPr>
        <w:t>государственной информационной системе «Федеральный реестр государственных и муниципальных услуг (функций) и на Едином портале.</w:t>
      </w:r>
    </w:p>
    <w:p w:rsidR="00852774" w:rsidRDefault="009D2CE5">
      <w:pPr>
        <w:spacing w:after="0" w:line="240" w:lineRule="auto"/>
        <w:ind w:right="-1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2.4. Описание результата предоставления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государственной или муниципальной услуги</w:t>
      </w:r>
    </w:p>
    <w:p w:rsidR="00852774" w:rsidRDefault="00852774">
      <w:pPr>
        <w:spacing w:after="0" w:line="240" w:lineRule="auto"/>
        <w:ind w:right="-1" w:firstLine="709"/>
        <w:jc w:val="center"/>
        <w:rPr>
          <w:rFonts w:ascii="Times New Roman" w:hAnsi="Times New Roman"/>
          <w:i/>
          <w:sz w:val="26"/>
          <w:szCs w:val="26"/>
        </w:rPr>
      </w:pPr>
    </w:p>
    <w:p w:rsidR="00852774" w:rsidRDefault="009D2CE5">
      <w:pPr>
        <w:spacing w:after="0" w:line="240" w:lineRule="auto"/>
        <w:ind w:right="-1" w:firstLine="709"/>
        <w:jc w:val="both"/>
        <w:outlineLvl w:val="2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2.4.1. Результатами предоставления государстве</w:t>
      </w:r>
      <w:r>
        <w:rPr>
          <w:rFonts w:ascii="Times New Roman" w:hAnsi="Times New Roman"/>
          <w:sz w:val="26"/>
          <w:szCs w:val="26"/>
        </w:rPr>
        <w:t>нной или муниципальной услуги являются:</w:t>
      </w:r>
    </w:p>
    <w:p w:rsidR="00852774" w:rsidRDefault="009D2CE5">
      <w:pPr>
        <w:pStyle w:val="aff4"/>
        <w:numPr>
          <w:ilvl w:val="0"/>
          <w:numId w:val="4"/>
        </w:numPr>
        <w:tabs>
          <w:tab w:val="left" w:pos="1134"/>
        </w:tabs>
        <w:spacing w:after="0" w:line="240" w:lineRule="auto"/>
        <w:ind w:left="0" w:right="-1" w:firstLine="709"/>
        <w:jc w:val="both"/>
        <w:outlineLvl w:val="2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решение о предоставлении разрешения на условно разрешенный вид использования земельного участка или объекта капитального строительства (по форме, согласно приложению № 2 к настоящему Административному регламенту);</w:t>
      </w:r>
    </w:p>
    <w:p w:rsidR="00852774" w:rsidRDefault="009D2CE5">
      <w:pPr>
        <w:pStyle w:val="aff4"/>
        <w:numPr>
          <w:ilvl w:val="0"/>
          <w:numId w:val="4"/>
        </w:numPr>
        <w:tabs>
          <w:tab w:val="left" w:pos="1134"/>
        </w:tabs>
        <w:spacing w:after="0" w:line="240" w:lineRule="auto"/>
        <w:ind w:left="0" w:right="-1" w:firstLine="709"/>
        <w:jc w:val="both"/>
        <w:outlineLvl w:val="2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решение об отказе в предоставлении государственной или муниципальной услуги (по форме, согласно приложению № 3 к настоящему Административному регламенту).</w:t>
      </w:r>
    </w:p>
    <w:p w:rsidR="00852774" w:rsidRDefault="00852774">
      <w:pPr>
        <w:pStyle w:val="aff4"/>
        <w:tabs>
          <w:tab w:val="left" w:pos="1134"/>
        </w:tabs>
        <w:spacing w:after="0" w:line="240" w:lineRule="auto"/>
        <w:ind w:left="0" w:right="-1"/>
        <w:jc w:val="both"/>
        <w:outlineLvl w:val="2"/>
        <w:rPr>
          <w:rFonts w:ascii="Times New Roman" w:hAnsi="Times New Roman"/>
        </w:rPr>
      </w:pPr>
    </w:p>
    <w:p w:rsidR="00852774" w:rsidRDefault="009D2CE5">
      <w:pPr>
        <w:spacing w:after="0" w:line="240" w:lineRule="auto"/>
        <w:ind w:right="-1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2.5.</w:t>
      </w:r>
      <w:r>
        <w:rPr>
          <w:rFonts w:ascii="Times New Roman" w:hAnsi="Times New Roman"/>
          <w:sz w:val="26"/>
          <w:szCs w:val="26"/>
          <w:lang w:val="en-US"/>
        </w:rPr>
        <w:t> </w:t>
      </w:r>
      <w:r>
        <w:rPr>
          <w:rFonts w:ascii="Times New Roman" w:hAnsi="Times New Roman"/>
          <w:sz w:val="26"/>
          <w:szCs w:val="26"/>
        </w:rPr>
        <w:t>Срок предоставления государственной или муниципальной услуги, срок приостановления предоставлен</w:t>
      </w:r>
      <w:r>
        <w:rPr>
          <w:rFonts w:ascii="Times New Roman" w:hAnsi="Times New Roman"/>
          <w:sz w:val="26"/>
          <w:szCs w:val="26"/>
        </w:rPr>
        <w:t>ия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государственной или муниципальной услуги в случае, если возможность приостановления предусмотрена законодательством Российской Федерации,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срок выдачи (направления) документов, являющихся результатом предоставления государственной или муниципальной услуг</w:t>
      </w:r>
      <w:r>
        <w:rPr>
          <w:rFonts w:ascii="Times New Roman" w:hAnsi="Times New Roman"/>
          <w:sz w:val="26"/>
          <w:szCs w:val="26"/>
        </w:rPr>
        <w:t>и</w:t>
      </w:r>
    </w:p>
    <w:p w:rsidR="00852774" w:rsidRDefault="00852774">
      <w:pPr>
        <w:spacing w:after="0" w:line="240" w:lineRule="auto"/>
        <w:ind w:right="-1"/>
        <w:jc w:val="center"/>
        <w:rPr>
          <w:rFonts w:ascii="Times New Roman" w:hAnsi="Times New Roman"/>
          <w:i/>
          <w:sz w:val="26"/>
          <w:szCs w:val="26"/>
        </w:rPr>
      </w:pP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2.5.1.</w:t>
      </w:r>
      <w:r>
        <w:rPr>
          <w:rFonts w:ascii="Times New Roman" w:hAnsi="Times New Roman"/>
          <w:sz w:val="26"/>
          <w:szCs w:val="26"/>
          <w:lang w:val="en-US"/>
        </w:rPr>
        <w:t> </w:t>
      </w:r>
      <w:r>
        <w:rPr>
          <w:rFonts w:ascii="Times New Roman" w:hAnsi="Times New Roman"/>
          <w:sz w:val="26"/>
          <w:szCs w:val="26"/>
        </w:rPr>
        <w:t>Срок предоставления государственной или муниципальной услуги не может превышать 47 рабочих дней рабочих дней со дня регистрации заявления и документов, необходимых для предоставления государственной или муниципальной услуги.</w:t>
      </w:r>
    </w:p>
    <w:p w:rsidR="00852774" w:rsidRDefault="009D2CE5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Уполномоченный орган </w:t>
      </w:r>
      <w:r>
        <w:rPr>
          <w:rFonts w:ascii="Times New Roman" w:hAnsi="Times New Roman"/>
          <w:sz w:val="26"/>
          <w:szCs w:val="26"/>
        </w:rPr>
        <w:t>в течение 47 рабочих дней со дня регистрации заявления и документов, необходимых для предоставления государственной или муниципальной услуги в Уполномоченном органе, направляет заявителю способом указанном в заявлении один из результатов, указанных в пункт</w:t>
      </w:r>
      <w:r>
        <w:rPr>
          <w:rFonts w:ascii="Times New Roman" w:hAnsi="Times New Roman"/>
          <w:sz w:val="26"/>
          <w:szCs w:val="26"/>
        </w:rPr>
        <w:t>е 2.4 Административного регламента.</w:t>
      </w:r>
    </w:p>
    <w:p w:rsidR="00852774" w:rsidRDefault="009D2CE5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2.5.2. 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</w:t>
      </w:r>
      <w:r>
        <w:rPr>
          <w:rFonts w:ascii="Times New Roman" w:hAnsi="Times New Roman"/>
          <w:sz w:val="26"/>
          <w:szCs w:val="26"/>
        </w:rPr>
        <w:t>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срок предоставления государственн</w:t>
      </w:r>
      <w:r>
        <w:rPr>
          <w:rFonts w:ascii="Times New Roman" w:hAnsi="Times New Roman"/>
          <w:sz w:val="26"/>
          <w:szCs w:val="26"/>
        </w:rPr>
        <w:t>ой или муниципальной услуги не может превышать 10 рабочих дней.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2.5.3. Приостановление срока предоставления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государственной или муниципальной услуги не предусмотрено.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2.5.4. Выдача документа, являющегося результатом предоставления государственной или муниц</w:t>
      </w:r>
      <w:r>
        <w:rPr>
          <w:rFonts w:ascii="Times New Roman" w:hAnsi="Times New Roman"/>
          <w:sz w:val="26"/>
          <w:szCs w:val="26"/>
        </w:rPr>
        <w:t>ипальной услуги, в Уполномоченном органе, МФЦ осуществляется в день обращения заявителя за результатом предоставления государственной или муниципальной услуги.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Направление документа, являющегося результатом предоставления государственной или муниципальной </w:t>
      </w:r>
      <w:r>
        <w:rPr>
          <w:rFonts w:ascii="Times New Roman" w:hAnsi="Times New Roman"/>
          <w:sz w:val="26"/>
          <w:szCs w:val="26"/>
        </w:rPr>
        <w:t>услуги в форме электронного документа, осуществляется в день оформления и регистрации результата предоставления государственной или муниципальной услуги.</w:t>
      </w:r>
    </w:p>
    <w:p w:rsidR="00852774" w:rsidRDefault="00852774">
      <w:pPr>
        <w:spacing w:after="0" w:line="240" w:lineRule="auto"/>
        <w:ind w:right="-1"/>
        <w:jc w:val="both"/>
        <w:rPr>
          <w:rFonts w:ascii="Times New Roman" w:hAnsi="Times New Roman"/>
          <w:i/>
          <w:sz w:val="26"/>
          <w:szCs w:val="26"/>
        </w:rPr>
      </w:pPr>
    </w:p>
    <w:p w:rsidR="00852774" w:rsidRDefault="009D2CE5">
      <w:pPr>
        <w:spacing w:after="0" w:line="240" w:lineRule="auto"/>
        <w:ind w:right="-1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2.6. Исчерпывающий перечень документов, необходимых в соответствии с законодательными или иными норма</w:t>
      </w:r>
      <w:r>
        <w:rPr>
          <w:rFonts w:ascii="Times New Roman" w:hAnsi="Times New Roman"/>
          <w:sz w:val="26"/>
          <w:szCs w:val="26"/>
        </w:rPr>
        <w:t>тивными правовыми актами для предоставления государственной или муниципальной услуги, а также услуг, которые являются необходимыми и обязательными для предоставления государственной или муниципальных услуг, подлежащих представлению заявителем, способы их п</w:t>
      </w:r>
      <w:r>
        <w:rPr>
          <w:rFonts w:ascii="Times New Roman" w:hAnsi="Times New Roman"/>
          <w:sz w:val="26"/>
          <w:szCs w:val="26"/>
        </w:rPr>
        <w:t>олучения заявителем.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2.6.1.</w:t>
      </w:r>
      <w:r>
        <w:rPr>
          <w:rFonts w:ascii="Times New Roman" w:hAnsi="Times New Roman"/>
          <w:sz w:val="26"/>
          <w:szCs w:val="26"/>
          <w:lang w:val="en-US"/>
        </w:rPr>
        <w:t> </w:t>
      </w:r>
      <w:r>
        <w:rPr>
          <w:rFonts w:ascii="Times New Roman" w:hAnsi="Times New Roman"/>
          <w:sz w:val="26"/>
          <w:szCs w:val="26"/>
        </w:rPr>
        <w:t>Для получения государственной или муниципальной услуги заявитель представляет следующие документы: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1) документ, удостоверяющий личность;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документ, удостоверяющий полномочия представителя заявителя, в случае обращения за предо</w:t>
      </w:r>
      <w:r>
        <w:rPr>
          <w:rFonts w:ascii="Times New Roman" w:hAnsi="Times New Roman"/>
          <w:sz w:val="26"/>
          <w:szCs w:val="26"/>
        </w:rPr>
        <w:t>ставлением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государственной или муниципальной услуги представителя заявителя (за исключением законных представителей физических лиц);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 заявление: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в форме документа на бумажном носителе по форме, согласно приложению № 1 к настоящему Административному </w:t>
      </w:r>
      <w:r>
        <w:rPr>
          <w:rFonts w:ascii="Times New Roman" w:hAnsi="Times New Roman"/>
          <w:sz w:val="26"/>
          <w:szCs w:val="26"/>
        </w:rPr>
        <w:t>регламенту;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 электронной форме (заполняется посредством внесения соответствующих сведений в интерактивную форму заявления).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Заявление о предоставлении государственной или муниципальной услуги может быть направлено в форме электронного документа, подписа</w:t>
      </w:r>
      <w:r>
        <w:rPr>
          <w:rFonts w:ascii="Times New Roman" w:hAnsi="Times New Roman"/>
          <w:sz w:val="26"/>
          <w:szCs w:val="26"/>
        </w:rPr>
        <w:t>нного электронной подписью в соответствии с требованиями Федерального закона от 06.04.2011 № 63-ФЗ «Об электронной подписи» (далее – Федеральный закон № 63-ФЗ).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случае направления заявления посредством Единого портала сведения из документа, удостоверяюще</w:t>
      </w:r>
      <w:r>
        <w:rPr>
          <w:rFonts w:ascii="Times New Roman" w:hAnsi="Times New Roman"/>
          <w:sz w:val="26"/>
          <w:szCs w:val="26"/>
        </w:rPr>
        <w:t>го личность заявителя,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</w:t>
      </w:r>
      <w:r>
        <w:rPr>
          <w:rFonts w:ascii="Times New Roman" w:hAnsi="Times New Roman"/>
          <w:sz w:val="26"/>
          <w:szCs w:val="26"/>
        </w:rPr>
        <w:t>зованием системы межведомственного электронного взаимодействия.</w:t>
      </w:r>
    </w:p>
    <w:p w:rsidR="00852774" w:rsidRDefault="009D2CE5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2.6.2. К заявлению прилагаются:</w:t>
      </w:r>
    </w:p>
    <w:p w:rsidR="00852774" w:rsidRDefault="009D2CE5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правоустанавливающие документы на объекты недвижимости, права на которые не зарегистрированы в Едином государственном реестре недвижимости;</w:t>
      </w:r>
    </w:p>
    <w:p w:rsidR="00852774" w:rsidRDefault="009D2CE5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нотариально за</w:t>
      </w:r>
      <w:r>
        <w:rPr>
          <w:rFonts w:ascii="Times New Roman" w:hAnsi="Times New Roman"/>
          <w:sz w:val="26"/>
          <w:szCs w:val="26"/>
        </w:rPr>
        <w:t>веренное согласие всех правообладателей земельного участка и/или объекта капитального строительства, в отношении которых запрашивается разрешение на условно разрешенный вид использования, либо документ, удостоверяющий полномочия заявителя как представителя</w:t>
      </w:r>
      <w:r>
        <w:rPr>
          <w:rFonts w:ascii="Times New Roman" w:hAnsi="Times New Roman"/>
          <w:sz w:val="26"/>
          <w:szCs w:val="26"/>
        </w:rPr>
        <w:t xml:space="preserve"> всех правообладателей земельного участка и/или объекта капитального строительства при направлении заявления;</w:t>
      </w:r>
    </w:p>
    <w:p w:rsidR="00852774" w:rsidRDefault="009D2CE5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копия протокола общественных обсуждений или публичных слушаний, подтверждающего, что условно разрешенный вид использования включен в градострои</w:t>
      </w:r>
      <w:r>
        <w:rPr>
          <w:rFonts w:ascii="Times New Roman" w:hAnsi="Times New Roman"/>
          <w:sz w:val="26"/>
          <w:szCs w:val="26"/>
        </w:rPr>
        <w:t>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за результатом предоставления муниципальной услуги, указанном в пункте 2.5.2. Административного рег</w:t>
      </w:r>
      <w:r>
        <w:rPr>
          <w:rFonts w:ascii="Times New Roman" w:hAnsi="Times New Roman"/>
          <w:sz w:val="26"/>
          <w:szCs w:val="26"/>
        </w:rPr>
        <w:t>ламента;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2.6.3. Заявление и прилагаемые документы могут быть представлены (направлены) заявителем одним из следующих способов: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лично или посредством почтового отправления в орган государственной власти субъекта Российской Федерации или местного </w:t>
      </w:r>
      <w:r>
        <w:rPr>
          <w:rFonts w:ascii="Times New Roman" w:hAnsi="Times New Roman"/>
          <w:sz w:val="26"/>
          <w:szCs w:val="26"/>
        </w:rPr>
        <w:t>самоуправления;</w:t>
      </w:r>
    </w:p>
    <w:p w:rsidR="00852774" w:rsidRDefault="009D2CE5">
      <w:pPr>
        <w:pStyle w:val="aff4"/>
        <w:numPr>
          <w:ilvl w:val="0"/>
          <w:numId w:val="3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через МФЦ;</w:t>
      </w:r>
    </w:p>
    <w:p w:rsidR="00852774" w:rsidRDefault="009D2CE5">
      <w:pPr>
        <w:pStyle w:val="aff4"/>
        <w:numPr>
          <w:ilvl w:val="0"/>
          <w:numId w:val="3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через Региональный портал или Единый портал.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2.6.4. Запрещается требовать от заявителя: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</w:t>
      </w:r>
      <w:r>
        <w:rPr>
          <w:rFonts w:ascii="Times New Roman" w:hAnsi="Times New Roman"/>
          <w:sz w:val="26"/>
          <w:szCs w:val="26"/>
        </w:rPr>
        <w:t>авовыми актами, регулирующими отношения, возникающие в связи с предоставлением государственных и муниципальных услуг;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представления документов и информации, в том числе подтверждающих внесение заявителем платы за предоставление государственных и муницип</w:t>
      </w:r>
      <w:r>
        <w:rPr>
          <w:rFonts w:ascii="Times New Roman" w:hAnsi="Times New Roman"/>
          <w:sz w:val="26"/>
          <w:szCs w:val="26"/>
        </w:rPr>
        <w:t xml:space="preserve">альных услуг, которые находятся в распоряжении органов, предоставляющих государственные </w:t>
      </w:r>
      <w:r>
        <w:rPr>
          <w:rFonts w:ascii="Times New Roman" w:hAnsi="Times New Roman"/>
          <w:sz w:val="26"/>
          <w:szCs w:val="26"/>
        </w:rPr>
        <w:lastRenderedPageBreak/>
        <w:t>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</w:t>
      </w:r>
      <w:r>
        <w:rPr>
          <w:rFonts w:ascii="Times New Roman" w:hAnsi="Times New Roman"/>
          <w:sz w:val="26"/>
          <w:szCs w:val="26"/>
        </w:rPr>
        <w:t>рганам местного самоуправления организаций, участвующих в предоставлении предусмотренных частью 1 статьи 1 Федерального закона государственных и муниципальных услуг, в соответствии с нормативными правовыми актами Российской Федерации, нормативными правовым</w:t>
      </w:r>
      <w:r>
        <w:rPr>
          <w:rFonts w:ascii="Times New Roman" w:hAnsi="Times New Roman"/>
          <w:sz w:val="26"/>
          <w:szCs w:val="26"/>
        </w:rPr>
        <w:t>и актами субъектов Российской Федерации, муниципальными правовыми актами, за исключением документов, указанных в части 6 статьи 7 Федерального закона от 27 июля 2010 г. № 210-ФЗ «Об организации предоставления государственных и муниципальных услуг» (далее –</w:t>
      </w:r>
      <w:r>
        <w:rPr>
          <w:rFonts w:ascii="Times New Roman" w:hAnsi="Times New Roman"/>
          <w:sz w:val="26"/>
          <w:szCs w:val="26"/>
        </w:rPr>
        <w:t xml:space="preserve"> Федеральный закон № 210-ФЗ);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</w:t>
      </w:r>
      <w:r>
        <w:rPr>
          <w:rFonts w:ascii="Times New Roman" w:hAnsi="Times New Roman"/>
          <w:sz w:val="26"/>
          <w:szCs w:val="26"/>
        </w:rPr>
        <w:t>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 представления документов и информации, отсутствие и (ил</w:t>
      </w:r>
      <w:r>
        <w:rPr>
          <w:rFonts w:ascii="Times New Roman" w:hAnsi="Times New Roman"/>
          <w:sz w:val="26"/>
          <w:szCs w:val="26"/>
        </w:rPr>
        <w:t>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следующих случа</w:t>
      </w:r>
      <w:r>
        <w:rPr>
          <w:rFonts w:ascii="Times New Roman" w:hAnsi="Times New Roman"/>
          <w:sz w:val="26"/>
          <w:szCs w:val="26"/>
        </w:rPr>
        <w:t>ев: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 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государственной или муниципальной услуги;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б) наличие ошибок в заявлении о пре</w:t>
      </w:r>
      <w:r>
        <w:rPr>
          <w:rFonts w:ascii="Times New Roman" w:hAnsi="Times New Roman"/>
          <w:sz w:val="26"/>
          <w:szCs w:val="26"/>
        </w:rPr>
        <w:t>доставлении государственной или муниципальной услуги и документах, поданных заявителем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</w:t>
      </w:r>
      <w:r>
        <w:rPr>
          <w:rFonts w:ascii="Times New Roman" w:hAnsi="Times New Roman"/>
          <w:sz w:val="26"/>
          <w:szCs w:val="26"/>
        </w:rPr>
        <w:t>ципальной услуги и не включенных в представленный ранее комплект документов;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или муниципальной </w:t>
      </w:r>
      <w:r>
        <w:rPr>
          <w:rFonts w:ascii="Times New Roman" w:hAnsi="Times New Roman"/>
          <w:sz w:val="26"/>
          <w:szCs w:val="26"/>
        </w:rPr>
        <w:t>услуги, либо в предоставлении государственной или муниципальной услуги;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ил</w:t>
      </w:r>
      <w:r>
        <w:rPr>
          <w:rFonts w:ascii="Times New Roman" w:hAnsi="Times New Roman"/>
          <w:sz w:val="26"/>
          <w:szCs w:val="26"/>
        </w:rPr>
        <w:t>и органа, предоставляющего муниципальную услугу, государственного или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</w:t>
      </w:r>
      <w:r>
        <w:rPr>
          <w:rFonts w:ascii="Times New Roman" w:hAnsi="Times New Roman"/>
          <w:sz w:val="26"/>
          <w:szCs w:val="26"/>
        </w:rPr>
        <w:t>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о чем в письменном виде за подписью руководителя органа, предоставляющего государственную услугу, или о</w:t>
      </w:r>
      <w:r>
        <w:rPr>
          <w:rFonts w:ascii="Times New Roman" w:hAnsi="Times New Roman"/>
          <w:sz w:val="26"/>
          <w:szCs w:val="26"/>
        </w:rPr>
        <w:t>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государственной или муниципальной услуги, либо руководителя организации, предусмотренной ча</w:t>
      </w:r>
      <w:r>
        <w:rPr>
          <w:rFonts w:ascii="Times New Roman" w:hAnsi="Times New Roman"/>
          <w:sz w:val="26"/>
          <w:szCs w:val="26"/>
        </w:rPr>
        <w:t>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852774" w:rsidRDefault="00852774">
      <w:pPr>
        <w:spacing w:after="0" w:line="240" w:lineRule="auto"/>
        <w:ind w:right="-1" w:firstLine="709"/>
        <w:jc w:val="both"/>
        <w:rPr>
          <w:sz w:val="26"/>
          <w:szCs w:val="26"/>
        </w:rPr>
      </w:pPr>
    </w:p>
    <w:p w:rsidR="00852774" w:rsidRDefault="009D2CE5">
      <w:pPr>
        <w:spacing w:after="0" w:line="240" w:lineRule="auto"/>
        <w:ind w:right="-1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2.7. Исчерпывающий перечень документов, необходимых в соответствии с нормативными правовыми актами для предоставления </w:t>
      </w:r>
      <w:r>
        <w:rPr>
          <w:rFonts w:ascii="Times New Roman" w:hAnsi="Times New Roman"/>
          <w:sz w:val="26"/>
          <w:szCs w:val="26"/>
        </w:rPr>
        <w:t>государственной или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</w:t>
      </w:r>
      <w:r>
        <w:rPr>
          <w:rFonts w:ascii="Times New Roman" w:hAnsi="Times New Roman"/>
          <w:sz w:val="26"/>
          <w:szCs w:val="26"/>
        </w:rPr>
        <w:t>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852774" w:rsidRDefault="00852774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2.7.1. Получаются в рамках</w:t>
      </w:r>
      <w:r>
        <w:rPr>
          <w:rFonts w:ascii="Times New Roman" w:hAnsi="Times New Roman"/>
          <w:sz w:val="26"/>
          <w:szCs w:val="26"/>
        </w:rPr>
        <w:t xml:space="preserve"> межведомственного взаимодействия:</w:t>
      </w:r>
    </w:p>
    <w:p w:rsidR="00852774" w:rsidRDefault="009D2CE5">
      <w:pPr>
        <w:pStyle w:val="aff4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выписка из ЕГРН на земельный участок для определения правообладателя из Федеральной службы государственной регистрации, кадастра и картографии;</w:t>
      </w:r>
    </w:p>
    <w:p w:rsidR="00852774" w:rsidRDefault="009D2CE5">
      <w:pPr>
        <w:pStyle w:val="aff4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выписка из ЕГРН на объект капитального строительства из Федеральной службы го</w:t>
      </w:r>
      <w:r>
        <w:rPr>
          <w:rFonts w:ascii="Times New Roman" w:hAnsi="Times New Roman"/>
          <w:sz w:val="26"/>
          <w:szCs w:val="26"/>
        </w:rPr>
        <w:t>сударственной регистрации, кадастра и картографии;</w:t>
      </w:r>
    </w:p>
    <w:p w:rsidR="00852774" w:rsidRDefault="009D2CE5">
      <w:pPr>
        <w:pStyle w:val="aff4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случае обращения юридического лица запрашивается выписка из Единого государственного реестра юридических лиц из Федеральной налоговой службы;</w:t>
      </w:r>
    </w:p>
    <w:p w:rsidR="00852774" w:rsidRDefault="009D2CE5">
      <w:pPr>
        <w:pStyle w:val="aff4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случае обращения индивидуального предпринимателя запрашивае</w:t>
      </w:r>
      <w:r>
        <w:rPr>
          <w:rFonts w:ascii="Times New Roman" w:hAnsi="Times New Roman"/>
          <w:sz w:val="26"/>
          <w:szCs w:val="26"/>
        </w:rPr>
        <w:t>тся выписка из Единого государственного реестра индивидуальных предпринимателей из Федеральной налоговой службы;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2.7.2. Заявитель вправе предоставить документы (сведения), указанные в пунктах 2.7.1. Административного регламента в форме электронных документ</w:t>
      </w:r>
      <w:r>
        <w:rPr>
          <w:rFonts w:ascii="Times New Roman" w:hAnsi="Times New Roman"/>
          <w:sz w:val="26"/>
          <w:szCs w:val="26"/>
        </w:rPr>
        <w:t>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2.7.3. Непредставление (несвоевременное представление) указанными органами государственной власти, структурными подразд</w:t>
      </w:r>
      <w:r>
        <w:rPr>
          <w:rFonts w:ascii="Times New Roman" w:hAnsi="Times New Roman"/>
          <w:sz w:val="26"/>
          <w:szCs w:val="26"/>
        </w:rPr>
        <w:t>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государственной или муниципальной услуги.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Непредставление заявителем доку</w:t>
      </w:r>
      <w:r>
        <w:rPr>
          <w:rFonts w:ascii="Times New Roman" w:hAnsi="Times New Roman"/>
          <w:sz w:val="26"/>
          <w:szCs w:val="26"/>
        </w:rPr>
        <w:t>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</w:t>
      </w:r>
      <w:r>
        <w:rPr>
          <w:rFonts w:ascii="Times New Roman" w:hAnsi="Times New Roman"/>
          <w:sz w:val="26"/>
          <w:szCs w:val="26"/>
        </w:rPr>
        <w:t xml:space="preserve"> предоставлении муниципальной услуги.</w:t>
      </w:r>
    </w:p>
    <w:p w:rsidR="00852774" w:rsidRDefault="00852774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:rsidR="00852774" w:rsidRDefault="009D2CE5">
      <w:pPr>
        <w:spacing w:after="0" w:line="240" w:lineRule="auto"/>
        <w:ind w:right="-1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2.8. Исчерпывающий перечень оснований для отказа в приеме </w:t>
      </w:r>
    </w:p>
    <w:p w:rsidR="00852774" w:rsidRDefault="009D2CE5">
      <w:pPr>
        <w:spacing w:after="0" w:line="240" w:lineRule="auto"/>
        <w:ind w:right="-1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документов, необходимых для предоставления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государственной или муниципальной услуги </w:t>
      </w:r>
    </w:p>
    <w:p w:rsidR="00852774" w:rsidRDefault="00852774">
      <w:pPr>
        <w:spacing w:after="0" w:line="240" w:lineRule="auto"/>
        <w:ind w:right="-1"/>
        <w:jc w:val="both"/>
        <w:rPr>
          <w:rFonts w:ascii="Times New Roman" w:hAnsi="Times New Roman"/>
          <w:i/>
          <w:sz w:val="26"/>
          <w:szCs w:val="26"/>
        </w:rPr>
      </w:pPr>
    </w:p>
    <w:p w:rsidR="00852774" w:rsidRDefault="009D2CE5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Основания для отказа в приеме документов, необходимых для предоставления</w:t>
      </w:r>
      <w:r>
        <w:rPr>
          <w:rFonts w:ascii="Times New Roman" w:hAnsi="Times New Roman"/>
          <w:sz w:val="26"/>
          <w:szCs w:val="26"/>
        </w:rPr>
        <w:t xml:space="preserve"> муниципальной услуги, действующим законодательством Российской Федерации не предусмотрены.</w:t>
      </w:r>
    </w:p>
    <w:p w:rsidR="00852774" w:rsidRDefault="00852774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:rsidR="00852774" w:rsidRDefault="009D2CE5">
      <w:pPr>
        <w:spacing w:after="0" w:line="240" w:lineRule="auto"/>
        <w:ind w:right="-1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2.9.</w:t>
      </w:r>
      <w:r>
        <w:rPr>
          <w:rFonts w:ascii="Times New Roman" w:hAnsi="Times New Roman"/>
          <w:sz w:val="26"/>
          <w:szCs w:val="26"/>
          <w:lang w:val="en-US"/>
        </w:rPr>
        <w:t> </w:t>
      </w:r>
      <w:r>
        <w:rPr>
          <w:rFonts w:ascii="Times New Roman" w:hAnsi="Times New Roman"/>
          <w:sz w:val="26"/>
          <w:szCs w:val="26"/>
        </w:rPr>
        <w:t>Исчерпывающий перечень оснований для приостановления или отказа в предоставлении государственной или муниципальной услуги</w:t>
      </w:r>
    </w:p>
    <w:p w:rsidR="00852774" w:rsidRDefault="00852774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2.9.1. Основания для приостановлени</w:t>
      </w:r>
      <w:r>
        <w:rPr>
          <w:rFonts w:ascii="Times New Roman" w:hAnsi="Times New Roman"/>
          <w:sz w:val="26"/>
          <w:szCs w:val="26"/>
        </w:rPr>
        <w:t>я предоставления государственной или муниципальной услуги отсутствуют.</w:t>
      </w:r>
    </w:p>
    <w:p w:rsidR="00852774" w:rsidRDefault="009D2CE5">
      <w:pPr>
        <w:shd w:val="clear" w:color="FFFFFF" w:themeColor="background1" w:fill="FFFFFF" w:themeFill="background1"/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white"/>
        </w:rPr>
        <w:t>2.9.2. Основания для отказа в предоставлении государственной или муниципальной услуги:</w:t>
      </w:r>
    </w:p>
    <w:p w:rsidR="00852774" w:rsidRDefault="009D2CE5">
      <w:pPr>
        <w:shd w:val="clear" w:color="FFFFFF" w:themeColor="background1" w:fill="FFFFFF" w:themeFill="background1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white"/>
        </w:rPr>
        <w:t xml:space="preserve">1) запрашивается разрешение на условно разрешенный вид использования для объекта капитального </w:t>
      </w:r>
      <w:r>
        <w:rPr>
          <w:rFonts w:ascii="Times New Roman" w:hAnsi="Times New Roman"/>
          <w:sz w:val="26"/>
          <w:szCs w:val="26"/>
          <w:highlight w:val="white"/>
        </w:rPr>
        <w:t>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 w:rsidR="00852774" w:rsidRDefault="009D2CE5">
      <w:pPr>
        <w:shd w:val="clear" w:color="FFFFFF" w:themeColor="background1" w:fill="FFFFFF" w:themeFill="background1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white"/>
        </w:rPr>
        <w:t>2) посту</w:t>
      </w:r>
      <w:r>
        <w:rPr>
          <w:rFonts w:ascii="Times New Roman" w:hAnsi="Times New Roman"/>
          <w:sz w:val="26"/>
          <w:szCs w:val="26"/>
          <w:highlight w:val="white"/>
        </w:rPr>
        <w:t>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</w:t>
      </w:r>
      <w:r>
        <w:rPr>
          <w:rFonts w:ascii="Times New Roman" w:hAnsi="Times New Roman"/>
          <w:sz w:val="26"/>
          <w:szCs w:val="26"/>
          <w:highlight w:val="white"/>
        </w:rPr>
        <w:t>о разрешенный вид использования противоречит ограничениям в границах данных зон;</w:t>
      </w:r>
    </w:p>
    <w:p w:rsidR="00852774" w:rsidRDefault="009D2CE5">
      <w:pPr>
        <w:shd w:val="clear" w:color="FFFFFF" w:themeColor="background1" w:fill="FFFFFF" w:themeFill="background1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white"/>
        </w:rPr>
        <w:t>3) рекомендации Комиссии по подготовке проекта правил землепользования и застройки (далее – Комиссия) об отказе в предоставлении разрешения на условно разрешенный вид использо</w:t>
      </w:r>
      <w:r>
        <w:rPr>
          <w:rFonts w:ascii="Times New Roman" w:hAnsi="Times New Roman"/>
          <w:sz w:val="26"/>
          <w:szCs w:val="26"/>
          <w:highlight w:val="white"/>
        </w:rPr>
        <w:t>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использования;</w:t>
      </w:r>
    </w:p>
    <w:p w:rsidR="00852774" w:rsidRDefault="009D2CE5">
      <w:pPr>
        <w:shd w:val="clear" w:color="FFFFFF" w:themeColor="background1" w:fill="FFFFFF" w:themeFill="background1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white"/>
        </w:rPr>
        <w:t>4) запрашиваемое разрешение на условно разрешенный вид исполь</w:t>
      </w:r>
      <w:r>
        <w:rPr>
          <w:rFonts w:ascii="Times New Roman" w:hAnsi="Times New Roman"/>
          <w:sz w:val="26"/>
          <w:szCs w:val="26"/>
          <w:highlight w:val="white"/>
        </w:rPr>
        <w:t>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852774" w:rsidRDefault="009D2CE5">
      <w:pPr>
        <w:shd w:val="clear" w:color="FFFFFF" w:themeColor="background1" w:fill="FFFFFF" w:themeFill="background1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white"/>
        </w:rPr>
        <w:t>5) земельный участок расположен в грани</w:t>
      </w:r>
      <w:r>
        <w:rPr>
          <w:rFonts w:ascii="Times New Roman" w:hAnsi="Times New Roman"/>
          <w:sz w:val="26"/>
          <w:szCs w:val="26"/>
          <w:highlight w:val="white"/>
        </w:rPr>
        <w:t>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 w:rsidR="00852774" w:rsidRDefault="009D2CE5">
      <w:pPr>
        <w:shd w:val="clear" w:color="FFFFFF" w:themeColor="background1" w:fill="FFFFFF" w:themeFill="background1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white"/>
        </w:rPr>
        <w:t>6) наличие противоречий или несоответствий в документах и информации, необходимых для предоставления услуги, пр</w:t>
      </w:r>
      <w:r>
        <w:rPr>
          <w:rFonts w:ascii="Times New Roman" w:hAnsi="Times New Roman"/>
          <w:sz w:val="26"/>
          <w:szCs w:val="26"/>
          <w:highlight w:val="white"/>
        </w:rPr>
        <w:t>едставленных заявителем и (или) полученных в порядке межведомственного электронного взаимодействия;</w:t>
      </w:r>
    </w:p>
    <w:p w:rsidR="00852774" w:rsidRDefault="009D2CE5">
      <w:pPr>
        <w:shd w:val="clear" w:color="FFFFFF" w:themeColor="background1" w:fill="FFFFFF" w:themeFill="background1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white"/>
        </w:rPr>
        <w:t>7) 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</w:t>
      </w:r>
      <w:r>
        <w:rPr>
          <w:rFonts w:ascii="Times New Roman" w:hAnsi="Times New Roman"/>
          <w:sz w:val="26"/>
          <w:szCs w:val="26"/>
          <w:highlight w:val="white"/>
        </w:rPr>
        <w:t>ла землепользования и застройки не утверждены;</w:t>
      </w:r>
    </w:p>
    <w:p w:rsidR="00852774" w:rsidRDefault="009D2CE5">
      <w:pPr>
        <w:shd w:val="clear" w:color="FFFFFF" w:themeColor="background1" w:fill="FFFFFF" w:themeFill="background1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white"/>
        </w:rPr>
        <w:t>8) земельный участок, в отношении которого запрашивается условно разрешенный вид использования имеет пересечение с границами земель лесного фонда;</w:t>
      </w:r>
    </w:p>
    <w:p w:rsidR="00852774" w:rsidRDefault="009D2CE5">
      <w:pPr>
        <w:shd w:val="clear" w:color="FFFFFF" w:themeColor="background1" w:fill="FFFFFF" w:themeFill="background1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white"/>
        </w:rPr>
        <w:t>9) запрашиваемый условно разрешенный вид использования не соот</w:t>
      </w:r>
      <w:r>
        <w:rPr>
          <w:rFonts w:ascii="Times New Roman" w:hAnsi="Times New Roman"/>
          <w:sz w:val="26"/>
          <w:szCs w:val="26"/>
          <w:highlight w:val="white"/>
        </w:rPr>
        <w:t>ветствует целевому назначению, установленному для данной категории земель;</w:t>
      </w:r>
    </w:p>
    <w:p w:rsidR="00852774" w:rsidRDefault="009D2CE5">
      <w:pPr>
        <w:shd w:val="clear" w:color="FFFFFF" w:themeColor="background1" w:fill="FFFFFF" w:themeFill="background1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white"/>
        </w:rPr>
        <w:t>10) 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852774" w:rsidRDefault="009D2CE5">
      <w:pPr>
        <w:shd w:val="clear" w:color="FFFFFF" w:themeColor="background1" w:fill="FFFFFF" w:themeFill="background1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white"/>
        </w:rPr>
        <w:t>11) земе</w:t>
      </w:r>
      <w:r>
        <w:rPr>
          <w:rFonts w:ascii="Times New Roman" w:hAnsi="Times New Roman"/>
          <w:sz w:val="26"/>
          <w:szCs w:val="26"/>
          <w:highlight w:val="white"/>
        </w:rPr>
        <w:t>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852774" w:rsidRDefault="009D2CE5">
      <w:pPr>
        <w:shd w:val="clear" w:color="FFFFFF" w:themeColor="background1" w:fill="FFFFFF" w:themeFill="background1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white"/>
        </w:rPr>
        <w:t>12) размер земельного участка не соответствует предельным размерам земельных участко</w:t>
      </w:r>
      <w:r>
        <w:rPr>
          <w:rFonts w:ascii="Times New Roman" w:hAnsi="Times New Roman"/>
          <w:sz w:val="26"/>
          <w:szCs w:val="26"/>
          <w:highlight w:val="white"/>
        </w:rPr>
        <w:t>в, установленным градостроительным регламентом для запрашиваемого условно разрешенный вид использования;</w:t>
      </w:r>
    </w:p>
    <w:p w:rsidR="00852774" w:rsidRDefault="00852774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:rsidR="00852774" w:rsidRDefault="009D2CE5">
      <w:pPr>
        <w:spacing w:after="0" w:line="240" w:lineRule="auto"/>
        <w:ind w:right="-1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2.10. Порядок, размер и основания взимания государственной </w:t>
      </w:r>
    </w:p>
    <w:p w:rsidR="00852774" w:rsidRDefault="009D2CE5">
      <w:pPr>
        <w:spacing w:after="0" w:line="240" w:lineRule="auto"/>
        <w:ind w:right="-1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пошлины или иной платы, взимаемой за предоставление </w:t>
      </w:r>
    </w:p>
    <w:p w:rsidR="00852774" w:rsidRDefault="009D2CE5">
      <w:pPr>
        <w:spacing w:after="0" w:line="240" w:lineRule="auto"/>
        <w:ind w:right="-1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государственной или муниципальной усл</w:t>
      </w:r>
      <w:r>
        <w:rPr>
          <w:rFonts w:ascii="Times New Roman" w:hAnsi="Times New Roman"/>
          <w:sz w:val="26"/>
          <w:szCs w:val="26"/>
        </w:rPr>
        <w:t>уги</w:t>
      </w:r>
    </w:p>
    <w:p w:rsidR="00852774" w:rsidRDefault="00852774">
      <w:pPr>
        <w:spacing w:after="0" w:line="240" w:lineRule="auto"/>
        <w:ind w:right="-1"/>
        <w:jc w:val="both"/>
        <w:rPr>
          <w:rFonts w:ascii="Times New Roman" w:hAnsi="Times New Roman"/>
          <w:i/>
          <w:sz w:val="26"/>
          <w:szCs w:val="26"/>
        </w:rPr>
      </w:pPr>
    </w:p>
    <w:p w:rsidR="00852774" w:rsidRDefault="009D2CE5">
      <w:pPr>
        <w:tabs>
          <w:tab w:val="left" w:pos="370"/>
        </w:tabs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Указывается информация о размере платы за предоставление государственной или муниципальной услуги и способы ее уплаты либо информация о том, что государственная или муниципальная услуга предоставляется заявителям бесплатно</w:t>
      </w:r>
      <w:r>
        <w:rPr>
          <w:rFonts w:ascii="Times New Roman" w:hAnsi="Times New Roman"/>
          <w:sz w:val="26"/>
          <w:szCs w:val="26"/>
        </w:rPr>
        <w:t>.</w:t>
      </w:r>
    </w:p>
    <w:p w:rsidR="00852774" w:rsidRDefault="00852774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:rsidR="00852774" w:rsidRDefault="009D2CE5">
      <w:pPr>
        <w:spacing w:after="0" w:line="240" w:lineRule="auto"/>
        <w:ind w:right="-1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2.11. Максимальный срок </w:t>
      </w:r>
      <w:r>
        <w:rPr>
          <w:rFonts w:ascii="Times New Roman" w:hAnsi="Times New Roman"/>
          <w:sz w:val="26"/>
          <w:szCs w:val="26"/>
        </w:rPr>
        <w:t>ожидания в очереди при подаче запроса о предоставлении государственной или муниципальной услуги, услуги, предоставляемой организацией, участвующей в предоставлении государственной или муниципальной услуги, и при получении результата предоставления таких ус</w:t>
      </w:r>
      <w:r>
        <w:rPr>
          <w:rFonts w:ascii="Times New Roman" w:hAnsi="Times New Roman"/>
          <w:sz w:val="26"/>
          <w:szCs w:val="26"/>
        </w:rPr>
        <w:t>луг</w:t>
      </w:r>
    </w:p>
    <w:p w:rsidR="00852774" w:rsidRDefault="00852774">
      <w:pPr>
        <w:spacing w:after="0" w:line="240" w:lineRule="auto"/>
        <w:ind w:right="-1" w:firstLine="427"/>
        <w:jc w:val="both"/>
        <w:rPr>
          <w:rFonts w:ascii="Times New Roman" w:hAnsi="Times New Roman"/>
          <w:sz w:val="26"/>
          <w:szCs w:val="26"/>
        </w:rPr>
      </w:pPr>
    </w:p>
    <w:p w:rsidR="00852774" w:rsidRDefault="009D2CE5">
      <w:pPr>
        <w:tabs>
          <w:tab w:val="left" w:pos="0"/>
        </w:tabs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2.11.1. Время ожидания при подаче заявления на получение государственной или муниципальной услуги - не более 15 минут.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2.11.2. При получении результата предоставления государственной или муниципальной услуги максимальный срок ожидания в очереди не дол</w:t>
      </w:r>
      <w:r>
        <w:rPr>
          <w:rFonts w:ascii="Times New Roman" w:hAnsi="Times New Roman"/>
          <w:sz w:val="26"/>
          <w:szCs w:val="26"/>
        </w:rPr>
        <w:t>жен превышать 15 минут.</w:t>
      </w:r>
    </w:p>
    <w:p w:rsidR="00852774" w:rsidRDefault="00852774">
      <w:pPr>
        <w:spacing w:after="0" w:line="240" w:lineRule="auto"/>
        <w:ind w:right="-1" w:firstLine="427"/>
        <w:jc w:val="both"/>
        <w:rPr>
          <w:rFonts w:ascii="Times New Roman" w:hAnsi="Times New Roman"/>
          <w:sz w:val="26"/>
          <w:szCs w:val="26"/>
        </w:rPr>
      </w:pPr>
    </w:p>
    <w:p w:rsidR="00852774" w:rsidRDefault="009D2CE5">
      <w:pPr>
        <w:spacing w:after="0" w:line="240" w:lineRule="auto"/>
        <w:ind w:right="-1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2.12. Срок и порядок регистрации запроса заявителя о предоставлении государственной или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852774" w:rsidRDefault="00852774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852774" w:rsidRDefault="009D2CE5">
      <w:pPr>
        <w:spacing w:after="0" w:line="240" w:lineRule="auto"/>
        <w:ind w:right="-1" w:firstLine="427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2.12.1. При личном обращении заявителя в Уполномоченный орган с заявлением о предоставлении государственной (муниципальной) услуги регистрация указанного заявления осуществляется в день обращения заявителя.</w:t>
      </w:r>
    </w:p>
    <w:p w:rsidR="00852774" w:rsidRDefault="009D2CE5">
      <w:pPr>
        <w:spacing w:after="0" w:line="240" w:lineRule="auto"/>
        <w:ind w:right="-1" w:firstLine="427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2.12.2. При личном обращении в МФЦ в день подач</w:t>
      </w:r>
      <w:r>
        <w:rPr>
          <w:rFonts w:ascii="Times New Roman" w:hAnsi="Times New Roman"/>
          <w:sz w:val="26"/>
          <w:szCs w:val="26"/>
        </w:rPr>
        <w:t>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– АИС МФЦ) с регистрационным номером, подтверждающим, что заявление отправлено и да</w:t>
      </w:r>
      <w:r>
        <w:rPr>
          <w:rFonts w:ascii="Times New Roman" w:hAnsi="Times New Roman"/>
          <w:sz w:val="26"/>
          <w:szCs w:val="26"/>
        </w:rPr>
        <w:t>той подачи электронного заявления.</w:t>
      </w:r>
    </w:p>
    <w:p w:rsidR="00852774" w:rsidRDefault="009D2CE5">
      <w:pPr>
        <w:spacing w:after="0" w:line="240" w:lineRule="auto"/>
        <w:ind w:right="-1" w:firstLine="427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2.12.3. 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</w:t>
      </w:r>
      <w:r>
        <w:rPr>
          <w:rFonts w:ascii="Times New Roman" w:hAnsi="Times New Roman"/>
          <w:sz w:val="26"/>
          <w:szCs w:val="26"/>
        </w:rPr>
        <w:t>ение, подтверждающее, что заявление отправлено, в котором указываются регистрационный номер и дата подачи заявления.</w:t>
      </w:r>
    </w:p>
    <w:p w:rsidR="00852774" w:rsidRDefault="00852774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:rsidR="00852774" w:rsidRDefault="009D2CE5">
      <w:pPr>
        <w:spacing w:after="0" w:line="240" w:lineRule="auto"/>
        <w:ind w:right="-1" w:firstLine="427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2.13. Требования к помещениям, в которых предоставляются </w:t>
      </w:r>
    </w:p>
    <w:p w:rsidR="00852774" w:rsidRDefault="009D2CE5">
      <w:pPr>
        <w:spacing w:after="0" w:line="240" w:lineRule="auto"/>
        <w:ind w:right="-1" w:firstLine="427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государственные и муниципальные услуги, к залу ожидания, местам для заполнения </w:t>
      </w:r>
      <w:r>
        <w:rPr>
          <w:rFonts w:ascii="Times New Roman" w:hAnsi="Times New Roman"/>
          <w:sz w:val="26"/>
          <w:szCs w:val="26"/>
        </w:rPr>
        <w:t>запросов о предоставлении государственной или</w:t>
      </w:r>
    </w:p>
    <w:p w:rsidR="00852774" w:rsidRDefault="009D2CE5">
      <w:pPr>
        <w:spacing w:after="0" w:line="240" w:lineRule="auto"/>
        <w:ind w:right="-1" w:firstLine="427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муниципальной услуги, информационным стендам с образцами их заполнения и перечнем документов, необходимых для предоставления </w:t>
      </w:r>
    </w:p>
    <w:p w:rsidR="00852774" w:rsidRDefault="009D2CE5">
      <w:pPr>
        <w:spacing w:after="0" w:line="240" w:lineRule="auto"/>
        <w:ind w:right="-1" w:firstLine="427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каждой государственной или муниципальной услуги, в том числе к обеспечению доступно</w:t>
      </w:r>
      <w:r>
        <w:rPr>
          <w:rFonts w:ascii="Times New Roman" w:hAnsi="Times New Roman"/>
          <w:sz w:val="26"/>
          <w:szCs w:val="26"/>
        </w:rPr>
        <w:t>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852774" w:rsidRDefault="00852774">
      <w:pPr>
        <w:spacing w:after="0" w:line="240" w:lineRule="auto"/>
        <w:ind w:right="-1" w:firstLine="427"/>
        <w:jc w:val="both"/>
        <w:rPr>
          <w:rFonts w:ascii="Times New Roman" w:hAnsi="Times New Roman"/>
          <w:sz w:val="26"/>
          <w:szCs w:val="26"/>
        </w:rPr>
      </w:pPr>
    </w:p>
    <w:p w:rsidR="00852774" w:rsidRDefault="009D2CE5">
      <w:pPr>
        <w:pStyle w:val="ConsPlusNormal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2.13.1. Предоставление государственной или муниципальной услуги осуществляется в зданиях и помещениях, оборудованных противопожарной</w:t>
      </w:r>
      <w:r>
        <w:rPr>
          <w:rFonts w:ascii="Times New Roman" w:hAnsi="Times New Roman" w:cs="Times New Roman"/>
          <w:sz w:val="26"/>
          <w:szCs w:val="26"/>
        </w:rPr>
        <w:t xml:space="preserve"> системой и системой пожаротушения. </w:t>
      </w:r>
    </w:p>
    <w:p w:rsidR="00852774" w:rsidRDefault="009D2CE5">
      <w:pPr>
        <w:pStyle w:val="ConsPlusNormal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852774" w:rsidRDefault="009D2CE5">
      <w:pPr>
        <w:pStyle w:val="ConsPlusNormal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Обеспечивается беспрепятственный доступ инвалидов к месту предоставления государственной или муниципальной усл</w:t>
      </w:r>
      <w:r>
        <w:rPr>
          <w:rFonts w:ascii="Times New Roman" w:hAnsi="Times New Roman" w:cs="Times New Roman"/>
          <w:sz w:val="26"/>
          <w:szCs w:val="26"/>
        </w:rPr>
        <w:t>уги.</w:t>
      </w:r>
    </w:p>
    <w:p w:rsidR="00852774" w:rsidRDefault="009D2CE5">
      <w:pPr>
        <w:tabs>
          <w:tab w:val="left" w:pos="370"/>
        </w:tabs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Визуальная, текстовая и мультимедийная информация о порядке предоставления государственной или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852774" w:rsidRDefault="009D2CE5">
      <w:pPr>
        <w:tabs>
          <w:tab w:val="left" w:pos="370"/>
        </w:tabs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2.13.2. В соответствии с </w:t>
      </w:r>
      <w:r>
        <w:rPr>
          <w:rFonts w:ascii="Times New Roman" w:hAnsi="Times New Roman"/>
          <w:sz w:val="26"/>
          <w:szCs w:val="26"/>
        </w:rPr>
        <w:t>законодательством Российской Федерации о социальной защите инвалидов в целях беспрепятственного доступа к месту предоставления государственной или муниципальной услуги обеспечивается:</w:t>
      </w:r>
    </w:p>
    <w:p w:rsidR="00852774" w:rsidRDefault="009D2CE5">
      <w:pPr>
        <w:tabs>
          <w:tab w:val="left" w:pos="370"/>
        </w:tabs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сопровождение инвалидов, имеющих стойкие расстройства функции зрения </w:t>
      </w:r>
      <w:r>
        <w:rPr>
          <w:rFonts w:ascii="Times New Roman" w:hAnsi="Times New Roman"/>
          <w:sz w:val="26"/>
          <w:szCs w:val="26"/>
        </w:rPr>
        <w:t>и самостоятельного передвижения, и оказание им помощи;</w:t>
      </w:r>
    </w:p>
    <w:p w:rsidR="00852774" w:rsidRDefault="009D2CE5">
      <w:pPr>
        <w:tabs>
          <w:tab w:val="left" w:pos="370"/>
        </w:tabs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возможность посадки в транспортное средство и высадки из него, в том числе с использованием кресла-коляски;</w:t>
      </w:r>
    </w:p>
    <w:p w:rsidR="00852774" w:rsidRDefault="009D2CE5">
      <w:pPr>
        <w:tabs>
          <w:tab w:val="left" w:pos="370"/>
        </w:tabs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надлежащее размещение оборудования и носителей информации, необходимых для обеспечения </w:t>
      </w:r>
      <w:r>
        <w:rPr>
          <w:rFonts w:ascii="Times New Roman" w:hAnsi="Times New Roman"/>
          <w:sz w:val="26"/>
          <w:szCs w:val="26"/>
        </w:rPr>
        <w:t>беспрепятственного доступа инвалидов к услугам с учетом ограничений их жизнедеятельности;</w:t>
      </w:r>
    </w:p>
    <w:p w:rsidR="00852774" w:rsidRDefault="009D2CE5">
      <w:pPr>
        <w:tabs>
          <w:tab w:val="left" w:pos="370"/>
        </w:tabs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</w:t>
      </w:r>
      <w:r>
        <w:rPr>
          <w:rFonts w:ascii="Times New Roman" w:hAnsi="Times New Roman"/>
          <w:sz w:val="26"/>
          <w:szCs w:val="26"/>
        </w:rPr>
        <w:t>ельефно-точечным шрифтом Брайля;</w:t>
      </w:r>
    </w:p>
    <w:p w:rsidR="00852774" w:rsidRDefault="009D2CE5">
      <w:pPr>
        <w:tabs>
          <w:tab w:val="left" w:pos="370"/>
        </w:tabs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5) допуск сурдопереводчика и тифлосурдопереводчика;</w:t>
      </w:r>
    </w:p>
    <w:p w:rsidR="00852774" w:rsidRDefault="009D2CE5">
      <w:pPr>
        <w:tabs>
          <w:tab w:val="left" w:pos="370"/>
        </w:tabs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</w:t>
      </w:r>
      <w:r>
        <w:rPr>
          <w:rFonts w:ascii="Times New Roman" w:hAnsi="Times New Roman"/>
          <w:sz w:val="26"/>
          <w:szCs w:val="26"/>
        </w:rPr>
        <w:t>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Требования в части обеспечения доступности для инвалидов объектов, в которых о</w:t>
      </w:r>
      <w:r>
        <w:rPr>
          <w:rFonts w:ascii="Times New Roman" w:hAnsi="Times New Roman"/>
          <w:sz w:val="26"/>
          <w:szCs w:val="26"/>
        </w:rPr>
        <w:t xml:space="preserve">существляется предоставление государственной или муниципальной услуги, и средств, используемых при предоставлении государственной или муниципальной услуги, которые указаны в подпунктах 1 – 4 настоящего пункта, применяются к объектам и средствам, введенным </w:t>
      </w:r>
      <w:r>
        <w:rPr>
          <w:rFonts w:ascii="Times New Roman" w:hAnsi="Times New Roman"/>
          <w:sz w:val="26"/>
          <w:szCs w:val="26"/>
        </w:rPr>
        <w:t>в эксплуатацию или прошедшим модернизацию, реконструкцию после 1 июля 2016 года.</w:t>
      </w:r>
    </w:p>
    <w:p w:rsidR="00852774" w:rsidRDefault="00852774">
      <w:pPr>
        <w:spacing w:after="0" w:line="240" w:lineRule="auto"/>
        <w:ind w:right="-1" w:firstLine="427"/>
        <w:jc w:val="both"/>
        <w:rPr>
          <w:rFonts w:ascii="Times New Roman" w:hAnsi="Times New Roman"/>
          <w:sz w:val="26"/>
          <w:szCs w:val="26"/>
        </w:rPr>
      </w:pPr>
    </w:p>
    <w:p w:rsidR="00852774" w:rsidRDefault="009D2CE5">
      <w:pPr>
        <w:spacing w:after="0" w:line="240" w:lineRule="auto"/>
        <w:ind w:right="-1" w:firstLine="427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2.14. Показатели доступности и качества государственной или муниципальной услуги</w:t>
      </w:r>
    </w:p>
    <w:p w:rsidR="00852774" w:rsidRDefault="00852774">
      <w:pPr>
        <w:spacing w:after="0" w:line="240" w:lineRule="auto"/>
        <w:ind w:right="-1" w:firstLine="427"/>
        <w:jc w:val="both"/>
        <w:rPr>
          <w:rFonts w:ascii="Times New Roman" w:hAnsi="Times New Roman"/>
          <w:sz w:val="26"/>
          <w:szCs w:val="26"/>
        </w:rPr>
      </w:pP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2.14.1. Показателями доступности предоставления муниципальной услуги являются: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наличие исчерпывающ</w:t>
      </w:r>
      <w:r>
        <w:rPr>
          <w:rFonts w:ascii="Times New Roman" w:hAnsi="Times New Roman"/>
          <w:sz w:val="26"/>
          <w:szCs w:val="26"/>
        </w:rPr>
        <w:t>ей информации о способах, порядке и сроках предоставления государственной или муниципальной услуги на информационных стендах, официальном сайте органа государственной власти субъекта Российской Федерации муниципального образования, на Едином портале, Регио</w:t>
      </w:r>
      <w:r>
        <w:rPr>
          <w:rFonts w:ascii="Times New Roman" w:hAnsi="Times New Roman"/>
          <w:sz w:val="26"/>
          <w:szCs w:val="26"/>
        </w:rPr>
        <w:t>нальном портале;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оказание помощи инвалидам в преодолении барьеров, мешающих получению ими услуг наравне с другими лицами.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2.14.2. Показателями качества предоставления государственной или муниципальной услуги являются:</w:t>
      </w:r>
    </w:p>
    <w:p w:rsidR="00852774" w:rsidRDefault="009D2CE5">
      <w:pPr>
        <w:pStyle w:val="aff4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соблюдение сроков приема и рассмотрени</w:t>
      </w:r>
      <w:r>
        <w:rPr>
          <w:rFonts w:ascii="Times New Roman" w:hAnsi="Times New Roman"/>
          <w:sz w:val="26"/>
          <w:szCs w:val="26"/>
        </w:rPr>
        <w:t xml:space="preserve">я документов; </w:t>
      </w:r>
    </w:p>
    <w:p w:rsidR="00852774" w:rsidRDefault="009D2CE5">
      <w:pPr>
        <w:pStyle w:val="aff4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соблюдение срока получения результата государственной или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муниципальной услуги;</w:t>
      </w:r>
    </w:p>
    <w:p w:rsidR="00852774" w:rsidRDefault="009D2CE5">
      <w:pPr>
        <w:pStyle w:val="aff4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отсутствие обоснованных жалоб на нарушения Регламента, совершенные работниками органа государственной власти субъекта Российской Федерации или местного самоуправ</w:t>
      </w:r>
      <w:r>
        <w:rPr>
          <w:rFonts w:ascii="Times New Roman" w:hAnsi="Times New Roman"/>
          <w:sz w:val="26"/>
          <w:szCs w:val="26"/>
        </w:rPr>
        <w:t xml:space="preserve">ления; </w:t>
      </w:r>
    </w:p>
    <w:p w:rsidR="00852774" w:rsidRDefault="009D2CE5">
      <w:pPr>
        <w:pStyle w:val="aff4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количество взаимодействий заявителя с должностными лицами (без учета консультаций).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Заявитель вправе оценить качество предоставления государственной или муниципальной услуги с помощью устройств подвижной радиотелефонной связи, с использованием Един</w:t>
      </w:r>
      <w:r>
        <w:rPr>
          <w:rFonts w:ascii="Times New Roman" w:hAnsi="Times New Roman"/>
          <w:sz w:val="26"/>
          <w:szCs w:val="26"/>
        </w:rPr>
        <w:t xml:space="preserve">ого портала, Регионального портала, терминальных устройств. 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2.14.3. Информация о ходе предоставления государственной или муниципальной услуги может быть получена заявителем лично при обращении в Уполномоченный орган, предоставляющий государственную или му</w:t>
      </w:r>
      <w:r>
        <w:rPr>
          <w:rFonts w:ascii="Times New Roman" w:hAnsi="Times New Roman"/>
          <w:sz w:val="26"/>
          <w:szCs w:val="26"/>
        </w:rPr>
        <w:t>ниципальную услугу, в личном кабинете на Едином портале, на Региональном портале, в МФЦ.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2.14.4.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</w:t>
      </w:r>
      <w:r>
        <w:rPr>
          <w:rFonts w:ascii="Times New Roman" w:hAnsi="Times New Roman"/>
          <w:sz w:val="26"/>
          <w:szCs w:val="26"/>
        </w:rPr>
        <w:t>ания) по экстерриториальному принципу.</w:t>
      </w:r>
    </w:p>
    <w:p w:rsidR="00852774" w:rsidRDefault="00852774">
      <w:pPr>
        <w:spacing w:after="0" w:line="240" w:lineRule="auto"/>
        <w:ind w:right="-1" w:firstLine="427"/>
        <w:jc w:val="both"/>
        <w:rPr>
          <w:rFonts w:ascii="Times New Roman" w:hAnsi="Times New Roman"/>
          <w:sz w:val="26"/>
          <w:szCs w:val="26"/>
        </w:rPr>
      </w:pPr>
    </w:p>
    <w:p w:rsidR="00852774" w:rsidRDefault="009D2CE5">
      <w:pPr>
        <w:spacing w:after="0" w:line="240" w:lineRule="auto"/>
        <w:ind w:right="-1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2.15.</w:t>
      </w:r>
      <w:r>
        <w:rPr>
          <w:rFonts w:ascii="Times New Roman" w:hAnsi="Times New Roman"/>
          <w:sz w:val="26"/>
          <w:szCs w:val="26"/>
          <w:lang w:val="en-US"/>
        </w:rPr>
        <w:t> </w:t>
      </w:r>
      <w:r>
        <w:rPr>
          <w:rFonts w:ascii="Times New Roman" w:hAnsi="Times New Roman"/>
          <w:sz w:val="26"/>
          <w:szCs w:val="26"/>
        </w:rPr>
        <w:t xml:space="preserve">Иные требования, в том числе учитывающие особенности </w:t>
      </w:r>
    </w:p>
    <w:p w:rsidR="00852774" w:rsidRDefault="009D2CE5">
      <w:pPr>
        <w:spacing w:after="0" w:line="240" w:lineRule="auto"/>
        <w:ind w:right="-1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предоставления государственной или муниципальной услуги по экстерриториальному принципу (в случае, если муниципальная услуга предоставляется по экстерритори</w:t>
      </w:r>
      <w:r>
        <w:rPr>
          <w:rFonts w:ascii="Times New Roman" w:hAnsi="Times New Roman"/>
          <w:sz w:val="26"/>
          <w:szCs w:val="26"/>
        </w:rPr>
        <w:t>альному принципу) и особенности предоставления муниципальной услуги в электронной форме</w:t>
      </w:r>
    </w:p>
    <w:p w:rsidR="00852774" w:rsidRDefault="00852774">
      <w:pPr>
        <w:spacing w:after="0" w:line="240" w:lineRule="auto"/>
        <w:ind w:right="-1" w:firstLine="427"/>
        <w:jc w:val="both"/>
        <w:rPr>
          <w:rFonts w:ascii="Times New Roman" w:hAnsi="Times New Roman"/>
          <w:sz w:val="26"/>
          <w:szCs w:val="26"/>
        </w:rPr>
      </w:pPr>
    </w:p>
    <w:p w:rsidR="00852774" w:rsidRDefault="009D2CE5">
      <w:pPr>
        <w:tabs>
          <w:tab w:val="left" w:pos="709"/>
        </w:tabs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Содержание данного подраздела зависит от наличия возможности получения государственной или муниципальной услуги в электронной форме, состава действий, которые заявител</w:t>
      </w:r>
      <w:r>
        <w:rPr>
          <w:rFonts w:ascii="Times New Roman" w:hAnsi="Times New Roman"/>
          <w:i/>
          <w:sz w:val="26"/>
          <w:szCs w:val="26"/>
        </w:rPr>
        <w:t>ь вправе совершить при получении государственной или муниципальной услуги, от возможности предоставления муниципальной услуги в МФЦ, в том числе по экстерриториальному принципу.</w:t>
      </w:r>
    </w:p>
    <w:p w:rsidR="00852774" w:rsidRDefault="009D2CE5">
      <w:pPr>
        <w:tabs>
          <w:tab w:val="left" w:pos="709"/>
        </w:tabs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2.15.1. При предоставлении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государственной или муниципальной услуги в </w:t>
      </w:r>
      <w:r>
        <w:rPr>
          <w:rFonts w:ascii="Times New Roman" w:hAnsi="Times New Roman"/>
          <w:sz w:val="26"/>
          <w:szCs w:val="26"/>
        </w:rPr>
        <w:t>электронной форме заявитель вправе:</w:t>
      </w:r>
    </w:p>
    <w:p w:rsidR="00852774" w:rsidRDefault="009D2CE5">
      <w:pPr>
        <w:tabs>
          <w:tab w:val="left" w:pos="709"/>
        </w:tabs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 получить информацию о порядке и сроках предоставления государственной или муниципальной услуги, размещенную на Едином портале и на Региональном портале;</w:t>
      </w:r>
    </w:p>
    <w:p w:rsidR="00852774" w:rsidRDefault="009D2CE5">
      <w:pPr>
        <w:tabs>
          <w:tab w:val="left" w:pos="709"/>
        </w:tabs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б) подать заявление о предоставлении государственной или муницип</w:t>
      </w:r>
      <w:r>
        <w:rPr>
          <w:rFonts w:ascii="Times New Roman" w:hAnsi="Times New Roman"/>
          <w:sz w:val="26"/>
          <w:szCs w:val="26"/>
        </w:rPr>
        <w:t>альной услуги и иные документы, необходимые для предоставления государственной или муниципальной услуги;</w:t>
      </w:r>
    </w:p>
    <w:p w:rsidR="00852774" w:rsidRDefault="009D2CE5">
      <w:pPr>
        <w:tabs>
          <w:tab w:val="left" w:pos="709"/>
        </w:tabs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в) получить сведения о ходе выполнения заявлений о предоставлении государственной или муниципальной услуги, поданных в электронной форме;</w:t>
      </w:r>
    </w:p>
    <w:p w:rsidR="00852774" w:rsidRDefault="009D2CE5">
      <w:pPr>
        <w:tabs>
          <w:tab w:val="left" w:pos="709"/>
        </w:tabs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г) осуществит</w:t>
      </w:r>
      <w:r>
        <w:rPr>
          <w:rFonts w:ascii="Times New Roman" w:hAnsi="Times New Roman"/>
          <w:sz w:val="26"/>
          <w:szCs w:val="26"/>
        </w:rPr>
        <w:t>ь оценку качества предоставления государственной или муниципальной услуги посредством Регионального портала;</w:t>
      </w:r>
    </w:p>
    <w:p w:rsidR="00852774" w:rsidRDefault="009D2CE5">
      <w:pPr>
        <w:tabs>
          <w:tab w:val="left" w:pos="709"/>
        </w:tabs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д) получить результат предоставления государственной или муниципальной услуги в форме электронного документа;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е) подать жалобу на решение и действи</w:t>
      </w:r>
      <w:r>
        <w:rPr>
          <w:rFonts w:ascii="Times New Roman" w:hAnsi="Times New Roman"/>
          <w:sz w:val="26"/>
          <w:szCs w:val="26"/>
        </w:rPr>
        <w:t>е (бездействие) структурного подразделения органа государственной власти субъекта Российской Федерации или органа местного самоуправления, а также его должностных лиц, муниципальных служащих посредством Регионального портала, портала федеральной государств</w:t>
      </w:r>
      <w:r>
        <w:rPr>
          <w:rFonts w:ascii="Times New Roman" w:hAnsi="Times New Roman"/>
          <w:sz w:val="26"/>
          <w:szCs w:val="26"/>
        </w:rPr>
        <w:t>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</w:t>
      </w:r>
      <w:r>
        <w:rPr>
          <w:rFonts w:ascii="Times New Roman" w:hAnsi="Times New Roman"/>
          <w:sz w:val="26"/>
          <w:szCs w:val="26"/>
        </w:rPr>
        <w:t>луги, их должностными лицами, государственными и муниципальными служащими.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2.15.2. Формирование заявления осуществляется посредством заполнения интерактивной формы заявления на Едином портале, Региональном портале без необходимости дополнительной подачи за</w:t>
      </w:r>
      <w:r>
        <w:rPr>
          <w:rFonts w:ascii="Times New Roman" w:hAnsi="Times New Roman"/>
          <w:sz w:val="26"/>
          <w:szCs w:val="26"/>
        </w:rPr>
        <w:t>явления в иной форме.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2.15.3. При наличии технической возможности может осуществляться предварительная запись заявителей на прием посредством Регионального портала.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При наличии указанной возможности указывается порядок осуществления предварительной записи </w:t>
      </w:r>
      <w:r>
        <w:rPr>
          <w:rFonts w:ascii="Times New Roman" w:hAnsi="Times New Roman"/>
          <w:i/>
          <w:sz w:val="26"/>
          <w:szCs w:val="26"/>
        </w:rPr>
        <w:t>посредством Регионального портала.</w:t>
      </w:r>
    </w:p>
    <w:p w:rsidR="00852774" w:rsidRDefault="00852774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52774" w:rsidRDefault="009D2CE5">
      <w:pPr>
        <w:spacing w:after="0" w:line="240" w:lineRule="auto"/>
        <w:ind w:right="-1"/>
        <w:jc w:val="center"/>
        <w:rPr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</w:t>
      </w:r>
      <w:r>
        <w:rPr>
          <w:rFonts w:ascii="Times New Roman" w:hAnsi="Times New Roman"/>
          <w:b/>
          <w:bCs/>
          <w:sz w:val="26"/>
          <w:szCs w:val="26"/>
        </w:rPr>
        <w:t>выполнения административных процедур в многофункциональных центрах</w:t>
      </w:r>
    </w:p>
    <w:p w:rsidR="00852774" w:rsidRDefault="00852774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852774" w:rsidRDefault="009D2CE5">
      <w:pPr>
        <w:spacing w:after="0" w:line="240" w:lineRule="auto"/>
        <w:ind w:right="-1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3.1. Описание последовательности действий при предоставлении </w:t>
      </w:r>
      <w:r>
        <w:rPr>
          <w:rFonts w:ascii="Times New Roman" w:hAnsi="Times New Roman"/>
          <w:sz w:val="26"/>
          <w:szCs w:val="26"/>
        </w:rPr>
        <w:br/>
        <w:t>муниципальной услуги</w:t>
      </w:r>
    </w:p>
    <w:p w:rsidR="00852774" w:rsidRDefault="00852774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3.1.1. Предоставление государственной или муниципальной услуги включает в себя следующие процедуры: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</w:t>
      </w:r>
      <w:r>
        <w:rPr>
          <w:rFonts w:ascii="Times New Roman" w:hAnsi="Times New Roman"/>
          <w:sz w:val="26"/>
          <w:szCs w:val="26"/>
        </w:rPr>
        <w:tab/>
        <w:t>п</w:t>
      </w:r>
      <w:r>
        <w:rPr>
          <w:rFonts w:ascii="Times New Roman" w:hAnsi="Times New Roman"/>
          <w:sz w:val="26"/>
          <w:szCs w:val="26"/>
        </w:rPr>
        <w:t>роверка документов и регистрация заявления;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</w:t>
      </w:r>
      <w:r>
        <w:rPr>
          <w:rFonts w:ascii="Times New Roman" w:hAnsi="Times New Roman"/>
          <w:sz w:val="26"/>
          <w:szCs w:val="26"/>
        </w:rPr>
        <w:tab/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</w:t>
      </w:r>
      <w:r>
        <w:rPr>
          <w:rFonts w:ascii="Times New Roman" w:hAnsi="Times New Roman"/>
          <w:sz w:val="26"/>
          <w:szCs w:val="26"/>
        </w:rPr>
        <w:tab/>
        <w:t>рассмотрение документов и сведений;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</w:t>
      </w:r>
      <w:r>
        <w:rPr>
          <w:rFonts w:ascii="Times New Roman" w:hAnsi="Times New Roman"/>
          <w:sz w:val="26"/>
          <w:szCs w:val="26"/>
        </w:rPr>
        <w:tab/>
        <w:t>организация и проведе</w:t>
      </w:r>
      <w:r>
        <w:rPr>
          <w:rFonts w:ascii="Times New Roman" w:hAnsi="Times New Roman"/>
          <w:sz w:val="26"/>
          <w:szCs w:val="26"/>
        </w:rPr>
        <w:t>ние публичных слушаний или общественных обсуждений;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white"/>
        </w:rPr>
        <w:t>5)</w:t>
      </w:r>
      <w:r>
        <w:rPr>
          <w:rFonts w:ascii="Times New Roman" w:hAnsi="Times New Roman"/>
          <w:sz w:val="26"/>
          <w:szCs w:val="26"/>
          <w:highlight w:val="white"/>
        </w:rPr>
        <w:tab/>
        <w:t xml:space="preserve">подготовка рекомендаций Комиссии по подготовке проекта правил землепользования и застройки о предоставлении </w:t>
      </w:r>
      <w:r>
        <w:rPr>
          <w:rFonts w:ascii="PT Astra Serif" w:hAnsi="PT Astra Serif" w:cs="PT Astra Serif"/>
          <w:sz w:val="27"/>
          <w:szCs w:val="27"/>
          <w:highlight w:val="white"/>
        </w:rPr>
        <w:t>«разрешения на условно разрешенный вид использования земельного участка или объекта капитальн</w:t>
      </w:r>
      <w:r>
        <w:rPr>
          <w:rFonts w:ascii="PT Astra Serif" w:hAnsi="PT Astra Serif" w:cs="PT Astra Serif"/>
          <w:sz w:val="27"/>
          <w:szCs w:val="27"/>
          <w:highlight w:val="white"/>
        </w:rPr>
        <w:t xml:space="preserve">ого строительства» </w:t>
      </w:r>
      <w:r>
        <w:rPr>
          <w:rFonts w:ascii="Times New Roman" w:hAnsi="Times New Roman"/>
          <w:sz w:val="26"/>
          <w:szCs w:val="26"/>
          <w:highlight w:val="white"/>
        </w:rPr>
        <w:t>;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6)</w:t>
      </w:r>
      <w:r>
        <w:rPr>
          <w:rFonts w:ascii="Times New Roman" w:hAnsi="Times New Roman"/>
          <w:sz w:val="26"/>
          <w:szCs w:val="26"/>
        </w:rPr>
        <w:tab/>
        <w:t>принятие решения о предоставлении услуги;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7)</w:t>
      </w:r>
      <w:r>
        <w:rPr>
          <w:rFonts w:ascii="Times New Roman" w:hAnsi="Times New Roman"/>
          <w:sz w:val="26"/>
          <w:szCs w:val="26"/>
        </w:rPr>
        <w:tab/>
        <w:t>выдача (направление) заявителю результата; государственной (муниципальной) услуги.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Описание административных процедур представлено в Приложении № 5 к настоящему Административному </w:t>
      </w:r>
      <w:r>
        <w:rPr>
          <w:rFonts w:ascii="Times New Roman" w:hAnsi="Times New Roman"/>
          <w:sz w:val="26"/>
          <w:szCs w:val="26"/>
        </w:rPr>
        <w:t>регламенту.</w:t>
      </w:r>
    </w:p>
    <w:p w:rsidR="00852774" w:rsidRDefault="00852774">
      <w:pPr>
        <w:pStyle w:val="ConsPlusNonformat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52774" w:rsidRDefault="009D2CE5">
      <w:pPr>
        <w:pStyle w:val="ConsPlusNonformat"/>
        <w:ind w:right="-1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 Формы контроля за исполнением административного регламента</w:t>
      </w:r>
    </w:p>
    <w:p w:rsidR="00852774" w:rsidRDefault="00852774">
      <w:pPr>
        <w:pStyle w:val="ConsPlusNonformat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52774" w:rsidRDefault="009D2CE5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4.1. Текущий контроль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госуд</w:t>
      </w:r>
      <w:r>
        <w:rPr>
          <w:rFonts w:ascii="Times New Roman" w:hAnsi="Times New Roman"/>
          <w:sz w:val="26"/>
          <w:szCs w:val="26"/>
        </w:rPr>
        <w:t xml:space="preserve">арственной или муниципальной услуги, осуществляет </w:t>
      </w:r>
      <w:r>
        <w:rPr>
          <w:rFonts w:ascii="Times New Roman" w:hAnsi="Times New Roman"/>
          <w:i/>
          <w:sz w:val="26"/>
          <w:szCs w:val="26"/>
        </w:rPr>
        <w:t>(указать, кем осуществляется текущий контроль)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852774" w:rsidRDefault="009D2CE5">
      <w:pPr>
        <w:widowControl w:val="0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4.1.1. </w:t>
      </w:r>
      <w:r>
        <w:rPr>
          <w:rFonts w:ascii="Times New Roman" w:hAnsi="Times New Roman"/>
          <w:sz w:val="26"/>
          <w:szCs w:val="26"/>
        </w:rPr>
        <w:t>Контроль за деятельностью Уполномоченного органа по предоставлению государственной или муниципальной услуги осуществляется (</w:t>
      </w:r>
      <w:r>
        <w:rPr>
          <w:rFonts w:ascii="Times New Roman" w:hAnsi="Times New Roman"/>
          <w:i/>
          <w:sz w:val="26"/>
          <w:szCs w:val="26"/>
        </w:rPr>
        <w:t>указать, кем осуществляетс</w:t>
      </w:r>
      <w:r>
        <w:rPr>
          <w:rFonts w:ascii="Times New Roman" w:hAnsi="Times New Roman"/>
          <w:i/>
          <w:sz w:val="26"/>
          <w:szCs w:val="26"/>
        </w:rPr>
        <w:t>я контроль)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</w:p>
    <w:p w:rsidR="00852774" w:rsidRDefault="009D2CE5">
      <w:pPr>
        <w:widowControl w:val="0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4.1.2. Контроль за исполнением настоящего административного регламента сотрудниками МФЦ осуществляется руководителем МФЦ.</w:t>
      </w:r>
    </w:p>
    <w:p w:rsidR="00852774" w:rsidRDefault="00852774">
      <w:pPr>
        <w:pStyle w:val="ConsPlusNonformat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852774" w:rsidRDefault="009D2CE5">
      <w:pPr>
        <w:pStyle w:val="ConsPlusNonformat"/>
        <w:ind w:right="-1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 Порядок и периодичность осуществления плановых и внеплановых проверок полноты и качества предоставления </w:t>
      </w:r>
      <w:r>
        <w:rPr>
          <w:rFonts w:ascii="Times New Roman" w:hAnsi="Times New Roman" w:cs="Times New Roman"/>
          <w:sz w:val="26"/>
          <w:szCs w:val="26"/>
        </w:rPr>
        <w:t>государственной или муниципальной услуги, в том числе порядок и формы контроля за полнотой и качеством предоставления государственной или муниципальной услуги</w:t>
      </w:r>
    </w:p>
    <w:p w:rsidR="00852774" w:rsidRDefault="00852774">
      <w:pPr>
        <w:pStyle w:val="ConsPlusNonformat"/>
        <w:ind w:right="-1"/>
        <w:jc w:val="center"/>
        <w:rPr>
          <w:rFonts w:ascii="Times New Roman" w:hAnsi="Times New Roman" w:cs="Times New Roman"/>
          <w:sz w:val="26"/>
          <w:szCs w:val="26"/>
        </w:rPr>
      </w:pPr>
    </w:p>
    <w:p w:rsidR="00852774" w:rsidRDefault="009D2CE5">
      <w:pPr>
        <w:widowControl w:val="0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4.2.1. Контроль полноты и качества предоставления </w:t>
      </w:r>
      <w:r>
        <w:rPr>
          <w:rFonts w:ascii="Times New Roman" w:hAnsi="Times New Roman"/>
          <w:sz w:val="26"/>
          <w:szCs w:val="26"/>
        </w:rPr>
        <w:t>муниципальной</w:t>
      </w:r>
      <w:r>
        <w:rPr>
          <w:rFonts w:ascii="Times New Roman" w:eastAsia="Calibri" w:hAnsi="Times New Roman"/>
          <w:sz w:val="26"/>
          <w:szCs w:val="26"/>
        </w:rPr>
        <w:t xml:space="preserve"> услуги осуществляется путем пров</w:t>
      </w:r>
      <w:r>
        <w:rPr>
          <w:rFonts w:ascii="Times New Roman" w:eastAsia="Calibri" w:hAnsi="Times New Roman"/>
          <w:sz w:val="26"/>
          <w:szCs w:val="26"/>
        </w:rPr>
        <w:t>едения плановых и внеплановых проверок.</w:t>
      </w:r>
    </w:p>
    <w:p w:rsidR="00852774" w:rsidRDefault="009D2CE5">
      <w:pPr>
        <w:widowControl w:val="0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Плановые проверки проводятся в соответствии с планом работы органа государственной власти субъекта Российской Федерации или органа местного самоуправления, но не реже 1 раза в год</w:t>
      </w:r>
      <w:r>
        <w:rPr>
          <w:rFonts w:ascii="Times New Roman" w:hAnsi="Times New Roman"/>
          <w:i/>
          <w:sz w:val="26"/>
          <w:szCs w:val="26"/>
        </w:rPr>
        <w:t>.</w:t>
      </w:r>
    </w:p>
    <w:p w:rsidR="00852774" w:rsidRDefault="009D2CE5">
      <w:pPr>
        <w:widowControl w:val="0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Внеплановые проверки проводятся в </w:t>
      </w:r>
      <w:r>
        <w:rPr>
          <w:rFonts w:ascii="Times New Roman" w:hAnsi="Times New Roman"/>
          <w:sz w:val="26"/>
          <w:szCs w:val="26"/>
        </w:rPr>
        <w:t xml:space="preserve">случае поступления в Уполномоченный орган обращений физических и юридических лиц с жалобами на нарушения их прав и законных интересов. </w:t>
      </w:r>
    </w:p>
    <w:p w:rsidR="00852774" w:rsidRDefault="009D2CE5">
      <w:pPr>
        <w:widowControl w:val="0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4.4. Внеплановые проверки проводятся в форме документарной проверки и (или) выездной проверки в порядке, установленном з</w:t>
      </w:r>
      <w:r>
        <w:rPr>
          <w:rFonts w:ascii="Times New Roman" w:eastAsia="Calibri" w:hAnsi="Times New Roman"/>
          <w:sz w:val="26"/>
          <w:szCs w:val="26"/>
        </w:rPr>
        <w:t>аконодательством.</w:t>
      </w:r>
    </w:p>
    <w:p w:rsidR="00852774" w:rsidRDefault="009D2CE5">
      <w:pPr>
        <w:widowControl w:val="0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Внеплановые проверки могут проводиться на основании конкретного обращения заявителя о фактах нарушения его прав на получение государственной или муниципальной услуги.</w:t>
      </w:r>
    </w:p>
    <w:p w:rsidR="00852774" w:rsidRDefault="009D2CE5">
      <w:pPr>
        <w:widowControl w:val="0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4.5. Результаты плановых и внеплановых проверок оформляются в виде акта</w:t>
      </w:r>
      <w:r>
        <w:rPr>
          <w:rFonts w:ascii="Times New Roman" w:eastAsia="Calibri" w:hAnsi="Times New Roman"/>
          <w:sz w:val="26"/>
          <w:szCs w:val="26"/>
        </w:rPr>
        <w:t>, в котором отмечаются выявленные недостатки и предложения по их устранению.</w:t>
      </w:r>
      <w:bookmarkStart w:id="4" w:name="Par387"/>
      <w:bookmarkEnd w:id="4"/>
    </w:p>
    <w:p w:rsidR="00852774" w:rsidRDefault="00852774">
      <w:pPr>
        <w:pStyle w:val="ConsPlusNonformat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52774" w:rsidRDefault="009D2CE5">
      <w:pPr>
        <w:pStyle w:val="ConsPlusNonformat"/>
        <w:ind w:right="-1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го</w:t>
      </w:r>
      <w:r>
        <w:rPr>
          <w:rFonts w:ascii="Times New Roman" w:hAnsi="Times New Roman" w:cs="Times New Roman"/>
          <w:sz w:val="26"/>
          <w:szCs w:val="26"/>
        </w:rPr>
        <w:t>сударственной или муниципальной услуги</w:t>
      </w:r>
    </w:p>
    <w:p w:rsidR="00852774" w:rsidRDefault="00852774">
      <w:pPr>
        <w:pStyle w:val="ConsPlusNonformat"/>
        <w:ind w:right="-1"/>
        <w:jc w:val="center"/>
        <w:rPr>
          <w:rFonts w:ascii="Times New Roman" w:hAnsi="Times New Roman" w:cs="Times New Roman"/>
          <w:sz w:val="26"/>
          <w:szCs w:val="26"/>
        </w:rPr>
      </w:pPr>
    </w:p>
    <w:p w:rsidR="00852774" w:rsidRDefault="009D2CE5">
      <w:pPr>
        <w:pStyle w:val="ConsPlusNonformat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4.6. Должностные лица, ответственные за предоставление государственной или муниципальной услуги, несут персональную ответственность за соблюдение порядка и сроков предоставления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государственной или муниципальной услу</w:t>
      </w:r>
      <w:r>
        <w:rPr>
          <w:rFonts w:ascii="Times New Roman" w:hAnsi="Times New Roman" w:cs="Times New Roman"/>
          <w:sz w:val="26"/>
          <w:szCs w:val="26"/>
        </w:rPr>
        <w:t xml:space="preserve">ги. </w:t>
      </w:r>
    </w:p>
    <w:p w:rsidR="00852774" w:rsidRDefault="009D2CE5">
      <w:pPr>
        <w:pStyle w:val="ConsPlusNonformat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МФЦ и его работники несут ответственность, установленную законодательством Российской Федерации:</w:t>
      </w:r>
    </w:p>
    <w:p w:rsidR="00852774" w:rsidRDefault="009D2CE5">
      <w:pPr>
        <w:pStyle w:val="ConsPlusNonformat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за полноту передаваемых в Уполномоченный орган заявлений, иных документов, принятых от заявителя в МФЦ;</w:t>
      </w:r>
    </w:p>
    <w:p w:rsidR="00852774" w:rsidRDefault="009D2CE5">
      <w:pPr>
        <w:pStyle w:val="ConsPlusNonformat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за своевременную передачу в Уполномоченный </w:t>
      </w:r>
      <w:r>
        <w:rPr>
          <w:rFonts w:ascii="Times New Roman" w:hAnsi="Times New Roman" w:cs="Times New Roman"/>
          <w:sz w:val="26"/>
          <w:szCs w:val="26"/>
        </w:rPr>
        <w:t>орган заявлений, иных документов, принятых от заявителя, а также за своевременную выдачу заявителю документов, переданных в этих целях МФЦ органу государственной власти субъекта Российской Федерации или органу местного самоуправления;</w:t>
      </w:r>
    </w:p>
    <w:p w:rsidR="00852774" w:rsidRDefault="009D2CE5">
      <w:pPr>
        <w:pStyle w:val="ConsPlusNonformat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за соблюдение прав</w:t>
      </w:r>
      <w:r>
        <w:rPr>
          <w:rFonts w:ascii="Times New Roman" w:hAnsi="Times New Roman" w:cs="Times New Roman"/>
          <w:sz w:val="26"/>
          <w:szCs w:val="26"/>
        </w:rPr>
        <w:t xml:space="preserve">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852774" w:rsidRDefault="009D2CE5">
      <w:pPr>
        <w:pStyle w:val="ConsPlusNonformat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Жалоба на нарушение порядка предоставления государственной или муници</w:t>
      </w:r>
      <w:r>
        <w:rPr>
          <w:rFonts w:ascii="Times New Roman" w:hAnsi="Times New Roman" w:cs="Times New Roman"/>
          <w:sz w:val="26"/>
          <w:szCs w:val="26"/>
        </w:rPr>
        <w:t>пальной услуги МФЦ рассматривается органом государственной власти субъекта Российской Федерации или орган местного самоуправления. При этом срок рассмотрения жалобы исчисляется со дня регистрации жалобы в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органе государственной власти субъекта Российской Ф</w:t>
      </w:r>
      <w:r>
        <w:rPr>
          <w:rFonts w:ascii="Times New Roman" w:hAnsi="Times New Roman" w:cs="Times New Roman"/>
          <w:sz w:val="26"/>
          <w:szCs w:val="26"/>
        </w:rPr>
        <w:t>едерации или органе местного самоуправления.</w:t>
      </w:r>
    </w:p>
    <w:p w:rsidR="00852774" w:rsidRDefault="00852774">
      <w:pPr>
        <w:pStyle w:val="ConsPlusNonformat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52774" w:rsidRDefault="009D2CE5">
      <w:pPr>
        <w:pStyle w:val="ConsPlusNonformat"/>
        <w:ind w:right="-1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 Положения, характеризующие требования к порядку и формам контроля за предоставлением государственной или муниципальной услуги, в том числе со стороны граждан, их объединений и организаций</w:t>
      </w:r>
    </w:p>
    <w:p w:rsidR="00852774" w:rsidRDefault="00852774">
      <w:pPr>
        <w:pStyle w:val="ConsPlusNonformat"/>
        <w:ind w:right="-1"/>
        <w:jc w:val="center"/>
        <w:rPr>
          <w:rFonts w:ascii="Times New Roman" w:hAnsi="Times New Roman" w:cs="Times New Roman"/>
          <w:sz w:val="26"/>
          <w:szCs w:val="26"/>
        </w:rPr>
      </w:pPr>
    </w:p>
    <w:p w:rsidR="00852774" w:rsidRDefault="009D2CE5">
      <w:pPr>
        <w:pStyle w:val="ConsPlusNonformat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 за пред</w:t>
      </w:r>
      <w:r>
        <w:rPr>
          <w:rFonts w:ascii="Times New Roman" w:hAnsi="Times New Roman" w:cs="Times New Roman"/>
          <w:sz w:val="26"/>
          <w:szCs w:val="26"/>
        </w:rPr>
        <w:t xml:space="preserve">оставлением государственной или муниципальной услуги со стороны граждан, их объединений и организаций, осуществляется посредством открытости деятельности Уполномоченного органа при предоставлении государственной или муниципальной услуги, получения полной, </w:t>
      </w:r>
      <w:r>
        <w:rPr>
          <w:rFonts w:ascii="Times New Roman" w:hAnsi="Times New Roman" w:cs="Times New Roman"/>
          <w:sz w:val="26"/>
          <w:szCs w:val="26"/>
        </w:rPr>
        <w:t>актуальной и достоверной информации о порядке предоставления государственной или муниципальной услуги и возможности досудебного рассмотрения обращений (жалоб) в процессе предоставления государственной или муниципальной услуги.</w:t>
      </w:r>
    </w:p>
    <w:p w:rsidR="00852774" w:rsidRDefault="00852774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</w:p>
    <w:p w:rsidR="00852774" w:rsidRDefault="009D2CE5">
      <w:pPr>
        <w:spacing w:after="0" w:line="240" w:lineRule="auto"/>
        <w:ind w:right="-1"/>
        <w:jc w:val="center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5. Досудебный (внесудебный) </w:t>
      </w:r>
      <w:r>
        <w:rPr>
          <w:rFonts w:ascii="Times New Roman" w:hAnsi="Times New Roman"/>
          <w:b/>
          <w:sz w:val="26"/>
          <w:szCs w:val="26"/>
        </w:rPr>
        <w:t>порядок обжалования решений и действий (бездействия) органа, предоставляющего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государственной или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</w:t>
      </w:r>
      <w:r>
        <w:rPr>
          <w:rFonts w:ascii="Times New Roman" w:hAnsi="Times New Roman"/>
          <w:b/>
          <w:sz w:val="26"/>
          <w:szCs w:val="26"/>
        </w:rPr>
        <w:t>ого закона № 210-ФЗ, а также их должностных лиц, муниципальных служащих, работников</w:t>
      </w:r>
    </w:p>
    <w:p w:rsidR="00852774" w:rsidRDefault="00852774">
      <w:pPr>
        <w:spacing w:after="0" w:line="240" w:lineRule="auto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5.1. Получатели государственной или муниципальной услуги имеют право на обжалование в досудебном порядке действий (бездействия) сотрудников Уполномоченного органа, участву</w:t>
      </w:r>
      <w:r>
        <w:rPr>
          <w:rFonts w:ascii="Times New Roman" w:hAnsi="Times New Roman"/>
          <w:sz w:val="26"/>
          <w:szCs w:val="26"/>
        </w:rPr>
        <w:t xml:space="preserve">ющих в предоставлении государственной или муниципальной услуги, </w:t>
      </w:r>
      <w:bookmarkStart w:id="5" w:name="_Hlk41040895"/>
      <w:r>
        <w:rPr>
          <w:rFonts w:ascii="Times New Roman" w:hAnsi="Times New Roman"/>
          <w:sz w:val="26"/>
          <w:szCs w:val="26"/>
        </w:rPr>
        <w:t>руководителю такого органа.</w:t>
      </w:r>
      <w:bookmarkEnd w:id="5"/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Заявитель может обратиться с жалобой, в том числе в следующих случаях: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 нарушение срока регистрации запроса заявителя о предоставлении государственной или муницип</w:t>
      </w:r>
      <w:r>
        <w:rPr>
          <w:rFonts w:ascii="Times New Roman" w:hAnsi="Times New Roman"/>
          <w:sz w:val="26"/>
          <w:szCs w:val="26"/>
        </w:rPr>
        <w:t>альной услуги;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 нарушение срока предоставления государственной или муниципальной услуги; 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</w:t>
      </w:r>
      <w:r>
        <w:rPr>
          <w:rFonts w:ascii="Times New Roman" w:hAnsi="Times New Roman"/>
          <w:sz w:val="26"/>
          <w:szCs w:val="26"/>
        </w:rPr>
        <w:t>ами Российской Федерации, субъекта Российской Федерации, муниципальными правовыми актами для предоставления государственной или муниципальной услуги;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 отказ в приеме документов, предоставление которых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государственной или муниципальной услуги, у заявителя; 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5) отказ в предоставлении государственной или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</w:t>
      </w:r>
      <w:r>
        <w:rPr>
          <w:rFonts w:ascii="Times New Roman" w:hAnsi="Times New Roman"/>
          <w:sz w:val="26"/>
          <w:szCs w:val="26"/>
        </w:rPr>
        <w:t>овыми актами субъекта Российской Федерации, муниципальными правовыми актами;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субъекта Российской Федерации, м</w:t>
      </w:r>
      <w:r>
        <w:rPr>
          <w:rFonts w:ascii="Times New Roman" w:hAnsi="Times New Roman"/>
          <w:sz w:val="26"/>
          <w:szCs w:val="26"/>
        </w:rPr>
        <w:t>униципальными правовыми актами;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7) отказ Уполномоченного органа, должностного лица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</w:t>
      </w:r>
      <w:r>
        <w:rPr>
          <w:rFonts w:ascii="Times New Roman" w:hAnsi="Times New Roman"/>
          <w:sz w:val="26"/>
          <w:szCs w:val="26"/>
        </w:rPr>
        <w:t>их исправлений;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8) нарушение срока или порядка выдачи документов по результатам предоставления государственной или муниципальной услуги;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9) приостановление предоставления государственной или муниципальной услуги, если основания приостановления не </w:t>
      </w:r>
      <w:r>
        <w:rPr>
          <w:rFonts w:ascii="Times New Roman" w:hAnsi="Times New Roman"/>
          <w:sz w:val="26"/>
          <w:szCs w:val="26"/>
        </w:rPr>
        <w:t>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10) требование у </w:t>
      </w:r>
      <w:r>
        <w:rPr>
          <w:rFonts w:ascii="Times New Roman" w:hAnsi="Times New Roman"/>
          <w:sz w:val="26"/>
          <w:szCs w:val="26"/>
        </w:rPr>
        <w:t>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</w:t>
      </w:r>
      <w:r>
        <w:rPr>
          <w:rFonts w:ascii="Times New Roman" w:hAnsi="Times New Roman"/>
          <w:sz w:val="26"/>
          <w:szCs w:val="26"/>
        </w:rPr>
        <w:t>иципальной услуги, либо в предоставлении государственной или муниципальной услуги, за исключением случаев, предусмотренных пунктом 4 части 1 статьи 7 Федерального закона № 210-ФЗ.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5.2. Жалоба подается в письменной форме на бумажном носителе, в электронной </w:t>
      </w:r>
      <w:r>
        <w:rPr>
          <w:rFonts w:ascii="Times New Roman" w:hAnsi="Times New Roman"/>
          <w:sz w:val="26"/>
          <w:szCs w:val="26"/>
        </w:rPr>
        <w:t>форме в орган, предоставляющий государственной или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центра). Жал</w:t>
      </w:r>
      <w:r>
        <w:rPr>
          <w:rFonts w:ascii="Times New Roman" w:hAnsi="Times New Roman"/>
          <w:sz w:val="26"/>
          <w:szCs w:val="26"/>
        </w:rPr>
        <w:t>обы на решения и действия (бездействие) руководителя органа, предоставляющего государственной или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</w:t>
      </w:r>
      <w:r>
        <w:rPr>
          <w:rFonts w:ascii="Times New Roman" w:hAnsi="Times New Roman"/>
          <w:sz w:val="26"/>
          <w:szCs w:val="26"/>
        </w:rPr>
        <w:t xml:space="preserve">тавляющего государственной или муниципальную услугу. 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</w:t>
      </w:r>
      <w:r>
        <w:rPr>
          <w:rFonts w:ascii="Times New Roman" w:hAnsi="Times New Roman"/>
          <w:sz w:val="26"/>
          <w:szCs w:val="26"/>
        </w:rPr>
        <w:t>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Жалоба может быть направл</w:t>
      </w:r>
      <w:r>
        <w:rPr>
          <w:rFonts w:ascii="Times New Roman" w:hAnsi="Times New Roman"/>
          <w:sz w:val="26"/>
          <w:szCs w:val="26"/>
        </w:rPr>
        <w:t>ена по почте, через МФЦ, с использованием информационно-телекоммуникационной сети «Интернет», официального органа местного самоуправления, Регионального портала, Единого портала, информационной системы досудебного обжалования, а также может быть принята пр</w:t>
      </w:r>
      <w:r>
        <w:rPr>
          <w:rFonts w:ascii="Times New Roman" w:hAnsi="Times New Roman"/>
          <w:sz w:val="26"/>
          <w:szCs w:val="26"/>
        </w:rPr>
        <w:t>и личном приеме заявителя.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5.3. Жалоба должна содержать следующую информацию: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 наименование органа, предоставляющего государственную или муниципальную услугу, должностного лица органа, предоставляющего государственную или муниципальную услугу, многофункц</w:t>
      </w:r>
      <w:r>
        <w:rPr>
          <w:rFonts w:ascii="Times New Roman" w:hAnsi="Times New Roman"/>
          <w:sz w:val="26"/>
          <w:szCs w:val="26"/>
        </w:rPr>
        <w:t>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 фамилию, имя, отчество (посл</w:t>
      </w:r>
      <w:r>
        <w:rPr>
          <w:rFonts w:ascii="Times New Roman" w:hAnsi="Times New Roman"/>
          <w:sz w:val="26"/>
          <w:szCs w:val="26"/>
        </w:rPr>
        <w:t>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</w:t>
      </w:r>
      <w:r>
        <w:rPr>
          <w:rFonts w:ascii="Times New Roman" w:hAnsi="Times New Roman"/>
          <w:sz w:val="26"/>
          <w:szCs w:val="26"/>
        </w:rPr>
        <w:t>вый адрес, по которым должен быть направлен ответ заявителю;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 сведения об обжалуемых решениях и действиях (бездействии) органа, предоставляющего государственную или муниципальную услугу, должностного лица органа, предоставляющего государственную или муни</w:t>
      </w:r>
      <w:r>
        <w:rPr>
          <w:rFonts w:ascii="Times New Roman" w:hAnsi="Times New Roman"/>
          <w:sz w:val="26"/>
          <w:szCs w:val="26"/>
        </w:rPr>
        <w:t>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 доводы, на основании которых заявитель не</w:t>
      </w:r>
      <w:r>
        <w:rPr>
          <w:rFonts w:ascii="Times New Roman" w:hAnsi="Times New Roman"/>
          <w:sz w:val="26"/>
          <w:szCs w:val="26"/>
        </w:rPr>
        <w:t xml:space="preserve"> согласен с решением и действием (бездействием)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частью 1.1 статьи 16 Федера</w:t>
      </w:r>
      <w:r>
        <w:rPr>
          <w:rFonts w:ascii="Times New Roman" w:hAnsi="Times New Roman"/>
          <w:sz w:val="26"/>
          <w:szCs w:val="26"/>
        </w:rPr>
        <w:t>льного закона № 210-ФЗ, их работников.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5.4. Поступившая жалоба подлежит регистрации в срок не позднее 1 рабочего дня</w:t>
      </w:r>
      <w:r>
        <w:rPr>
          <w:rFonts w:ascii="Times New Roman" w:hAnsi="Times New Roman"/>
          <w:i/>
          <w:sz w:val="26"/>
          <w:szCs w:val="26"/>
        </w:rPr>
        <w:t>.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5.5. Жалоба, поступившая в орган, предоставляющий муниципальную услугу, многофункциональный центр, учредителю многофункционального центра,</w:t>
      </w:r>
      <w:r>
        <w:rPr>
          <w:rFonts w:ascii="Times New Roman" w:hAnsi="Times New Roman"/>
          <w:sz w:val="26"/>
          <w:szCs w:val="26"/>
        </w:rPr>
        <w:t xml:space="preserve">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</w:t>
      </w:r>
      <w:r>
        <w:rPr>
          <w:rFonts w:ascii="Times New Roman" w:hAnsi="Times New Roman"/>
          <w:sz w:val="26"/>
          <w:szCs w:val="26"/>
        </w:rPr>
        <w:t>го государственную или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</w:t>
      </w:r>
      <w:r>
        <w:rPr>
          <w:rFonts w:ascii="Times New Roman" w:hAnsi="Times New Roman"/>
          <w:sz w:val="26"/>
          <w:szCs w:val="26"/>
        </w:rPr>
        <w:t xml:space="preserve">ия нарушения установленного срока таких исправлений </w:t>
      </w:r>
      <w:r>
        <w:rPr>
          <w:rFonts w:ascii="Times New Roman" w:hAnsi="Times New Roman"/>
          <w:i/>
          <w:sz w:val="26"/>
          <w:szCs w:val="26"/>
        </w:rPr>
        <w:t>- в течение 5 рабочих дней</w:t>
      </w:r>
      <w:r>
        <w:rPr>
          <w:rFonts w:ascii="Times New Roman" w:hAnsi="Times New Roman"/>
          <w:sz w:val="26"/>
          <w:szCs w:val="26"/>
        </w:rPr>
        <w:t>.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</w:t>
      </w:r>
      <w:r>
        <w:rPr>
          <w:rFonts w:ascii="Times New Roman" w:hAnsi="Times New Roman"/>
          <w:sz w:val="26"/>
          <w:szCs w:val="26"/>
        </w:rPr>
        <w:t>.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5.7. По результатам рассмотрения жалобы принимается одно из следующих решений: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</w:t>
      </w:r>
      <w:r>
        <w:rPr>
          <w:rFonts w:ascii="Times New Roman" w:hAnsi="Times New Roman"/>
          <w:sz w:val="26"/>
          <w:szCs w:val="26"/>
        </w:rPr>
        <w:t>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субъекта Российской Федерации, муниципальными правовыми актами;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в удо</w:t>
      </w:r>
      <w:r>
        <w:rPr>
          <w:rFonts w:ascii="Times New Roman" w:hAnsi="Times New Roman"/>
          <w:sz w:val="26"/>
          <w:szCs w:val="26"/>
        </w:rPr>
        <w:t xml:space="preserve">влетворении жалобы отказывается. </w:t>
      </w:r>
    </w:p>
    <w:p w:rsidR="00852774" w:rsidRDefault="009D2CE5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Мотивированный ответ о результатах рассмотрения жалобы направляется заявителю в срок 30 дней.</w:t>
      </w:r>
    </w:p>
    <w:p w:rsidR="00852774" w:rsidRDefault="009D2CE5">
      <w:pPr>
        <w:spacing w:after="0" w:line="240" w:lineRule="auto"/>
        <w:rPr>
          <w:rFonts w:ascii="Times New Roman" w:hAnsi="Times New Roman"/>
          <w:spacing w:val="-6"/>
          <w:sz w:val="26"/>
          <w:szCs w:val="26"/>
        </w:rPr>
      </w:pPr>
      <w:r>
        <w:br w:type="page"/>
      </w:r>
    </w:p>
    <w:p w:rsidR="00852774" w:rsidRDefault="009D2CE5">
      <w:pPr>
        <w:widowControl w:val="0"/>
        <w:tabs>
          <w:tab w:val="left" w:leader="underscore" w:pos="9955"/>
        </w:tabs>
        <w:spacing w:after="0" w:line="322" w:lineRule="exact"/>
        <w:ind w:left="768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Приложение № 1 </w:t>
      </w:r>
    </w:p>
    <w:p w:rsidR="00852774" w:rsidRDefault="009D2CE5">
      <w:pPr>
        <w:widowControl w:val="0"/>
        <w:spacing w:after="600" w:line="322" w:lineRule="exact"/>
        <w:ind w:left="5520"/>
        <w:jc w:val="right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к Административному регламенту по предоставлению государственной (муниципальной) услуги « ____________________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_»</w:t>
      </w:r>
    </w:p>
    <w:p w:rsidR="00852774" w:rsidRDefault="00852774">
      <w:pPr>
        <w:spacing w:after="0" w:line="240" w:lineRule="auto"/>
        <w:ind w:firstLine="720"/>
        <w:jc w:val="right"/>
        <w:rPr>
          <w:rFonts w:ascii="Times New Roman" w:hAnsi="Times New Roman"/>
          <w:b/>
          <w:sz w:val="20"/>
          <w:szCs w:val="20"/>
        </w:rPr>
      </w:pPr>
    </w:p>
    <w:p w:rsidR="00852774" w:rsidRDefault="009D2CE5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 </w:t>
      </w:r>
    </w:p>
    <w:p w:rsidR="00852774" w:rsidRDefault="009D2CE5">
      <w:pPr>
        <w:pBdr>
          <w:top w:val="single" w:sz="4" w:space="1" w:color="000000"/>
        </w:pBd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(наименование органа местного самоуправления</w:t>
      </w:r>
    </w:p>
    <w:p w:rsidR="00852774" w:rsidRDefault="00852774">
      <w:pP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8"/>
        </w:rPr>
      </w:pPr>
    </w:p>
    <w:p w:rsidR="00852774" w:rsidRDefault="009D2CE5">
      <w:pPr>
        <w:pBdr>
          <w:top w:val="single" w:sz="4" w:space="3" w:color="000000"/>
        </w:pBd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муниципального образования)</w:t>
      </w:r>
    </w:p>
    <w:p w:rsidR="00852774" w:rsidRDefault="009D2CE5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_______________________________________ </w:t>
      </w:r>
    </w:p>
    <w:p w:rsidR="00852774" w:rsidRDefault="009D2CE5">
      <w:pPr>
        <w:shd w:val="clear" w:color="auto" w:fill="FFFFFF"/>
        <w:spacing w:after="0" w:line="240" w:lineRule="auto"/>
        <w:ind w:left="4111"/>
        <w:jc w:val="both"/>
        <w:rPr>
          <w:sz w:val="18"/>
          <w:szCs w:val="18"/>
        </w:rPr>
      </w:pPr>
      <w:r>
        <w:rPr>
          <w:rFonts w:ascii="Times New Roman" w:hAnsi="Times New Roman"/>
          <w:i/>
          <w:spacing w:val="-3"/>
          <w:sz w:val="18"/>
          <w:szCs w:val="18"/>
        </w:rPr>
        <w:t xml:space="preserve">(для заявителя юридического лица -  полное наименование, организационно-правовая форма, сведения о государственной регистрации, </w:t>
      </w:r>
      <w:r>
        <w:rPr>
          <w:rFonts w:ascii="Times New Roman" w:hAnsi="Times New Roman"/>
          <w:i/>
          <w:spacing w:val="-3"/>
          <w:sz w:val="18"/>
          <w:szCs w:val="18"/>
        </w:rPr>
        <w:t>место нахождения, контактная информация: телефон,</w:t>
      </w:r>
      <w:r>
        <w:rPr>
          <w:i/>
          <w:sz w:val="18"/>
          <w:szCs w:val="18"/>
        </w:rPr>
        <w:t xml:space="preserve"> </w:t>
      </w:r>
      <w:r>
        <w:rPr>
          <w:rFonts w:ascii="Times New Roman" w:hAnsi="Times New Roman"/>
          <w:i/>
          <w:spacing w:val="-3"/>
          <w:sz w:val="18"/>
          <w:szCs w:val="18"/>
        </w:rPr>
        <w:t>эл. почта;</w:t>
      </w:r>
    </w:p>
    <w:p w:rsidR="00852774" w:rsidRDefault="009D2CE5">
      <w:pPr>
        <w:shd w:val="clear" w:color="auto" w:fill="FFFFFF"/>
        <w:spacing w:after="0" w:line="240" w:lineRule="auto"/>
        <w:ind w:left="4111"/>
        <w:jc w:val="both"/>
        <w:rPr>
          <w:sz w:val="18"/>
          <w:szCs w:val="18"/>
        </w:rPr>
      </w:pPr>
      <w:r>
        <w:rPr>
          <w:rFonts w:ascii="Times New Roman" w:hAnsi="Times New Roman"/>
          <w:i/>
          <w:spacing w:val="-3"/>
          <w:sz w:val="18"/>
          <w:szCs w:val="18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>
        <w:rPr>
          <w:rFonts w:ascii="Times New Roman" w:hAnsi="Times New Roman"/>
          <w:i/>
          <w:spacing w:val="-7"/>
          <w:sz w:val="18"/>
          <w:szCs w:val="18"/>
        </w:rPr>
        <w:t>)</w:t>
      </w:r>
    </w:p>
    <w:p w:rsidR="00852774" w:rsidRDefault="0085277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52774" w:rsidRDefault="008527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2774" w:rsidRDefault="009D2C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:rsidR="00852774" w:rsidRDefault="009D2C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предоставлении разрешения на усло</w:t>
      </w:r>
      <w:r>
        <w:rPr>
          <w:rFonts w:ascii="Times New Roman" w:hAnsi="Times New Roman"/>
          <w:b/>
          <w:sz w:val="28"/>
          <w:szCs w:val="28"/>
        </w:rPr>
        <w:t>вно разрешенный вид использования земельного участка или объекта капитального строительства</w:t>
      </w:r>
    </w:p>
    <w:p w:rsidR="00852774" w:rsidRDefault="0085277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52774" w:rsidRDefault="009D2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предоставить разрешение на условно разрешенный вид использования земельного участка или объекта капитального строительства:</w:t>
      </w:r>
    </w:p>
    <w:p w:rsidR="00852774" w:rsidRDefault="008527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2774" w:rsidRDefault="00852774">
      <w:pPr>
        <w:pBdr>
          <w:top w:val="single" w:sz="4" w:space="1" w:color="000000"/>
          <w:bottom w:val="single" w:sz="4" w:space="1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2774" w:rsidRDefault="009D2CE5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Сведения о земельном участке: </w:t>
      </w:r>
      <w:r>
        <w:rPr>
          <w:rFonts w:ascii="Times New Roman" w:hAnsi="Times New Roman"/>
          <w:i/>
          <w:sz w:val="20"/>
          <w:szCs w:val="20"/>
        </w:rPr>
        <w:t>адрес, кадастровый номер, площадь, вид разрешенного использования. Сведения об объекте капитального строительства: кадастровый номер, площадь, этажность, назначение.</w:t>
      </w:r>
    </w:p>
    <w:p w:rsidR="00852774" w:rsidRDefault="009D2CE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испрашиваемого вида использования земельного участка или объекта капитального</w:t>
      </w:r>
      <w:r>
        <w:rPr>
          <w:rFonts w:ascii="Times New Roman" w:hAnsi="Times New Roman"/>
          <w:sz w:val="28"/>
          <w:szCs w:val="28"/>
        </w:rPr>
        <w:t xml:space="preserve"> строительства с указанием его кода в соответствии с правилами землепользования и застройки:</w:t>
      </w:r>
    </w:p>
    <w:p w:rsidR="00852774" w:rsidRDefault="009D2C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852774" w:rsidRDefault="009D2C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852774" w:rsidRDefault="009D2CE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заявлению прилагают</w:t>
      </w:r>
      <w:r>
        <w:rPr>
          <w:rFonts w:ascii="Times New Roman" w:hAnsi="Times New Roman"/>
          <w:sz w:val="28"/>
          <w:szCs w:val="28"/>
        </w:rPr>
        <w:t>ся следующие документы:</w:t>
      </w:r>
    </w:p>
    <w:p w:rsidR="00852774" w:rsidRDefault="009D2CE5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(указывается перечень прилагаемых документов)</w:t>
      </w:r>
    </w:p>
    <w:p w:rsidR="00852774" w:rsidRDefault="0085277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2774" w:rsidRDefault="009D2CE5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Результат предоставления государственной (муниципальной) услуги, прошу предоставить:</w:t>
      </w:r>
    </w:p>
    <w:p w:rsidR="00852774" w:rsidRDefault="009D2CE5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(указать способ получения результата предоставления государственной (муниципальной) услуги).</w:t>
      </w:r>
    </w:p>
    <w:tbl>
      <w:tblPr>
        <w:tblW w:w="997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6"/>
        <w:gridCol w:w="487"/>
        <w:gridCol w:w="1369"/>
        <w:gridCol w:w="691"/>
        <w:gridCol w:w="601"/>
        <w:gridCol w:w="611"/>
        <w:gridCol w:w="2756"/>
        <w:gridCol w:w="1676"/>
      </w:tblGrid>
      <w:tr w:rsidR="00852774">
        <w:trPr>
          <w:trHeight w:val="823"/>
        </w:trPr>
        <w:tc>
          <w:tcPr>
            <w:tcW w:w="1785" w:type="dxa"/>
            <w:tcBorders>
              <w:bottom w:val="single" w:sz="4" w:space="0" w:color="000000"/>
            </w:tcBorders>
            <w:vAlign w:val="bottom"/>
          </w:tcPr>
          <w:p w:rsidR="00852774" w:rsidRDefault="008527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" w:type="dxa"/>
            <w:vAlign w:val="bottom"/>
          </w:tcPr>
          <w:p w:rsidR="00852774" w:rsidRDefault="008527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bottom w:val="single" w:sz="4" w:space="0" w:color="000000"/>
            </w:tcBorders>
            <w:vAlign w:val="bottom"/>
          </w:tcPr>
          <w:p w:rsidR="00852774" w:rsidRDefault="008527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" w:type="dxa"/>
            <w:vAlign w:val="bottom"/>
          </w:tcPr>
          <w:p w:rsidR="00852774" w:rsidRDefault="008527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000000"/>
            </w:tcBorders>
          </w:tcPr>
          <w:p w:rsidR="00852774" w:rsidRDefault="008527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1" w:type="dxa"/>
            <w:tcBorders>
              <w:bottom w:val="single" w:sz="4" w:space="0" w:color="000000"/>
            </w:tcBorders>
          </w:tcPr>
          <w:p w:rsidR="00852774" w:rsidRDefault="008527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5" w:type="dxa"/>
            <w:tcBorders>
              <w:bottom w:val="single" w:sz="4" w:space="0" w:color="000000"/>
            </w:tcBorders>
            <w:vAlign w:val="bottom"/>
          </w:tcPr>
          <w:p w:rsidR="00852774" w:rsidRDefault="008527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6" w:type="dxa"/>
            <w:tcBorders>
              <w:bottom w:val="single" w:sz="4" w:space="0" w:color="000000"/>
            </w:tcBorders>
          </w:tcPr>
          <w:p w:rsidR="00852774" w:rsidRDefault="008527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2774">
        <w:trPr>
          <w:trHeight w:val="298"/>
        </w:trPr>
        <w:tc>
          <w:tcPr>
            <w:tcW w:w="1785" w:type="dxa"/>
          </w:tcPr>
          <w:p w:rsidR="00852774" w:rsidRDefault="009D2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(дата)</w:t>
            </w:r>
          </w:p>
        </w:tc>
        <w:tc>
          <w:tcPr>
            <w:tcW w:w="487" w:type="dxa"/>
          </w:tcPr>
          <w:p w:rsidR="00852774" w:rsidRDefault="008527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69" w:type="dxa"/>
          </w:tcPr>
          <w:p w:rsidR="00852774" w:rsidRDefault="009D2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(подпись)</w:t>
            </w:r>
          </w:p>
        </w:tc>
        <w:tc>
          <w:tcPr>
            <w:tcW w:w="691" w:type="dxa"/>
          </w:tcPr>
          <w:p w:rsidR="00852774" w:rsidRDefault="008527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01" w:type="dxa"/>
          </w:tcPr>
          <w:p w:rsidR="00852774" w:rsidRDefault="00852774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11" w:type="dxa"/>
          </w:tcPr>
          <w:p w:rsidR="00852774" w:rsidRDefault="00852774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755" w:type="dxa"/>
          </w:tcPr>
          <w:p w:rsidR="00852774" w:rsidRDefault="009D2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(ФИО)</w:t>
            </w:r>
          </w:p>
        </w:tc>
        <w:tc>
          <w:tcPr>
            <w:tcW w:w="1676" w:type="dxa"/>
          </w:tcPr>
          <w:p w:rsidR="00852774" w:rsidRDefault="0085277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852774" w:rsidRDefault="00852774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852774" w:rsidRDefault="00852774">
      <w:pPr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52774" w:rsidRDefault="009D2CE5">
      <w:pPr>
        <w:spacing w:after="0" w:line="240" w:lineRule="auto"/>
        <w:ind w:right="-1" w:firstLine="709"/>
        <w:jc w:val="right"/>
        <w:rPr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>Приложение № 2</w:t>
      </w:r>
    </w:p>
    <w:p w:rsidR="00852774" w:rsidRDefault="009D2CE5">
      <w:pPr>
        <w:widowControl w:val="0"/>
        <w:spacing w:after="600" w:line="322" w:lineRule="exact"/>
        <w:ind w:left="5520"/>
        <w:jc w:val="right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к Административному регламенту по предоставлению государственной (муниципальной) услуги « _____________________»</w:t>
      </w:r>
    </w:p>
    <w:p w:rsidR="00852774" w:rsidRDefault="009D2CE5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</w:rPr>
        <w:t>(Бланк органа,</w:t>
      </w:r>
      <w:r>
        <w:rPr>
          <w:rFonts w:ascii="Times New Roman" w:hAnsi="Times New Roman"/>
          <w:sz w:val="24"/>
          <w:szCs w:val="24"/>
        </w:rPr>
        <w:br w:type="textWrapping" w:clear="all"/>
      </w:r>
      <w:r>
        <w:rPr>
          <w:rFonts w:ascii="Times New Roman" w:hAnsi="Times New Roman"/>
          <w:sz w:val="24"/>
          <w:szCs w:val="24"/>
        </w:rPr>
        <w:t>осуществляющего</w:t>
      </w:r>
      <w:r>
        <w:rPr>
          <w:rFonts w:ascii="Times New Roman" w:hAnsi="Times New Roman"/>
          <w:sz w:val="24"/>
          <w:szCs w:val="24"/>
        </w:rPr>
        <w:br/>
        <w:t xml:space="preserve">предоставление </w:t>
      </w:r>
      <w:r>
        <w:rPr>
          <w:rFonts w:ascii="Times New Roman" w:hAnsi="Times New Roman"/>
          <w:sz w:val="24"/>
          <w:szCs w:val="24"/>
          <w:lang w:bidi="ru-RU"/>
        </w:rPr>
        <w:t xml:space="preserve">государственной </w:t>
      </w:r>
    </w:p>
    <w:p w:rsidR="00852774" w:rsidRDefault="009D2C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ru-RU"/>
        </w:rPr>
        <w:t>(муниципальной) услуги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52774" w:rsidRDefault="00852774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852774" w:rsidRDefault="009D2CE5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bookmarkStart w:id="6" w:name="OLE_LINK460"/>
      <w:bookmarkStart w:id="7" w:name="OLE_LINK459"/>
      <w:r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разрешения </w:t>
      </w:r>
      <w:bookmarkEnd w:id="6"/>
      <w:bookmarkEnd w:id="7"/>
      <w:r>
        <w:rPr>
          <w:rFonts w:ascii="Times New Roman" w:hAnsi="Times New Roman"/>
          <w:b/>
          <w:spacing w:val="-4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</w:p>
    <w:p w:rsidR="00852774" w:rsidRDefault="0085277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52774" w:rsidRDefault="009D2CE5">
      <w:pPr>
        <w:widowControl w:val="0"/>
        <w:tabs>
          <w:tab w:val="left" w:pos="4819"/>
        </w:tabs>
        <w:spacing w:after="474" w:line="280" w:lineRule="exact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от________________№_______________</w:t>
      </w:r>
    </w:p>
    <w:p w:rsidR="00852774" w:rsidRDefault="009D2CE5">
      <w:pPr>
        <w:spacing w:line="235" w:lineRule="auto"/>
        <w:ind w:firstLine="720"/>
        <w:jc w:val="both"/>
        <w:rPr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>В соответствии с Градостроительным кодексом Российской Федерации, Федеральным законом от 6 ок</w:t>
      </w:r>
      <w:r>
        <w:rPr>
          <w:rFonts w:ascii="Times New Roman" w:hAnsi="Times New Roman"/>
          <w:spacing w:val="-4"/>
          <w:sz w:val="26"/>
          <w:szCs w:val="26"/>
        </w:rPr>
        <w:t>тября 2003 г. №131-ФЗ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____________, утвержденными _____________, на основании заключения по результатам публи</w:t>
      </w:r>
      <w:r>
        <w:rPr>
          <w:rFonts w:ascii="Times New Roman" w:hAnsi="Times New Roman"/>
          <w:spacing w:val="-4"/>
          <w:sz w:val="26"/>
          <w:szCs w:val="26"/>
        </w:rPr>
        <w:t>чных слушаний/общественных обсуждений от ____________ г. № __________, рекомендации Комиссии по подготовке проектов правил землепользования и застройки (протокол от ____________ г. № __________).</w:t>
      </w:r>
    </w:p>
    <w:p w:rsidR="00852774" w:rsidRDefault="009D2CE5">
      <w:pPr>
        <w:pStyle w:val="aff4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709"/>
        <w:jc w:val="both"/>
        <w:rPr>
          <w:sz w:val="26"/>
          <w:szCs w:val="26"/>
        </w:rPr>
      </w:pPr>
      <w:r>
        <w:rPr>
          <w:rFonts w:ascii="Times New Roman" w:hAnsi="Times New Roman"/>
          <w:color w:val="000000" w:themeColor="text1"/>
          <w:spacing w:val="-4"/>
          <w:sz w:val="26"/>
          <w:szCs w:val="26"/>
        </w:rPr>
        <w:t>Предоставить разрешение на условно разрешенный вид использов</w:t>
      </w:r>
      <w:r>
        <w:rPr>
          <w:rFonts w:ascii="Times New Roman" w:hAnsi="Times New Roman"/>
          <w:color w:val="000000" w:themeColor="text1"/>
          <w:spacing w:val="-4"/>
          <w:sz w:val="26"/>
          <w:szCs w:val="26"/>
        </w:rPr>
        <w:t>ания земельного участка или объекта капитального строительства-</w:t>
      </w:r>
      <w:r>
        <w:rPr>
          <w:rFonts w:ascii="Times New Roman" w:hAnsi="Times New Roman"/>
          <w:i/>
          <w:iCs/>
          <w:color w:val="000000" w:themeColor="text1"/>
          <w:spacing w:val="-4"/>
          <w:sz w:val="26"/>
          <w:szCs w:val="26"/>
        </w:rPr>
        <w:t>«________________________________________________</w:t>
      </w:r>
      <w:r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 в отношении земельного </w:t>
      </w:r>
    </w:p>
    <w:p w:rsidR="00852774" w:rsidRDefault="009D2CE5">
      <w:pPr>
        <w:tabs>
          <w:tab w:val="left" w:pos="709"/>
        </w:tabs>
        <w:spacing w:after="120" w:line="240" w:lineRule="auto"/>
        <w:jc w:val="both"/>
        <w:rPr>
          <w:sz w:val="26"/>
          <w:szCs w:val="26"/>
        </w:rPr>
      </w:pPr>
      <w:r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        (наименование условно разрешенного вида использования)</w:t>
      </w:r>
    </w:p>
    <w:p w:rsidR="00852774" w:rsidRDefault="009D2CE5">
      <w:pPr>
        <w:tabs>
          <w:tab w:val="left" w:pos="709"/>
        </w:tabs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участка с кадастровым номером </w:t>
      </w:r>
      <w:r>
        <w:rPr>
          <w:rFonts w:ascii="Times New Roman" w:hAnsi="Times New Roman"/>
          <w:i/>
          <w:iCs/>
          <w:color w:val="000000" w:themeColor="text1"/>
          <w:spacing w:val="-4"/>
          <w:sz w:val="26"/>
          <w:szCs w:val="26"/>
        </w:rPr>
        <w:t>___________________</w:t>
      </w:r>
      <w:r>
        <w:rPr>
          <w:rFonts w:ascii="Times New Roman" w:hAnsi="Times New Roman"/>
          <w:color w:val="000000" w:themeColor="text1"/>
          <w:spacing w:val="-4"/>
          <w:sz w:val="26"/>
          <w:szCs w:val="26"/>
        </w:rPr>
        <w:t>, распо</w:t>
      </w:r>
      <w:r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ложенного по адресу: </w:t>
      </w:r>
      <w:r>
        <w:rPr>
          <w:rFonts w:ascii="Times New Roman" w:hAnsi="Times New Roman"/>
          <w:iCs/>
          <w:color w:val="000000" w:themeColor="text1"/>
          <w:spacing w:val="-4"/>
          <w:sz w:val="26"/>
          <w:szCs w:val="26"/>
        </w:rPr>
        <w:t xml:space="preserve">_______________________________________________________________________ </w:t>
      </w:r>
    </w:p>
    <w:p w:rsidR="00852774" w:rsidRDefault="009D2CE5">
      <w:pPr>
        <w:tabs>
          <w:tab w:val="left" w:pos="709"/>
        </w:tabs>
        <w:spacing w:after="0" w:line="240" w:lineRule="auto"/>
        <w:jc w:val="center"/>
        <w:rPr>
          <w:sz w:val="26"/>
          <w:szCs w:val="26"/>
        </w:rPr>
      </w:pPr>
      <w:r>
        <w:rPr>
          <w:rFonts w:ascii="Times New Roman" w:hAnsi="Times New Roman"/>
          <w:iCs/>
          <w:color w:val="000000" w:themeColor="text1"/>
          <w:spacing w:val="-4"/>
          <w:sz w:val="26"/>
          <w:szCs w:val="26"/>
        </w:rPr>
        <w:t>(указывается адрес)</w:t>
      </w:r>
    </w:p>
    <w:p w:rsidR="00852774" w:rsidRDefault="009D2CE5">
      <w:pPr>
        <w:tabs>
          <w:tab w:val="left" w:pos="709"/>
        </w:tabs>
        <w:spacing w:after="0" w:line="240" w:lineRule="auto"/>
        <w:jc w:val="center"/>
        <w:rPr>
          <w:sz w:val="26"/>
          <w:szCs w:val="26"/>
        </w:rPr>
      </w:pPr>
      <w:r>
        <w:rPr>
          <w:rFonts w:ascii="Times New Roman" w:hAnsi="Times New Roman"/>
          <w:iCs/>
          <w:color w:val="000000" w:themeColor="text1"/>
          <w:spacing w:val="-4"/>
          <w:sz w:val="26"/>
          <w:szCs w:val="26"/>
        </w:rPr>
        <w:t>______________________________________________________________________ .</w:t>
      </w:r>
    </w:p>
    <w:p w:rsidR="00852774" w:rsidRDefault="009D2CE5">
      <w:pPr>
        <w:tabs>
          <w:tab w:val="left" w:pos="709"/>
        </w:tabs>
        <w:spacing w:after="120" w:line="235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 xml:space="preserve">2. Опубликовать настоящее постановление в </w:t>
      </w:r>
      <w:r>
        <w:rPr>
          <w:rFonts w:ascii="Times New Roman" w:hAnsi="Times New Roman"/>
          <w:spacing w:val="-4"/>
          <w:sz w:val="26"/>
          <w:szCs w:val="26"/>
        </w:rPr>
        <w:t>«__________________________».</w:t>
      </w:r>
    </w:p>
    <w:p w:rsidR="00852774" w:rsidRDefault="009D2CE5">
      <w:pPr>
        <w:spacing w:line="235" w:lineRule="auto"/>
        <w:ind w:right="-57" w:firstLine="720"/>
        <w:jc w:val="both"/>
        <w:rPr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>3. Настоящее решение (</w:t>
      </w:r>
      <w:r>
        <w:rPr>
          <w:rFonts w:ascii="Times New Roman" w:hAnsi="Times New Roman"/>
          <w:i/>
          <w:spacing w:val="-4"/>
          <w:sz w:val="26"/>
          <w:szCs w:val="26"/>
        </w:rPr>
        <w:t>постановление/распоряжение)</w:t>
      </w:r>
      <w:r>
        <w:rPr>
          <w:rFonts w:ascii="Times New Roman" w:hAnsi="Times New Roman"/>
          <w:spacing w:val="-4"/>
          <w:sz w:val="26"/>
          <w:szCs w:val="26"/>
        </w:rPr>
        <w:t xml:space="preserve"> вступает в силу после его официального опубликования.</w:t>
      </w:r>
    </w:p>
    <w:p w:rsidR="00852774" w:rsidRDefault="009D2CE5">
      <w:pPr>
        <w:spacing w:line="235" w:lineRule="auto"/>
        <w:ind w:right="-57" w:firstLine="720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6"/>
          <w:szCs w:val="26"/>
        </w:rPr>
        <w:t>4. Контроль за исполнением настоящего постановления возложить на</w:t>
      </w:r>
      <w:r>
        <w:rPr>
          <w:rFonts w:ascii="Times New Roman" w:hAnsi="Times New Roman"/>
          <w:spacing w:val="-4"/>
          <w:sz w:val="28"/>
          <w:szCs w:val="28"/>
        </w:rPr>
        <w:t xml:space="preserve"> _________________________________________________________</w:t>
      </w:r>
      <w:r>
        <w:rPr>
          <w:rFonts w:ascii="Times New Roman" w:hAnsi="Times New Roman"/>
          <w:spacing w:val="-4"/>
          <w:sz w:val="28"/>
          <w:szCs w:val="28"/>
        </w:rPr>
        <w:t>_______________.</w:t>
      </w:r>
      <w:r>
        <w:rPr>
          <w:rFonts w:ascii="Times New Roman" w:hAnsi="Times New Roman"/>
        </w:rPr>
        <w:t>Должностное лицо (ФИО)</w:t>
      </w:r>
    </w:p>
    <w:p w:rsidR="00852774" w:rsidRDefault="009D2CE5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 должностного лица органа, осуществляющего</w:t>
      </w:r>
    </w:p>
    <w:p w:rsidR="00852774" w:rsidRDefault="009D2CE5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предоставление государственной </w:t>
      </w:r>
    </w:p>
    <w:p w:rsidR="00852774" w:rsidRDefault="009D2CE5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(муниципальной) услуги</w:t>
      </w:r>
    </w:p>
    <w:p w:rsidR="00852774" w:rsidRDefault="009D2CE5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color w:val="000000"/>
          <w:sz w:val="24"/>
          <w:szCs w:val="24"/>
          <w:lang w:bidi="ru-RU"/>
        </w:rPr>
        <w:tab/>
      </w:r>
    </w:p>
    <w:p w:rsidR="00852774" w:rsidRDefault="0085277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52774" w:rsidRDefault="009D2CE5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lang w:bidi="ru-RU"/>
        </w:rPr>
        <w:t>Приложение № 3</w:t>
      </w:r>
    </w:p>
    <w:p w:rsidR="00852774" w:rsidRDefault="009D2CE5">
      <w:pPr>
        <w:widowControl w:val="0"/>
        <w:spacing w:after="529" w:line="317" w:lineRule="exact"/>
        <w:ind w:left="5380" w:right="320"/>
        <w:jc w:val="right"/>
      </w:pPr>
      <w:r>
        <w:rPr>
          <w:rFonts w:ascii="Times New Roman" w:hAnsi="Times New Roman"/>
          <w:color w:val="000000"/>
          <w:lang w:bidi="ru-RU"/>
        </w:rPr>
        <w:t>к Административному регламенту по предоставлению государственной (муниципальной) услуги «____</w:t>
      </w:r>
      <w:r>
        <w:rPr>
          <w:rFonts w:ascii="Times New Roman" w:hAnsi="Times New Roman"/>
          <w:color w:val="000000"/>
          <w:lang w:bidi="ru-RU"/>
        </w:rPr>
        <w:t>_________________»</w:t>
      </w:r>
    </w:p>
    <w:p w:rsidR="00852774" w:rsidRDefault="009D2CE5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</w:rPr>
        <w:t>(Бланк органа,</w:t>
      </w:r>
      <w:r>
        <w:rPr>
          <w:rFonts w:ascii="Times New Roman" w:hAnsi="Times New Roman"/>
          <w:sz w:val="24"/>
          <w:szCs w:val="24"/>
        </w:rPr>
        <w:br w:type="textWrapping" w:clear="all"/>
      </w:r>
      <w:r>
        <w:rPr>
          <w:rFonts w:ascii="Times New Roman" w:hAnsi="Times New Roman"/>
          <w:sz w:val="24"/>
          <w:szCs w:val="24"/>
        </w:rPr>
        <w:t>осуществляющего</w:t>
      </w:r>
      <w:r>
        <w:rPr>
          <w:rFonts w:ascii="Times New Roman" w:hAnsi="Times New Roman"/>
          <w:sz w:val="24"/>
          <w:szCs w:val="24"/>
        </w:rPr>
        <w:br/>
        <w:t xml:space="preserve">предоставление </w:t>
      </w:r>
      <w:r>
        <w:rPr>
          <w:rFonts w:ascii="Times New Roman" w:hAnsi="Times New Roman"/>
          <w:sz w:val="24"/>
          <w:szCs w:val="24"/>
          <w:lang w:bidi="ru-RU"/>
        </w:rPr>
        <w:t xml:space="preserve">государственной </w:t>
      </w:r>
    </w:p>
    <w:p w:rsidR="00852774" w:rsidRDefault="009D2C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ru-RU"/>
        </w:rPr>
        <w:t>(муниципальной) услуги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52774" w:rsidRDefault="00852774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852774" w:rsidRDefault="009D2CE5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852774" w:rsidRDefault="0085277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52774" w:rsidRDefault="009D2CE5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от________________№_______________</w:t>
      </w:r>
    </w:p>
    <w:p w:rsidR="00852774" w:rsidRDefault="00852774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852774" w:rsidRDefault="009D2CE5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 документов____________________________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________________________________</w:t>
      </w:r>
    </w:p>
    <w:p w:rsidR="00852774" w:rsidRDefault="009D2CE5">
      <w:pPr>
        <w:spacing w:after="0" w:line="240" w:lineRule="auto"/>
        <w:ind w:right="-1" w:firstLine="709"/>
        <w:jc w:val="center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>(Ф.И.О. физического лица, наименование юридического лица– заявителя,</w:t>
      </w:r>
    </w:p>
    <w:p w:rsidR="00852774" w:rsidRDefault="009D2CE5">
      <w:pPr>
        <w:spacing w:after="0" w:line="240" w:lineRule="auto"/>
        <w:ind w:right="-1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__________________________________________________________________________________________</w:t>
      </w:r>
    </w:p>
    <w:p w:rsidR="00852774" w:rsidRDefault="009D2CE5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>дата направления заявления)</w:t>
      </w:r>
    </w:p>
    <w:p w:rsidR="00852774" w:rsidRDefault="009D2CE5">
      <w:pPr>
        <w:widowControl w:val="0"/>
        <w:spacing w:after="0" w:line="370" w:lineRule="exact"/>
        <w:ind w:right="-1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4"/>
        </w:rPr>
        <w:t xml:space="preserve">на </w:t>
      </w:r>
      <w:r>
        <w:rPr>
          <w:rFonts w:ascii="Times New Roman" w:hAnsi="Times New Roman"/>
          <w:sz w:val="28"/>
          <w:szCs w:val="24"/>
        </w:rPr>
        <w:t>основании___________________________________________________________</w:t>
      </w:r>
    </w:p>
    <w:p w:rsidR="00852774" w:rsidRDefault="009D2CE5">
      <w:pPr>
        <w:spacing w:after="0" w:line="240" w:lineRule="auto"/>
        <w:ind w:right="-1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______________________________________________________________________</w:t>
      </w:r>
    </w:p>
    <w:p w:rsidR="00852774" w:rsidRDefault="0085277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</w:p>
    <w:p w:rsidR="00852774" w:rsidRDefault="009D2CE5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принято решение об отказе в предоставлении разрешения на условно разрешенный вид использования земельного участка и</w:t>
      </w:r>
      <w:r>
        <w:rPr>
          <w:rFonts w:ascii="Times New Roman" w:hAnsi="Times New Roman"/>
          <w:sz w:val="28"/>
          <w:szCs w:val="24"/>
        </w:rPr>
        <w:t>ли объекта капитального строительства в связи с:</w:t>
      </w:r>
    </w:p>
    <w:p w:rsidR="00852774" w:rsidRDefault="009D2CE5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______________________________________________________________________</w:t>
      </w:r>
    </w:p>
    <w:p w:rsidR="00852774" w:rsidRDefault="009D2CE5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(указывается основание отказа в предоставлении разрешения)</w:t>
      </w:r>
    </w:p>
    <w:p w:rsidR="00852774" w:rsidRDefault="0085277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</w:p>
    <w:p w:rsidR="00852774" w:rsidRDefault="009D2CE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Настоящее решение (постановление/распоряжение) может быть обжаловано в досуд</w:t>
      </w:r>
      <w:r>
        <w:rPr>
          <w:rFonts w:ascii="Times New Roman" w:hAnsi="Times New Roman"/>
          <w:sz w:val="28"/>
          <w:szCs w:val="24"/>
        </w:rPr>
        <w:t xml:space="preserve">ебном порядке путем направления жалобы в орган, уполномоченный на предоставление услуги </w:t>
      </w:r>
      <w:r>
        <w:rPr>
          <w:rFonts w:ascii="Times New Roman" w:hAnsi="Times New Roman"/>
          <w:i/>
          <w:sz w:val="28"/>
          <w:szCs w:val="24"/>
        </w:rPr>
        <w:t>(указать уполномоченный орган)</w:t>
      </w:r>
      <w:r>
        <w:rPr>
          <w:rFonts w:ascii="Times New Roman" w:hAnsi="Times New Roman"/>
          <w:sz w:val="28"/>
          <w:szCs w:val="24"/>
        </w:rPr>
        <w:t>, а также в судебном порядке.</w:t>
      </w:r>
    </w:p>
    <w:p w:rsidR="00852774" w:rsidRDefault="008527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2774" w:rsidRDefault="008527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2774" w:rsidRDefault="009D2CE5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Должностное лицо (ФИО)</w:t>
      </w:r>
    </w:p>
    <w:p w:rsidR="00852774" w:rsidRDefault="00852774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</w:p>
    <w:p w:rsidR="00852774" w:rsidRDefault="009D2CE5">
      <w:pPr>
        <w:pBdr>
          <w:top w:val="single" w:sz="4" w:space="9" w:color="000000"/>
        </w:pBdr>
        <w:spacing w:after="0" w:line="240" w:lineRule="auto"/>
        <w:ind w:left="5670"/>
        <w:jc w:val="center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(подпись должностного лица органа, осуществляющего</w:t>
      </w:r>
    </w:p>
    <w:p w:rsidR="00852774" w:rsidRDefault="009D2CE5">
      <w:pPr>
        <w:pBdr>
          <w:top w:val="single" w:sz="4" w:space="9" w:color="000000"/>
        </w:pBdr>
        <w:spacing w:after="0" w:line="240" w:lineRule="auto"/>
        <w:ind w:left="5670"/>
        <w:jc w:val="center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предоставление государственной </w:t>
      </w:r>
    </w:p>
    <w:p w:rsidR="00852774" w:rsidRDefault="009D2CE5">
      <w:pPr>
        <w:pBdr>
          <w:top w:val="single" w:sz="4" w:space="9" w:color="000000"/>
        </w:pBdr>
        <w:spacing w:after="0" w:line="240" w:lineRule="auto"/>
        <w:ind w:left="5670"/>
        <w:jc w:val="center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(муниципальной) услуги)</w:t>
      </w:r>
    </w:p>
    <w:p w:rsidR="00852774" w:rsidRDefault="00852774">
      <w:pPr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52774" w:rsidRDefault="00852774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852774" w:rsidRDefault="00852774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852774" w:rsidRDefault="009D2CE5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Приложение № 4</w:t>
      </w:r>
    </w:p>
    <w:p w:rsidR="00852774" w:rsidRDefault="009D2CE5">
      <w:pPr>
        <w:widowControl w:val="0"/>
        <w:spacing w:after="529" w:line="317" w:lineRule="exact"/>
        <w:ind w:left="5380" w:right="320"/>
        <w:jc w:val="right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к Административному регламенту по предоставлению государственной (муниципальной) услуги «_____________________»</w:t>
      </w:r>
    </w:p>
    <w:p w:rsidR="00852774" w:rsidRDefault="009D2CE5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</w:rPr>
        <w:t>(Бланк органа,</w:t>
      </w:r>
      <w:r>
        <w:rPr>
          <w:rFonts w:ascii="Times New Roman" w:hAnsi="Times New Roman"/>
          <w:sz w:val="24"/>
          <w:szCs w:val="24"/>
        </w:rPr>
        <w:br/>
        <w:t>осуществляющего</w:t>
      </w:r>
      <w:r>
        <w:rPr>
          <w:rFonts w:ascii="Times New Roman" w:hAnsi="Times New Roman"/>
          <w:sz w:val="24"/>
          <w:szCs w:val="24"/>
        </w:rPr>
        <w:br/>
        <w:t xml:space="preserve">предоставление </w:t>
      </w:r>
      <w:r>
        <w:rPr>
          <w:rFonts w:ascii="Times New Roman" w:hAnsi="Times New Roman"/>
          <w:sz w:val="24"/>
          <w:szCs w:val="24"/>
          <w:lang w:bidi="ru-RU"/>
        </w:rPr>
        <w:t xml:space="preserve">государственной </w:t>
      </w:r>
    </w:p>
    <w:p w:rsidR="00852774" w:rsidRDefault="009D2C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ru-RU"/>
        </w:rPr>
        <w:t>(муниципальной) услуги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52774" w:rsidRDefault="009D2CE5">
      <w:pPr>
        <w:widowControl w:val="0"/>
        <w:spacing w:after="1020" w:line="240" w:lineRule="auto"/>
        <w:ind w:left="5380"/>
      </w:pPr>
      <w:r>
        <w:rPr>
          <w:rFonts w:ascii="Times New Roman" w:hAnsi="Times New Roman"/>
          <w:i/>
          <w:iCs/>
          <w:lang w:bidi="ru-RU"/>
        </w:rPr>
        <w:t>(фамилия, имя,</w:t>
      </w:r>
      <w:r>
        <w:rPr>
          <w:rFonts w:ascii="Times New Roman" w:hAnsi="Times New Roman"/>
          <w:i/>
          <w:iCs/>
          <w:lang w:bidi="ru-RU"/>
        </w:rPr>
        <w:t xml:space="preserve"> отчество, место жительства - для физических лиц; полное наименование, место нахождения, ИНН –для юридических лиц )</w:t>
      </w:r>
    </w:p>
    <w:p w:rsidR="00852774" w:rsidRDefault="009D2CE5">
      <w:pPr>
        <w:widowControl w:val="0"/>
        <w:spacing w:after="0" w:line="240" w:lineRule="auto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  <w:r>
        <w:rPr>
          <w:rFonts w:ascii="Times New Roman" w:hAnsi="Times New Roman"/>
          <w:b/>
          <w:bCs/>
          <w:sz w:val="26"/>
          <w:szCs w:val="26"/>
          <w:lang w:bidi="ru-RU"/>
        </w:rPr>
        <w:t>УВЕДОМЛЕНИЕ</w:t>
      </w:r>
    </w:p>
    <w:p w:rsidR="00852774" w:rsidRDefault="009D2CE5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  <w:r>
        <w:rPr>
          <w:rFonts w:ascii="Times New Roman" w:hAnsi="Times New Roman"/>
          <w:b/>
          <w:bCs/>
          <w:sz w:val="26"/>
          <w:szCs w:val="26"/>
          <w:lang w:bidi="ru-RU"/>
        </w:rPr>
        <w:t>об отказе в приеме документов, необходимых для предоставления государственной (муниципальной) услуги</w:t>
      </w:r>
    </w:p>
    <w:p w:rsidR="00852774" w:rsidRDefault="009D2CE5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от________________№_______________</w:t>
      </w:r>
    </w:p>
    <w:p w:rsidR="00852774" w:rsidRDefault="009D2CE5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 документов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_____________________________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_______________________________</w:t>
      </w:r>
    </w:p>
    <w:p w:rsidR="00852774" w:rsidRDefault="009D2CE5">
      <w:pPr>
        <w:spacing w:after="0" w:line="240" w:lineRule="auto"/>
        <w:ind w:right="-1" w:firstLine="709"/>
        <w:jc w:val="center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>(Ф.И.О. физического лица, наименование юридического лица– заявителя,</w:t>
      </w:r>
    </w:p>
    <w:p w:rsidR="00852774" w:rsidRDefault="009D2CE5">
      <w:pPr>
        <w:spacing w:after="0" w:line="240" w:lineRule="auto"/>
        <w:ind w:right="-1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__________________________________________________________________________________________</w:t>
      </w:r>
    </w:p>
    <w:p w:rsidR="00852774" w:rsidRDefault="009D2CE5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>дата направления заявления)</w:t>
      </w:r>
    </w:p>
    <w:p w:rsidR="00852774" w:rsidRDefault="009D2CE5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t>принято решение об отказе в приеме д</w:t>
      </w:r>
      <w:r>
        <w:rPr>
          <w:rFonts w:ascii="Times New Roman" w:hAnsi="Times New Roman"/>
          <w:sz w:val="24"/>
          <w:szCs w:val="24"/>
        </w:rPr>
        <w:t>окументов, необходимых для предоставления государственной (муниципальной) услуги «Предоставлении разрешения на условно разрешенный вид использования земельного участка или объекта капитального строительства» в связи с:</w:t>
      </w:r>
      <w:r>
        <w:rPr>
          <w:rFonts w:ascii="Times New Roman" w:hAnsi="Times New Roman"/>
          <w:sz w:val="28"/>
          <w:szCs w:val="24"/>
        </w:rPr>
        <w:t>______________________________________</w:t>
      </w:r>
      <w:r>
        <w:rPr>
          <w:rFonts w:ascii="Times New Roman" w:hAnsi="Times New Roman"/>
          <w:sz w:val="28"/>
          <w:szCs w:val="24"/>
        </w:rPr>
        <w:t>_______________________________</w:t>
      </w:r>
    </w:p>
    <w:p w:rsidR="00852774" w:rsidRDefault="009D2CE5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 xml:space="preserve">(указываются основания отказа в приеме документов, необходимых для предоставления </w:t>
      </w:r>
    </w:p>
    <w:p w:rsidR="00852774" w:rsidRDefault="009D2CE5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>__________________________________________________________________________________________</w:t>
      </w:r>
    </w:p>
    <w:p w:rsidR="00852774" w:rsidRDefault="009D2CE5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>государственной (муниципальной) услуги)</w:t>
      </w:r>
    </w:p>
    <w:p w:rsidR="00852774" w:rsidRDefault="009D2CE5">
      <w:pPr>
        <w:widowControl w:val="0"/>
        <w:spacing w:after="0" w:line="322" w:lineRule="exact"/>
        <w:ind w:firstLine="46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 информируем о возможности повторного обращения в орган, уполномоченный на предоставление государственной (муниципальной) услуги с заявлением о предоставлении услуги после устранения указанных нарушений.</w:t>
      </w:r>
    </w:p>
    <w:p w:rsidR="00852774" w:rsidRDefault="009D2CE5">
      <w:pPr>
        <w:spacing w:after="0" w:line="240" w:lineRule="auto"/>
        <w:ind w:right="-1" w:firstLine="46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решение (постановление/распор</w:t>
      </w:r>
      <w:r>
        <w:rPr>
          <w:rFonts w:ascii="Times New Roman" w:hAnsi="Times New Roman"/>
          <w:sz w:val="24"/>
          <w:szCs w:val="24"/>
        </w:rPr>
        <w:t xml:space="preserve">яжение) может быть обжаловано в досудебном порядке путем направления жалобы в орган, уполномоченный на предоставление услуги </w:t>
      </w:r>
      <w:r>
        <w:rPr>
          <w:rFonts w:ascii="Times New Roman" w:hAnsi="Times New Roman"/>
          <w:i/>
          <w:sz w:val="24"/>
          <w:szCs w:val="24"/>
        </w:rPr>
        <w:t>(указать уполномоченный орган)</w:t>
      </w:r>
      <w:r>
        <w:rPr>
          <w:rFonts w:ascii="Times New Roman" w:hAnsi="Times New Roman"/>
          <w:sz w:val="24"/>
          <w:szCs w:val="24"/>
        </w:rPr>
        <w:t>, а также в судебном порядке.</w:t>
      </w:r>
    </w:p>
    <w:p w:rsidR="00852774" w:rsidRDefault="00852774">
      <w:pPr>
        <w:spacing w:after="0" w:line="240" w:lineRule="auto"/>
        <w:ind w:right="-1" w:firstLine="460"/>
        <w:jc w:val="both"/>
        <w:rPr>
          <w:rFonts w:ascii="Times New Roman" w:hAnsi="Times New Roman"/>
          <w:sz w:val="28"/>
          <w:szCs w:val="24"/>
        </w:rPr>
      </w:pPr>
    </w:p>
    <w:p w:rsidR="00852774" w:rsidRDefault="009D2CE5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(ФИО)</w:t>
      </w:r>
    </w:p>
    <w:p w:rsidR="00852774" w:rsidRDefault="009D2CE5">
      <w:pPr>
        <w:pBdr>
          <w:top w:val="single" w:sz="4" w:space="9" w:color="000000"/>
        </w:pBdr>
        <w:spacing w:after="0" w:line="240" w:lineRule="auto"/>
        <w:ind w:left="5670"/>
        <w:jc w:val="center"/>
        <w:rPr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(подпись должностного лица органа, </w:t>
      </w:r>
      <w:r>
        <w:rPr>
          <w:rFonts w:ascii="Times New Roman" w:hAnsi="Times New Roman"/>
          <w:sz w:val="16"/>
          <w:szCs w:val="16"/>
        </w:rPr>
        <w:t>осуществляющего</w:t>
      </w:r>
    </w:p>
    <w:p w:rsidR="00852774" w:rsidRDefault="009D2CE5">
      <w:pPr>
        <w:pBdr>
          <w:top w:val="single" w:sz="4" w:space="9" w:color="000000"/>
        </w:pBdr>
        <w:spacing w:after="0" w:line="240" w:lineRule="auto"/>
        <w:ind w:left="5670"/>
        <w:jc w:val="center"/>
        <w:rPr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предоставление государственной </w:t>
      </w:r>
    </w:p>
    <w:p w:rsidR="00852774" w:rsidRDefault="009D2CE5">
      <w:pPr>
        <w:pBdr>
          <w:top w:val="single" w:sz="4" w:space="9" w:color="000000"/>
        </w:pBdr>
        <w:spacing w:after="0" w:line="240" w:lineRule="auto"/>
        <w:ind w:left="5670"/>
        <w:jc w:val="center"/>
        <w:rPr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(муниципальной) услуги)</w:t>
      </w:r>
    </w:p>
    <w:sectPr w:rsidR="00852774">
      <w:headerReference w:type="default" r:id="rId9"/>
      <w:pgSz w:w="11906" w:h="16838"/>
      <w:pgMar w:top="1134" w:right="851" w:bottom="1134" w:left="1134" w:header="72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D2CE5">
      <w:pPr>
        <w:spacing w:after="0" w:line="240" w:lineRule="auto"/>
      </w:pPr>
      <w:r>
        <w:separator/>
      </w:r>
    </w:p>
  </w:endnote>
  <w:endnote w:type="continuationSeparator" w:id="0">
    <w:p w:rsidR="00000000" w:rsidRDefault="009D2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mbus Roman">
    <w:altName w:val="Times New Roman"/>
    <w:charset w:val="01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D2CE5">
      <w:pPr>
        <w:spacing w:after="0" w:line="240" w:lineRule="auto"/>
      </w:pPr>
      <w:r>
        <w:separator/>
      </w:r>
    </w:p>
  </w:footnote>
  <w:footnote w:type="continuationSeparator" w:id="0">
    <w:p w:rsidR="00000000" w:rsidRDefault="009D2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774" w:rsidRDefault="009D2CE5">
    <w:pPr>
      <w:pStyle w:val="aff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:rsidR="00852774" w:rsidRDefault="00852774">
    <w:pPr>
      <w:pStyle w:val="aff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B106F"/>
    <w:multiLevelType w:val="multilevel"/>
    <w:tmpl w:val="543AC9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8F03906"/>
    <w:multiLevelType w:val="multilevel"/>
    <w:tmpl w:val="996C2CC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 w15:restartNumberingAfterBreak="0">
    <w:nsid w:val="318C7659"/>
    <w:multiLevelType w:val="multilevel"/>
    <w:tmpl w:val="1C9284BC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 w15:restartNumberingAfterBreak="0">
    <w:nsid w:val="44DE3455"/>
    <w:multiLevelType w:val="multilevel"/>
    <w:tmpl w:val="B52AAD48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4D755502"/>
    <w:multiLevelType w:val="multilevel"/>
    <w:tmpl w:val="0C3254E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 w15:restartNumberingAfterBreak="0">
    <w:nsid w:val="58A62792"/>
    <w:multiLevelType w:val="multilevel"/>
    <w:tmpl w:val="A8F090B6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774"/>
    <w:rsid w:val="000106E4"/>
    <w:rsid w:val="00852774"/>
    <w:rsid w:val="009D2CE5"/>
    <w:rsid w:val="00D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CB571"/>
  <w15:docId w15:val="{F69DDE0C-DC03-4E4D-A375-DEF356C6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uiPriority w:val="99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CaptionChar">
    <w:name w:val="Caption Char"/>
    <w:uiPriority w:val="99"/>
    <w:qFormat/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20">
    <w:name w:val="Заголовок 2 Знак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5">
    <w:name w:val="Заголовок Знак"/>
    <w:basedOn w:val="a0"/>
    <w:uiPriority w:val="10"/>
    <w:qFormat/>
    <w:rPr>
      <w:sz w:val="48"/>
      <w:szCs w:val="48"/>
    </w:rPr>
  </w:style>
  <w:style w:type="character" w:customStyle="1" w:styleId="a6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1">
    <w:name w:val="Цитата 2 Знак"/>
    <w:uiPriority w:val="29"/>
    <w:qFormat/>
    <w:rPr>
      <w:i/>
    </w:rPr>
  </w:style>
  <w:style w:type="character" w:customStyle="1" w:styleId="a7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Heading1Char">
    <w:name w:val="Heading 1 Char"/>
    <w:basedOn w:val="a0"/>
    <w:uiPriority w:val="99"/>
    <w:qFormat/>
    <w:rPr>
      <w:rFonts w:ascii="Cambria" w:hAnsi="Cambria" w:cs="Times New Roman"/>
      <w:b/>
      <w:bCs/>
      <w:sz w:val="32"/>
      <w:szCs w:val="32"/>
      <w:lang w:val="ru-RU" w:eastAsia="ru-RU"/>
    </w:rPr>
  </w:style>
  <w:style w:type="character" w:customStyle="1" w:styleId="a8">
    <w:name w:val="Верхний колонтитул Знак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styleId="a9">
    <w:name w:val="page number"/>
    <w:basedOn w:val="a0"/>
    <w:uiPriority w:val="99"/>
    <w:qFormat/>
    <w:rPr>
      <w:rFonts w:cs="Times New Roman"/>
    </w:rPr>
  </w:style>
  <w:style w:type="character" w:customStyle="1" w:styleId="aa">
    <w:name w:val="Текст сноски Знак"/>
    <w:basedOn w:val="a0"/>
    <w:semiHidden/>
    <w:qFormat/>
    <w:rPr>
      <w:rFonts w:ascii="Times New Roman" w:hAnsi="Times New Roman" w:cs="Times New Roman"/>
      <w:sz w:val="20"/>
      <w:szCs w:val="20"/>
    </w:rPr>
  </w:style>
  <w:style w:type="character" w:customStyle="1" w:styleId="ab">
    <w:name w:val="Символ сноски"/>
    <w:uiPriority w:val="99"/>
    <w:semiHidden/>
    <w:qFormat/>
    <w:rPr>
      <w:rFonts w:cs="Times New Roman"/>
      <w:vertAlign w:val="superscript"/>
    </w:rPr>
  </w:style>
  <w:style w:type="character" w:styleId="ac">
    <w:name w:val="footnote reference"/>
    <w:rPr>
      <w:rFonts w:cs="Times New Roman"/>
      <w:vertAlign w:val="superscript"/>
    </w:rPr>
  </w:style>
  <w:style w:type="character" w:customStyle="1" w:styleId="ad">
    <w:name w:val="Нижний колонтитул Знак"/>
    <w:basedOn w:val="a0"/>
    <w:uiPriority w:val="99"/>
    <w:semiHidden/>
    <w:qFormat/>
    <w:rPr>
      <w:rFonts w:cs="Times New Roman"/>
    </w:rPr>
  </w:style>
  <w:style w:type="character" w:customStyle="1" w:styleId="22">
    <w:name w:val="Основной текст с отступом 2 Знак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ae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uiPriority w:val="9"/>
    <w:qFormat/>
    <w:rPr>
      <w:rFonts w:cs="Times New Roman"/>
      <w:b/>
      <w:sz w:val="28"/>
      <w:lang w:val="ru-RU" w:eastAsia="zh-CN" w:bidi="ar-SA"/>
    </w:rPr>
  </w:style>
  <w:style w:type="character" w:styleId="af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af0">
    <w:name w:val="Цветовое выделение"/>
    <w:uiPriority w:val="99"/>
    <w:qFormat/>
    <w:rPr>
      <w:b/>
      <w:bCs/>
      <w:color w:val="26282F"/>
    </w:rPr>
  </w:style>
  <w:style w:type="character" w:customStyle="1" w:styleId="af1">
    <w:name w:val="Гипертекстовая ссылка"/>
    <w:basedOn w:val="af0"/>
    <w:uiPriority w:val="99"/>
    <w:qFormat/>
    <w:rPr>
      <w:b/>
      <w:bCs/>
      <w:color w:val="106BBE"/>
    </w:rPr>
  </w:style>
  <w:style w:type="character" w:customStyle="1" w:styleId="af2">
    <w:name w:val="Цветовое выделение для Текст"/>
    <w:uiPriority w:val="99"/>
    <w:qFormat/>
    <w:rPr>
      <w:rFonts w:ascii="Times New Roman CYR" w:hAnsi="Times New Roman CYR" w:cs="Times New Roman CYR"/>
    </w:rPr>
  </w:style>
  <w:style w:type="paragraph" w:styleId="af3">
    <w:name w:val="Title"/>
    <w:basedOn w:val="a"/>
    <w:next w:val="af4"/>
    <w:uiPriority w:val="10"/>
    <w:qFormat/>
    <w:pPr>
      <w:spacing w:before="300"/>
      <w:contextualSpacing/>
    </w:pPr>
    <w:rPr>
      <w:sz w:val="48"/>
      <w:szCs w:val="48"/>
    </w:rPr>
  </w:style>
  <w:style w:type="paragraph" w:styleId="af4">
    <w:name w:val="Body Text"/>
    <w:basedOn w:val="a"/>
    <w:pPr>
      <w:spacing w:after="140"/>
    </w:pPr>
  </w:style>
  <w:style w:type="paragraph" w:styleId="af5">
    <w:name w:val="List"/>
    <w:basedOn w:val="af4"/>
    <w:rPr>
      <w:rFonts w:ascii="PT Astra Serif" w:hAnsi="PT Astra Serif" w:cs="Noto Sans Devanagari"/>
    </w:rPr>
  </w:style>
  <w:style w:type="paragraph" w:styleId="af6">
    <w:name w:val="caption"/>
    <w:basedOn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f7">
    <w:name w:val="index heading"/>
    <w:basedOn w:val="af3"/>
  </w:style>
  <w:style w:type="paragraph" w:styleId="af8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af9">
    <w:name w:val="table of figures"/>
    <w:basedOn w:val="a"/>
    <w:uiPriority w:val="99"/>
    <w:unhideWhenUsed/>
    <w:pPr>
      <w:spacing w:after="0"/>
    </w:pPr>
  </w:style>
  <w:style w:type="paragraph" w:styleId="afa">
    <w:name w:val="No Spacing"/>
    <w:uiPriority w:val="1"/>
    <w:qFormat/>
  </w:style>
  <w:style w:type="paragraph" w:styleId="afb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3">
    <w:name w:val="Quote"/>
    <w:basedOn w:val="a"/>
    <w:uiPriority w:val="29"/>
    <w:qFormat/>
    <w:pPr>
      <w:ind w:left="720" w:right="720"/>
    </w:pPr>
    <w:rPr>
      <w:i/>
    </w:rPr>
  </w:style>
  <w:style w:type="paragraph" w:styleId="afc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4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d">
    <w:name w:val="TOC Heading"/>
    <w:uiPriority w:val="39"/>
    <w:unhideWhenUsed/>
    <w:qFormat/>
  </w:style>
  <w:style w:type="paragraph" w:customStyle="1" w:styleId="afe">
    <w:name w:val="Колонтитул"/>
    <w:basedOn w:val="a"/>
    <w:qFormat/>
  </w:style>
  <w:style w:type="paragraph" w:styleId="aff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f0">
    <w:name w:val="footnote text"/>
    <w:basedOn w:val="a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ff1">
    <w:name w:val="Normal (Web)"/>
    <w:basedOn w:val="a"/>
    <w:uiPriority w:val="99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qFormat/>
    <w:rPr>
      <w:rFonts w:ascii="Courier New" w:hAnsi="Courier New" w:cs="Courier New"/>
      <w:sz w:val="20"/>
      <w:szCs w:val="20"/>
    </w:rPr>
  </w:style>
  <w:style w:type="paragraph" w:styleId="aff2">
    <w:name w:val="footer"/>
    <w:basedOn w:val="a"/>
    <w:uiPriority w:val="99"/>
    <w:semiHidden/>
    <w:pPr>
      <w:tabs>
        <w:tab w:val="center" w:pos="4677"/>
        <w:tab w:val="right" w:pos="9355"/>
      </w:tabs>
      <w:spacing w:after="0" w:line="240" w:lineRule="auto"/>
    </w:pPr>
  </w:style>
  <w:style w:type="paragraph" w:styleId="25">
    <w:name w:val="Body Text Indent 2"/>
    <w:basedOn w:val="a"/>
    <w:uiPriority w:val="99"/>
    <w:qFormat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styleId="aff3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2">
    <w:name w:val="марк список 1"/>
    <w:basedOn w:val="a"/>
    <w:uiPriority w:val="99"/>
    <w:qFormat/>
    <w:pPr>
      <w:tabs>
        <w:tab w:val="left" w:pos="360"/>
      </w:tabs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customStyle="1" w:styleId="42">
    <w:name w:val="Знак Знак4"/>
    <w:basedOn w:val="a"/>
    <w:qFormat/>
    <w:pPr>
      <w:spacing w:beforeAutospacing="1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Текст (справка)"/>
    <w:basedOn w:val="a"/>
    <w:uiPriority w:val="99"/>
    <w:qFormat/>
    <w:pPr>
      <w:widowControl w:val="0"/>
      <w:spacing w:after="0" w:line="240" w:lineRule="auto"/>
      <w:ind w:left="170" w:right="170"/>
    </w:pPr>
    <w:rPr>
      <w:rFonts w:ascii="Times New Roman CYR" w:eastAsia="Calibri" w:hAnsi="Times New Roman CYR" w:cs="Times New Roman CYR"/>
      <w:sz w:val="24"/>
      <w:szCs w:val="24"/>
    </w:rPr>
  </w:style>
  <w:style w:type="paragraph" w:customStyle="1" w:styleId="aff6">
    <w:name w:val="Комментарий"/>
    <w:basedOn w:val="aff5"/>
    <w:uiPriority w:val="99"/>
    <w:qFormat/>
    <w:pPr>
      <w:spacing w:before="75"/>
      <w:ind w:right="0"/>
      <w:jc w:val="both"/>
    </w:pPr>
    <w:rPr>
      <w:color w:val="353842"/>
    </w:rPr>
  </w:style>
  <w:style w:type="paragraph" w:customStyle="1" w:styleId="aff7">
    <w:name w:val="Информация о версии"/>
    <w:basedOn w:val="aff6"/>
    <w:uiPriority w:val="99"/>
    <w:qFormat/>
    <w:rPr>
      <w:i/>
      <w:iCs/>
    </w:rPr>
  </w:style>
  <w:style w:type="paragraph" w:customStyle="1" w:styleId="aff8">
    <w:name w:val="Текст информации об изменениях"/>
    <w:basedOn w:val="a"/>
    <w:uiPriority w:val="99"/>
    <w:qFormat/>
    <w:pPr>
      <w:widowControl w:val="0"/>
      <w:spacing w:after="0" w:line="240" w:lineRule="auto"/>
      <w:ind w:firstLine="720"/>
      <w:jc w:val="both"/>
    </w:pPr>
    <w:rPr>
      <w:rFonts w:ascii="Times New Roman CYR" w:eastAsia="Calibri" w:hAnsi="Times New Roman CYR" w:cs="Times New Roman CYR"/>
      <w:color w:val="353842"/>
      <w:sz w:val="20"/>
      <w:szCs w:val="20"/>
    </w:rPr>
  </w:style>
  <w:style w:type="paragraph" w:customStyle="1" w:styleId="aff9">
    <w:name w:val="Информация об изменениях"/>
    <w:basedOn w:val="aff8"/>
    <w:uiPriority w:val="99"/>
    <w:qFormat/>
    <w:pPr>
      <w:spacing w:before="180"/>
      <w:ind w:left="360" w:right="360" w:firstLine="0"/>
    </w:pPr>
  </w:style>
  <w:style w:type="paragraph" w:customStyle="1" w:styleId="affa">
    <w:name w:val="Нормальный (таблица)"/>
    <w:basedOn w:val="a"/>
    <w:uiPriority w:val="99"/>
    <w:qFormat/>
    <w:pPr>
      <w:widowControl w:val="0"/>
      <w:spacing w:after="0" w:line="240" w:lineRule="auto"/>
      <w:jc w:val="both"/>
    </w:pPr>
    <w:rPr>
      <w:rFonts w:ascii="Times New Roman CYR" w:eastAsia="Calibri" w:hAnsi="Times New Roman CYR" w:cs="Times New Roman CYR"/>
      <w:sz w:val="24"/>
      <w:szCs w:val="24"/>
    </w:rPr>
  </w:style>
  <w:style w:type="paragraph" w:customStyle="1" w:styleId="affb">
    <w:name w:val="Подзаголовок для информации об изменениях"/>
    <w:basedOn w:val="aff8"/>
    <w:uiPriority w:val="99"/>
    <w:qFormat/>
    <w:rPr>
      <w:b/>
      <w:bCs/>
    </w:rPr>
  </w:style>
  <w:style w:type="paragraph" w:customStyle="1" w:styleId="affc">
    <w:name w:val="Прижатый влево"/>
    <w:basedOn w:val="a"/>
    <w:uiPriority w:val="99"/>
    <w:qFormat/>
    <w:pPr>
      <w:widowControl w:val="0"/>
      <w:spacing w:after="0" w:line="240" w:lineRule="auto"/>
    </w:pPr>
    <w:rPr>
      <w:rFonts w:ascii="Times New Roman CYR" w:eastAsia="Calibri" w:hAnsi="Times New Roman CYR" w:cs="Times New Roman CYR"/>
      <w:sz w:val="24"/>
      <w:szCs w:val="24"/>
    </w:rPr>
  </w:style>
  <w:style w:type="paragraph" w:customStyle="1" w:styleId="ConsPlusCell">
    <w:name w:val="ConsPlusCell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qFormat/>
    <w:pPr>
      <w:widowControl w:val="0"/>
    </w:pPr>
    <w:rPr>
      <w:rFonts w:cs="Calibri"/>
      <w:szCs w:val="20"/>
    </w:rPr>
  </w:style>
  <w:style w:type="paragraph" w:customStyle="1" w:styleId="ConsPlusTitlePage">
    <w:name w:val="ConsPlusTitlePage"/>
    <w:qFormat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qFormat/>
    <w:pPr>
      <w:widowControl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qFormat/>
    <w:pPr>
      <w:widowControl w:val="0"/>
    </w:pPr>
    <w:rPr>
      <w:rFonts w:ascii="Arial" w:hAnsi="Arial" w:cs="Arial"/>
      <w:sz w:val="20"/>
      <w:szCs w:val="20"/>
    </w:rPr>
  </w:style>
  <w:style w:type="paragraph" w:styleId="affd">
    <w:name w:val="Body Text Indent"/>
    <w:basedOn w:val="a"/>
    <w:pPr>
      <w:spacing w:after="120"/>
      <w:ind w:left="283"/>
    </w:pPr>
  </w:style>
  <w:style w:type="numbering" w:customStyle="1" w:styleId="Style1">
    <w:name w:val="Style1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gu.gosuslug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20</Pages>
  <Words>7676</Words>
  <Characters>43759</Characters>
  <Application>Microsoft Office Word</Application>
  <DocSecurity>0</DocSecurity>
  <Lines>364</Lines>
  <Paragraphs>102</Paragraphs>
  <ScaleCrop>false</ScaleCrop>
  <Company/>
  <LinksUpToDate>false</LinksUpToDate>
  <CharactersWithSpaces>51333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Галимуллин Ренат Равилевич</dc:creator>
  <dc:description/>
  <cp:lastModifiedBy>Горлова Анастасия Сергеевна</cp:lastModifiedBy>
  <cp:revision>234</cp:revision>
  <dcterms:created xsi:type="dcterms:W3CDTF">2021-04-05T08:27:00Z</dcterms:created>
  <dcterms:modified xsi:type="dcterms:W3CDTF">2025-11-21T04:48:00Z</dcterms:modified>
  <dc:language>ru-RU</dc:language>
</cp:coreProperties>
</file>