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A8" w:rsidRPr="004F70C0" w:rsidRDefault="00FC3BEF" w:rsidP="004F70C0">
      <w:pPr>
        <w:pStyle w:val="a5"/>
        <w:ind w:firstLine="709"/>
        <w:jc w:val="both"/>
        <w:rPr>
          <w:rFonts w:ascii="Arial" w:hAnsi="Arial"/>
          <w:b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o:spid="_x0000_s1026" type="#_x0000_t75" style="position:absolute;left:0;text-align:left;margin-left:219.85pt;margin-top:-.2pt;width:56.55pt;height:56.55pt;z-index: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>
            <v:imagedata r:id="rId7" o:title="" croptop="-114f" cropbottom="-114f" cropleft="-114f" cropright="-114f"/>
            <w10:wrap type="square"/>
          </v:shape>
        </w:pict>
      </w:r>
    </w:p>
    <w:p w:rsidR="005265A8" w:rsidRPr="004F70C0" w:rsidRDefault="005265A8" w:rsidP="004F70C0">
      <w:pPr>
        <w:pStyle w:val="a5"/>
        <w:ind w:firstLine="709"/>
        <w:jc w:val="both"/>
        <w:rPr>
          <w:rFonts w:ascii="Arial" w:hAnsi="Arial"/>
          <w:b w:val="0"/>
          <w:sz w:val="24"/>
        </w:rPr>
      </w:pPr>
    </w:p>
    <w:p w:rsidR="005265A8" w:rsidRPr="004F70C0" w:rsidRDefault="005265A8" w:rsidP="004F70C0">
      <w:pPr>
        <w:pStyle w:val="a5"/>
        <w:ind w:firstLine="709"/>
        <w:jc w:val="both"/>
        <w:rPr>
          <w:rFonts w:ascii="Arial" w:hAnsi="Arial"/>
          <w:b w:val="0"/>
          <w:sz w:val="24"/>
        </w:rPr>
      </w:pPr>
    </w:p>
    <w:p w:rsidR="005265A8" w:rsidRPr="004F70C0" w:rsidRDefault="005265A8" w:rsidP="004F70C0">
      <w:pPr>
        <w:pStyle w:val="a5"/>
        <w:ind w:firstLine="709"/>
        <w:jc w:val="both"/>
        <w:rPr>
          <w:rFonts w:ascii="Arial" w:hAnsi="Arial"/>
          <w:b w:val="0"/>
          <w:sz w:val="24"/>
        </w:rPr>
      </w:pPr>
    </w:p>
    <w:p w:rsidR="004F70C0" w:rsidRDefault="004F70C0" w:rsidP="004F70C0">
      <w:pPr>
        <w:pStyle w:val="a5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5265A8" w:rsidRPr="004F70C0" w:rsidRDefault="00FC3BEF" w:rsidP="004F70C0">
      <w:pPr>
        <w:pStyle w:val="a5"/>
        <w:ind w:firstLine="709"/>
        <w:rPr>
          <w:rFonts w:ascii="Arial" w:hAnsi="Arial"/>
          <w:sz w:val="24"/>
        </w:rPr>
      </w:pPr>
      <w:r w:rsidRPr="004F70C0">
        <w:rPr>
          <w:rFonts w:ascii="Arial" w:hAnsi="Arial"/>
          <w:sz w:val="24"/>
          <w:szCs w:val="28"/>
        </w:rPr>
        <w:t>АДМИНИСТРАЦИЯ ЗАРИНСКОГО РАЙОНА</w:t>
      </w:r>
    </w:p>
    <w:p w:rsidR="005265A8" w:rsidRPr="004F70C0" w:rsidRDefault="00FC3BEF" w:rsidP="004F70C0">
      <w:pPr>
        <w:pStyle w:val="a5"/>
        <w:ind w:firstLine="709"/>
        <w:rPr>
          <w:rFonts w:ascii="Arial" w:hAnsi="Arial"/>
          <w:sz w:val="24"/>
        </w:rPr>
      </w:pPr>
      <w:r w:rsidRPr="004F70C0">
        <w:rPr>
          <w:rFonts w:ascii="Arial" w:hAnsi="Arial"/>
          <w:sz w:val="24"/>
          <w:szCs w:val="28"/>
        </w:rPr>
        <w:t>АЛТАЙСКОГО КРАЯ</w:t>
      </w:r>
    </w:p>
    <w:p w:rsidR="005265A8" w:rsidRDefault="005265A8" w:rsidP="004F70C0">
      <w:pPr>
        <w:pStyle w:val="a5"/>
        <w:ind w:firstLine="709"/>
        <w:rPr>
          <w:rFonts w:ascii="Arial" w:hAnsi="Arial"/>
          <w:sz w:val="24"/>
          <w:szCs w:val="28"/>
        </w:rPr>
      </w:pPr>
    </w:p>
    <w:p w:rsidR="004F70C0" w:rsidRPr="004F70C0" w:rsidRDefault="004F70C0" w:rsidP="004F70C0">
      <w:pPr>
        <w:pStyle w:val="a6"/>
        <w:rPr>
          <w:lang w:val="ru-RU"/>
        </w:rPr>
      </w:pPr>
    </w:p>
    <w:p w:rsidR="005265A8" w:rsidRPr="004F70C0" w:rsidRDefault="00FC3BEF" w:rsidP="004F70C0">
      <w:pPr>
        <w:pStyle w:val="1"/>
        <w:spacing w:after="0"/>
        <w:ind w:firstLine="709"/>
        <w:rPr>
          <w:rFonts w:ascii="Arial" w:hAnsi="Arial"/>
          <w:sz w:val="24"/>
        </w:rPr>
      </w:pPr>
      <w:r w:rsidRPr="004F70C0">
        <w:rPr>
          <w:rFonts w:ascii="Arial" w:hAnsi="Arial"/>
          <w:sz w:val="24"/>
          <w:szCs w:val="28"/>
        </w:rPr>
        <w:t>П О С Т А Н О В Л Е Н И Е</w:t>
      </w:r>
    </w:p>
    <w:p w:rsidR="005265A8" w:rsidRPr="004F70C0" w:rsidRDefault="005265A8" w:rsidP="004F70C0">
      <w:pPr>
        <w:ind w:firstLine="709"/>
        <w:jc w:val="center"/>
        <w:rPr>
          <w:rFonts w:ascii="Arial" w:hAnsi="Arial"/>
          <w:b/>
          <w:sz w:val="24"/>
          <w:szCs w:val="28"/>
        </w:rPr>
      </w:pPr>
    </w:p>
    <w:p w:rsidR="005265A8" w:rsidRPr="004F70C0" w:rsidRDefault="004F70C0" w:rsidP="004F70C0">
      <w:pPr>
        <w:ind w:firstLine="709"/>
        <w:jc w:val="center"/>
        <w:rPr>
          <w:rFonts w:ascii="Arial" w:hAnsi="Arial"/>
          <w:b/>
          <w:sz w:val="24"/>
        </w:rPr>
      </w:pPr>
      <w:r w:rsidRPr="004F70C0">
        <w:rPr>
          <w:rFonts w:ascii="Arial" w:hAnsi="Arial"/>
          <w:b/>
          <w:sz w:val="24"/>
          <w:szCs w:val="28"/>
        </w:rPr>
        <w:t>23.09.2024</w:t>
      </w:r>
      <w:r w:rsidR="00FC3BEF" w:rsidRPr="004F70C0">
        <w:rPr>
          <w:rFonts w:ascii="Arial" w:hAnsi="Arial"/>
          <w:b/>
          <w:sz w:val="24"/>
          <w:szCs w:val="28"/>
        </w:rPr>
        <w:t xml:space="preserve">                                                                                         </w:t>
      </w:r>
      <w:r w:rsidRPr="004F70C0">
        <w:rPr>
          <w:rFonts w:ascii="Arial" w:hAnsi="Arial"/>
          <w:b/>
          <w:sz w:val="24"/>
          <w:szCs w:val="28"/>
        </w:rPr>
        <w:t xml:space="preserve">        </w:t>
      </w:r>
      <w:r w:rsidR="00FC3BEF" w:rsidRPr="004F70C0">
        <w:rPr>
          <w:rFonts w:ascii="Arial" w:hAnsi="Arial"/>
          <w:b/>
          <w:sz w:val="24"/>
          <w:szCs w:val="28"/>
        </w:rPr>
        <w:t>№</w:t>
      </w:r>
      <w:r w:rsidRPr="004F70C0">
        <w:rPr>
          <w:rFonts w:ascii="Arial" w:hAnsi="Arial"/>
          <w:b/>
          <w:sz w:val="24"/>
          <w:szCs w:val="28"/>
        </w:rPr>
        <w:t xml:space="preserve"> 928</w:t>
      </w:r>
    </w:p>
    <w:p w:rsidR="005265A8" w:rsidRPr="004F70C0" w:rsidRDefault="00FC3BEF" w:rsidP="004F70C0">
      <w:pPr>
        <w:ind w:firstLine="709"/>
        <w:jc w:val="center"/>
        <w:rPr>
          <w:rFonts w:ascii="Arial" w:hAnsi="Arial"/>
          <w:b/>
          <w:sz w:val="24"/>
          <w:szCs w:val="28"/>
        </w:rPr>
      </w:pPr>
      <w:r w:rsidRPr="004F70C0">
        <w:rPr>
          <w:rFonts w:ascii="Arial" w:hAnsi="Arial"/>
          <w:b/>
          <w:sz w:val="24"/>
          <w:szCs w:val="28"/>
        </w:rPr>
        <w:t>г. Заринск</w:t>
      </w:r>
    </w:p>
    <w:p w:rsidR="005265A8" w:rsidRPr="004F70C0" w:rsidRDefault="005265A8" w:rsidP="004F70C0">
      <w:pPr>
        <w:ind w:firstLine="709"/>
        <w:jc w:val="center"/>
        <w:rPr>
          <w:rFonts w:ascii="Arial" w:hAnsi="Arial"/>
          <w:b/>
          <w:sz w:val="24"/>
        </w:rPr>
      </w:pPr>
    </w:p>
    <w:p w:rsidR="005265A8" w:rsidRPr="004F70C0" w:rsidRDefault="005265A8" w:rsidP="004F70C0">
      <w:pPr>
        <w:ind w:firstLine="709"/>
        <w:jc w:val="center"/>
        <w:rPr>
          <w:rFonts w:ascii="Arial" w:hAnsi="Arial"/>
          <w:b/>
          <w:sz w:val="24"/>
        </w:rPr>
      </w:pPr>
    </w:p>
    <w:p w:rsidR="005265A8" w:rsidRPr="004F70C0" w:rsidRDefault="00FC3BEF" w:rsidP="004F70C0">
      <w:pPr>
        <w:pStyle w:val="a4"/>
        <w:ind w:firstLine="709"/>
        <w:jc w:val="center"/>
        <w:rPr>
          <w:rFonts w:ascii="Arial" w:hAnsi="Arial"/>
          <w:b/>
          <w:sz w:val="24"/>
          <w:szCs w:val="28"/>
          <w:lang w:bidi="ru-RU"/>
        </w:rPr>
      </w:pPr>
      <w:r w:rsidRPr="004F70C0">
        <w:rPr>
          <w:rFonts w:ascii="Arial" w:hAnsi="Arial"/>
          <w:b/>
          <w:sz w:val="24"/>
          <w:szCs w:val="28"/>
          <w:lang w:bidi="ru-RU"/>
        </w:rPr>
        <w:t>«О создании, содерж</w:t>
      </w:r>
      <w:r w:rsidRPr="004F70C0">
        <w:rPr>
          <w:rFonts w:ascii="Arial" w:hAnsi="Arial"/>
          <w:b/>
          <w:sz w:val="24"/>
          <w:szCs w:val="28"/>
          <w:lang w:bidi="ru-RU"/>
        </w:rPr>
        <w:t>ании и использовании запасов материально-технических, продовольственных, медицинских и иных средств в целях гражданской обороны на территории Заринского района»</w:t>
      </w:r>
    </w:p>
    <w:p w:rsidR="005265A8" w:rsidRDefault="005265A8" w:rsidP="004F70C0">
      <w:pPr>
        <w:ind w:firstLine="709"/>
        <w:jc w:val="both"/>
        <w:rPr>
          <w:rFonts w:ascii="Arial" w:hAnsi="Arial"/>
          <w:sz w:val="24"/>
          <w:szCs w:val="28"/>
        </w:rPr>
      </w:pPr>
    </w:p>
    <w:p w:rsidR="004F70C0" w:rsidRPr="004F70C0" w:rsidRDefault="004F70C0" w:rsidP="004F70C0">
      <w:pPr>
        <w:ind w:firstLine="709"/>
        <w:jc w:val="both"/>
        <w:rPr>
          <w:rFonts w:ascii="Arial" w:hAnsi="Arial"/>
          <w:sz w:val="24"/>
          <w:szCs w:val="28"/>
        </w:rPr>
      </w:pPr>
    </w:p>
    <w:p w:rsidR="005265A8" w:rsidRPr="004F70C0" w:rsidRDefault="00FC3BEF" w:rsidP="004F70C0">
      <w:pPr>
        <w:pStyle w:val="a4"/>
        <w:ind w:firstLine="709"/>
        <w:jc w:val="both"/>
        <w:rPr>
          <w:rFonts w:ascii="Arial" w:hAnsi="Arial"/>
          <w:sz w:val="24"/>
          <w:szCs w:val="28"/>
        </w:rPr>
      </w:pPr>
      <w:r w:rsidRPr="004F70C0">
        <w:rPr>
          <w:rFonts w:ascii="Arial" w:hAnsi="Arial"/>
          <w:sz w:val="24"/>
          <w:szCs w:val="28"/>
        </w:rPr>
        <w:t xml:space="preserve">В соответствии с Федеральным </w:t>
      </w:r>
      <w:hyperlink r:id="rId8" w:tooltip="consultantplus://offline/ref=40B35A71B5A00371D5F16B425665C2C338B18CA62F575C2FB81D350BB27E98DAE4A7AEAC065A1DB52164F7ADB8T549F" w:history="1">
        <w:r w:rsidRPr="004F70C0">
          <w:rPr>
            <w:rFonts w:ascii="Arial" w:hAnsi="Arial"/>
            <w:sz w:val="24"/>
            <w:szCs w:val="28"/>
          </w:rPr>
          <w:t>законом</w:t>
        </w:r>
      </w:hyperlink>
      <w:r w:rsidRPr="004F70C0">
        <w:rPr>
          <w:rFonts w:ascii="Arial" w:hAnsi="Arial"/>
          <w:sz w:val="24"/>
          <w:szCs w:val="28"/>
        </w:rPr>
        <w:t xml:space="preserve"> от 12.02.1998 № 28-ФЗ «О гражданской оборо</w:t>
      </w:r>
      <w:r w:rsidRPr="004F70C0">
        <w:rPr>
          <w:rFonts w:ascii="Arial" w:hAnsi="Arial"/>
          <w:sz w:val="24"/>
          <w:szCs w:val="28"/>
        </w:rPr>
        <w:t xml:space="preserve">не», </w:t>
      </w:r>
      <w:hyperlink r:id="rId9" w:tooltip="consultantplus://offline/ref=40B35A71B5A00371D5F16B425665C2C33FB08AAF21565C2FB81D350BB27E98DAF6A7F6A70F0652F17D77F7A5A45BB01924D4AATD4DF" w:history="1">
        <w:r w:rsidRPr="004F70C0">
          <w:rPr>
            <w:rFonts w:ascii="Arial" w:hAnsi="Arial"/>
            <w:sz w:val="24"/>
            <w:szCs w:val="28"/>
          </w:rPr>
          <w:t>постановлением</w:t>
        </w:r>
      </w:hyperlink>
      <w:r w:rsidRPr="004F70C0">
        <w:rPr>
          <w:rFonts w:ascii="Arial" w:hAnsi="Arial"/>
          <w:sz w:val="24"/>
          <w:szCs w:val="28"/>
        </w:rPr>
        <w:t xml:space="preserve">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</w:t>
      </w:r>
      <w:r w:rsidRPr="004F70C0">
        <w:rPr>
          <w:rFonts w:ascii="Arial" w:hAnsi="Arial"/>
          <w:sz w:val="24"/>
          <w:szCs w:val="28"/>
        </w:rPr>
        <w:t>дств», методическими рекомендациями МЧС России от 29.12.2021 № 2-4-71-12-11 «Методические рекомендации по определению номенклатуры и объемов, создаваемых в целях гражданской обороны запасов материально-технических, продовольственных, медицинских и иных сре</w:t>
      </w:r>
      <w:r w:rsidRPr="004F70C0">
        <w:rPr>
          <w:rFonts w:ascii="Arial" w:hAnsi="Arial"/>
          <w:sz w:val="24"/>
          <w:szCs w:val="28"/>
        </w:rPr>
        <w:t xml:space="preserve">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организациями», </w:t>
      </w:r>
      <w:hyperlink r:id="rId10" w:tooltip="consultantplus://offline/ref=40B35A71B5A00371D5F1754F40099CCF3AB8D0AB275E5F7DE14C335CED2E9E8FB6E7F0F5551656B82A72EBADB345BB0724TD46F" w:history="1">
        <w:r w:rsidRPr="004F70C0">
          <w:rPr>
            <w:rFonts w:ascii="Arial" w:hAnsi="Arial"/>
            <w:sz w:val="24"/>
            <w:szCs w:val="28"/>
          </w:rPr>
          <w:t>указом</w:t>
        </w:r>
      </w:hyperlink>
      <w:r w:rsidRPr="004F70C0">
        <w:rPr>
          <w:rFonts w:ascii="Arial" w:hAnsi="Arial"/>
          <w:sz w:val="24"/>
          <w:szCs w:val="28"/>
        </w:rPr>
        <w:t xml:space="preserve"> Губернатора Алтайского края от 29.02.2</w:t>
      </w:r>
      <w:r w:rsidRPr="004F70C0">
        <w:rPr>
          <w:rFonts w:ascii="Arial" w:hAnsi="Arial"/>
          <w:sz w:val="24"/>
          <w:szCs w:val="28"/>
        </w:rPr>
        <w:t>016 № 15 «Об утверждении Положения об организации и ведении гражданской обороны в Алтайском крае», постановлением Правительства Алтайского края от 04.08.2021 № 291 «О создании и содержании в целях гражданской обороны запасов материально-технических, продов</w:t>
      </w:r>
      <w:r w:rsidRPr="004F70C0">
        <w:rPr>
          <w:rFonts w:ascii="Arial" w:hAnsi="Arial"/>
          <w:sz w:val="24"/>
          <w:szCs w:val="28"/>
        </w:rPr>
        <w:t>ольственных, медицинских и иных средств»</w:t>
      </w:r>
    </w:p>
    <w:p w:rsidR="005265A8" w:rsidRPr="004F70C0" w:rsidRDefault="005265A8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</w:p>
    <w:p w:rsidR="005265A8" w:rsidRPr="004F70C0" w:rsidRDefault="00FC3BEF" w:rsidP="004F70C0">
      <w:pPr>
        <w:pStyle w:val="a4"/>
        <w:ind w:firstLine="709"/>
        <w:jc w:val="center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П О С Т А Н О В Л Я Ю:</w:t>
      </w:r>
    </w:p>
    <w:p w:rsidR="005265A8" w:rsidRPr="004F70C0" w:rsidRDefault="005265A8" w:rsidP="004F70C0">
      <w:pPr>
        <w:pStyle w:val="a4"/>
        <w:ind w:firstLine="709"/>
        <w:jc w:val="both"/>
        <w:rPr>
          <w:rFonts w:ascii="Arial" w:hAnsi="Arial"/>
          <w:sz w:val="24"/>
          <w:szCs w:val="28"/>
        </w:rPr>
      </w:pPr>
    </w:p>
    <w:p w:rsidR="005265A8" w:rsidRPr="004F70C0" w:rsidRDefault="00FC3BEF" w:rsidP="004F70C0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/>
          <w:sz w:val="24"/>
          <w:szCs w:val="28"/>
        </w:rPr>
      </w:pPr>
      <w:r w:rsidRPr="004F70C0">
        <w:rPr>
          <w:rFonts w:ascii="Arial" w:hAnsi="Arial"/>
          <w:sz w:val="24"/>
          <w:szCs w:val="28"/>
          <w:lang w:bidi="ru-RU"/>
        </w:rPr>
        <w:t>Утвердить:</w:t>
      </w:r>
    </w:p>
    <w:p w:rsidR="005265A8" w:rsidRPr="004F70C0" w:rsidRDefault="00FC3BEF" w:rsidP="004F70C0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/>
          <w:sz w:val="24"/>
          <w:szCs w:val="28"/>
        </w:rPr>
      </w:pPr>
      <w:r w:rsidRPr="004F70C0">
        <w:rPr>
          <w:rFonts w:ascii="Arial" w:hAnsi="Arial"/>
          <w:sz w:val="24"/>
          <w:szCs w:val="28"/>
          <w:lang w:bidi="ru-RU"/>
        </w:rPr>
        <w:t>Положение о создании, содержании и использовании запасов материально-технических, продовольственных, медицинских и иных средств в целях гражданской обороны Заринского района</w:t>
      </w:r>
      <w:r w:rsidRPr="004F70C0">
        <w:rPr>
          <w:rFonts w:ascii="Arial" w:hAnsi="Arial"/>
          <w:sz w:val="24"/>
          <w:szCs w:val="28"/>
          <w:lang w:bidi="ru-RU"/>
        </w:rPr>
        <w:t xml:space="preserve"> (Приложение №1);</w:t>
      </w:r>
    </w:p>
    <w:p w:rsidR="005265A8" w:rsidRPr="004F70C0" w:rsidRDefault="00FC3BEF" w:rsidP="004F70C0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/>
          <w:sz w:val="24"/>
          <w:szCs w:val="28"/>
        </w:rPr>
      </w:pPr>
      <w:r w:rsidRPr="004F70C0">
        <w:rPr>
          <w:rFonts w:ascii="Arial" w:hAnsi="Arial"/>
          <w:sz w:val="24"/>
          <w:szCs w:val="28"/>
          <w:lang w:bidi="ru-RU"/>
        </w:rPr>
        <w:t>Номенклатуру и объем запасов материально-технических, продовольственных, медицинских и иных средств Заринского района, создаваемых в целях гражданской обороны (Приложение №2).</w:t>
      </w:r>
    </w:p>
    <w:p w:rsidR="005265A8" w:rsidRPr="004F70C0" w:rsidRDefault="00FC3BEF" w:rsidP="004F70C0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Рекомендовать руководителям организаций, отнесённых в установл</w:t>
      </w:r>
      <w:r w:rsidRPr="004F70C0">
        <w:rPr>
          <w:rFonts w:ascii="Arial" w:hAnsi="Arial"/>
          <w:sz w:val="24"/>
          <w:szCs w:val="28"/>
          <w:lang w:bidi="ru-RU"/>
        </w:rPr>
        <w:t>енном порядке к категории по гражданской обороне, расположенных на территории Заринского района, независимо от их организационно-правовой формы, организовать работу по созданию и поддержанию в состоянии постоянной готовности к использованию по предназначен</w:t>
      </w:r>
      <w:r w:rsidRPr="004F70C0">
        <w:rPr>
          <w:rFonts w:ascii="Arial" w:hAnsi="Arial"/>
          <w:sz w:val="24"/>
          <w:szCs w:val="28"/>
          <w:lang w:bidi="ru-RU"/>
        </w:rPr>
        <w:t>ию запасов материально-технических, продовольственных, медицинских и иных средств для всестороннего обеспечения действий сил гражданской обороны.</w:t>
      </w:r>
    </w:p>
    <w:p w:rsidR="005265A8" w:rsidRPr="004F70C0" w:rsidRDefault="00FC3BEF" w:rsidP="004F70C0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/>
          <w:color w:val="FF0000"/>
          <w:sz w:val="24"/>
          <w:szCs w:val="28"/>
        </w:rPr>
      </w:pPr>
      <w:r w:rsidRPr="004F70C0">
        <w:rPr>
          <w:rFonts w:ascii="Arial" w:hAnsi="Arial"/>
          <w:sz w:val="24"/>
          <w:szCs w:val="28"/>
        </w:rPr>
        <w:lastRenderedPageBreak/>
        <w:t>Отделу по делам ГО и ЧС, МР Администрации Заринского района</w:t>
      </w:r>
      <w:r w:rsidRPr="004F70C0">
        <w:rPr>
          <w:rFonts w:ascii="Arial" w:hAnsi="Arial"/>
          <w:sz w:val="24"/>
          <w:szCs w:val="28"/>
        </w:rPr>
        <w:t xml:space="preserve"> и организациям, расположенным на территории Заринс</w:t>
      </w:r>
      <w:r w:rsidRPr="004F70C0">
        <w:rPr>
          <w:rFonts w:ascii="Arial" w:hAnsi="Arial"/>
          <w:sz w:val="24"/>
          <w:szCs w:val="28"/>
        </w:rPr>
        <w:t>кого района, ежегодно до 15 января по состоянию на 1 января текущего года</w:t>
      </w:r>
      <w:r w:rsidR="004F70C0" w:rsidRPr="004F70C0">
        <w:rPr>
          <w:rFonts w:ascii="Arial" w:hAnsi="Arial"/>
          <w:sz w:val="24"/>
          <w:szCs w:val="28"/>
        </w:rPr>
        <w:t>, до 15 июня по состоянию на 1 и</w:t>
      </w:r>
      <w:r w:rsidRPr="004F70C0">
        <w:rPr>
          <w:rFonts w:ascii="Arial" w:hAnsi="Arial"/>
          <w:sz w:val="24"/>
          <w:szCs w:val="28"/>
        </w:rPr>
        <w:t>юня текущего года предоставлять сведения о запасах материально- технических, продовольственных, медицинских и иных средств, созданных в целях гражданск</w:t>
      </w:r>
      <w:r w:rsidRPr="004F70C0">
        <w:rPr>
          <w:rFonts w:ascii="Arial" w:hAnsi="Arial"/>
          <w:sz w:val="24"/>
          <w:szCs w:val="28"/>
        </w:rPr>
        <w:t>ой обороны в Главное Управление МЧС России по</w:t>
      </w:r>
      <w:r w:rsidRPr="004F70C0">
        <w:rPr>
          <w:rFonts w:ascii="Arial" w:hAnsi="Arial"/>
          <w:sz w:val="24"/>
          <w:szCs w:val="28"/>
          <w:lang w:bidi="ru-RU"/>
        </w:rPr>
        <w:t xml:space="preserve"> Алтайскому краю.</w:t>
      </w:r>
    </w:p>
    <w:p w:rsidR="005265A8" w:rsidRPr="004F70C0" w:rsidRDefault="00FC3BEF" w:rsidP="004F70C0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/>
          <w:sz w:val="24"/>
          <w:szCs w:val="28"/>
        </w:rPr>
      </w:pPr>
      <w:r w:rsidRPr="004F70C0">
        <w:rPr>
          <w:rFonts w:ascii="Arial" w:hAnsi="Arial"/>
          <w:sz w:val="24"/>
          <w:szCs w:val="28"/>
        </w:rPr>
        <w:t xml:space="preserve">Постановление Администрации Заринского района от 26.07.2021 № 446 «О создании, содержании и использовании запасов материально-технических, продовольственных, медицинских и иных средств в целях </w:t>
      </w:r>
      <w:r w:rsidRPr="004F70C0">
        <w:rPr>
          <w:rFonts w:ascii="Arial" w:hAnsi="Arial"/>
          <w:sz w:val="24"/>
          <w:szCs w:val="28"/>
        </w:rPr>
        <w:t>гражданской обороны»</w:t>
      </w:r>
      <w:r w:rsidRPr="004F70C0">
        <w:rPr>
          <w:rFonts w:ascii="Arial" w:eastAsia="Calibri" w:hAnsi="Arial"/>
          <w:sz w:val="24"/>
          <w:szCs w:val="28"/>
          <w:lang w:eastAsia="en-US"/>
        </w:rPr>
        <w:t xml:space="preserve"> считать утратившим силу.</w:t>
      </w:r>
    </w:p>
    <w:p w:rsidR="005265A8" w:rsidRPr="004F70C0" w:rsidRDefault="00FC3BEF" w:rsidP="004F70C0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Настоящее постановление разместить на официальном сайте Администрации Заринского района Алтайского края.</w:t>
      </w:r>
    </w:p>
    <w:p w:rsidR="005265A8" w:rsidRPr="004F70C0" w:rsidRDefault="00FC3BEF" w:rsidP="004F70C0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/>
          <w:sz w:val="24"/>
          <w:szCs w:val="28"/>
        </w:rPr>
      </w:pPr>
      <w:r w:rsidRPr="004F70C0">
        <w:rPr>
          <w:rFonts w:ascii="Arial" w:hAnsi="Arial"/>
          <w:sz w:val="24"/>
          <w:szCs w:val="28"/>
        </w:rPr>
        <w:t>Контроль над исполнением настоящего постановления оставляю за собой.</w:t>
      </w:r>
    </w:p>
    <w:p w:rsidR="005265A8" w:rsidRPr="004F70C0" w:rsidRDefault="005265A8" w:rsidP="004F70C0">
      <w:pPr>
        <w:pStyle w:val="a4"/>
        <w:ind w:firstLine="709"/>
        <w:jc w:val="both"/>
        <w:rPr>
          <w:rFonts w:ascii="Arial" w:hAnsi="Arial"/>
          <w:sz w:val="24"/>
        </w:rPr>
      </w:pPr>
    </w:p>
    <w:p w:rsidR="004F70C0" w:rsidRDefault="004F70C0" w:rsidP="004F70C0">
      <w:pPr>
        <w:pStyle w:val="a4"/>
        <w:ind w:firstLine="709"/>
        <w:jc w:val="both"/>
        <w:rPr>
          <w:rFonts w:ascii="Arial" w:hAnsi="Arial"/>
          <w:sz w:val="24"/>
        </w:rPr>
      </w:pPr>
    </w:p>
    <w:p w:rsidR="005265A8" w:rsidRDefault="00FC3BEF" w:rsidP="004F70C0">
      <w:pPr>
        <w:pStyle w:val="a4"/>
        <w:ind w:firstLine="709"/>
        <w:jc w:val="both"/>
        <w:rPr>
          <w:rFonts w:ascii="Arial" w:hAnsi="Arial"/>
          <w:sz w:val="24"/>
          <w:szCs w:val="28"/>
        </w:rPr>
      </w:pPr>
      <w:r w:rsidRPr="004F70C0">
        <w:rPr>
          <w:rFonts w:ascii="Arial" w:hAnsi="Arial"/>
          <w:sz w:val="24"/>
          <w:szCs w:val="28"/>
        </w:rPr>
        <w:t>Глава Заринского района</w:t>
      </w:r>
      <w:bookmarkStart w:id="0" w:name="undefined"/>
      <w:r w:rsidR="004F70C0">
        <w:rPr>
          <w:rFonts w:ascii="Arial" w:hAnsi="Arial"/>
          <w:sz w:val="24"/>
          <w:szCs w:val="28"/>
        </w:rPr>
        <w:t xml:space="preserve">   С. Е. Поляков</w:t>
      </w:r>
    </w:p>
    <w:p w:rsidR="004F70C0" w:rsidRDefault="004F70C0" w:rsidP="004F70C0">
      <w:pPr>
        <w:pStyle w:val="a4"/>
        <w:ind w:firstLine="709"/>
        <w:jc w:val="both"/>
        <w:rPr>
          <w:rFonts w:ascii="Arial" w:hAnsi="Arial"/>
          <w:sz w:val="24"/>
          <w:szCs w:val="28"/>
        </w:rPr>
      </w:pPr>
    </w:p>
    <w:p w:rsidR="004F70C0" w:rsidRDefault="004F70C0" w:rsidP="004F70C0">
      <w:pPr>
        <w:pStyle w:val="a4"/>
        <w:ind w:firstLine="709"/>
        <w:jc w:val="both"/>
        <w:rPr>
          <w:rFonts w:ascii="Arial" w:hAnsi="Arial"/>
          <w:sz w:val="24"/>
          <w:szCs w:val="28"/>
        </w:rPr>
      </w:pPr>
    </w:p>
    <w:p w:rsidR="004F70C0" w:rsidRPr="004F70C0" w:rsidRDefault="004F70C0" w:rsidP="004F70C0">
      <w:pPr>
        <w:pStyle w:val="a4"/>
        <w:ind w:firstLine="709"/>
        <w:jc w:val="both"/>
        <w:rPr>
          <w:rFonts w:ascii="Arial" w:hAnsi="Arial"/>
          <w:sz w:val="24"/>
          <w:szCs w:val="28"/>
        </w:rPr>
      </w:pPr>
    </w:p>
    <w:p w:rsidR="005265A8" w:rsidRPr="004F70C0" w:rsidRDefault="00FC3BEF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 xml:space="preserve">Приложение №1 </w:t>
      </w:r>
    </w:p>
    <w:p w:rsidR="005265A8" w:rsidRPr="004F70C0" w:rsidRDefault="00FC3BEF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к постановлению Администрации</w:t>
      </w:r>
    </w:p>
    <w:p w:rsidR="005265A8" w:rsidRPr="004F70C0" w:rsidRDefault="00FC3BEF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Заринского района</w:t>
      </w:r>
    </w:p>
    <w:p w:rsidR="005265A8" w:rsidRPr="004F70C0" w:rsidRDefault="004F70C0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от 23.09.2024 № 928</w:t>
      </w:r>
    </w:p>
    <w:p w:rsidR="005265A8" w:rsidRPr="004F70C0" w:rsidRDefault="005265A8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</w:p>
    <w:p w:rsidR="005265A8" w:rsidRPr="004F70C0" w:rsidRDefault="005265A8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</w:p>
    <w:p w:rsidR="005265A8" w:rsidRPr="004F70C0" w:rsidRDefault="00FC3BEF" w:rsidP="004F70C0">
      <w:pPr>
        <w:pStyle w:val="a4"/>
        <w:ind w:firstLine="709"/>
        <w:jc w:val="center"/>
        <w:rPr>
          <w:rFonts w:ascii="Arial" w:hAnsi="Arial"/>
          <w:b/>
          <w:sz w:val="24"/>
          <w:szCs w:val="28"/>
          <w:lang w:bidi="ru-RU"/>
        </w:rPr>
      </w:pPr>
      <w:r w:rsidRPr="004F70C0">
        <w:rPr>
          <w:rFonts w:ascii="Arial" w:hAnsi="Arial"/>
          <w:b/>
          <w:sz w:val="24"/>
          <w:szCs w:val="28"/>
          <w:lang w:bidi="ru-RU"/>
        </w:rPr>
        <w:t>Положение</w:t>
      </w:r>
      <w:bookmarkEnd w:id="0"/>
    </w:p>
    <w:p w:rsidR="005265A8" w:rsidRPr="004F70C0" w:rsidRDefault="00FC3BEF" w:rsidP="004F70C0">
      <w:pPr>
        <w:pStyle w:val="a4"/>
        <w:ind w:firstLine="709"/>
        <w:jc w:val="center"/>
        <w:rPr>
          <w:rFonts w:ascii="Arial" w:hAnsi="Arial"/>
          <w:b/>
          <w:sz w:val="24"/>
          <w:szCs w:val="28"/>
          <w:lang w:bidi="ru-RU"/>
        </w:rPr>
      </w:pPr>
      <w:r w:rsidRPr="004F70C0">
        <w:rPr>
          <w:rFonts w:ascii="Arial" w:hAnsi="Arial"/>
          <w:b/>
          <w:sz w:val="24"/>
          <w:szCs w:val="28"/>
          <w:lang w:bidi="ru-RU"/>
        </w:rPr>
        <w:t>О создании, содержании и использовании запасов материально-технических, продовольственных, медицинских и иных средств в целях гражданской обороны</w:t>
      </w:r>
    </w:p>
    <w:p w:rsidR="005265A8" w:rsidRPr="004F70C0" w:rsidRDefault="005265A8" w:rsidP="004F70C0">
      <w:pPr>
        <w:pStyle w:val="a4"/>
        <w:ind w:firstLine="709"/>
        <w:jc w:val="both"/>
        <w:rPr>
          <w:rFonts w:ascii="Arial" w:hAnsi="Arial"/>
          <w:sz w:val="24"/>
          <w:szCs w:val="28"/>
        </w:rPr>
      </w:pPr>
    </w:p>
    <w:p w:rsidR="005265A8" w:rsidRPr="004F70C0" w:rsidRDefault="00FC3BEF" w:rsidP="004F70C0">
      <w:pPr>
        <w:pStyle w:val="a4"/>
        <w:numPr>
          <w:ilvl w:val="0"/>
          <w:numId w:val="5"/>
        </w:numPr>
        <w:ind w:left="0" w:firstLine="709"/>
        <w:jc w:val="both"/>
        <w:rPr>
          <w:rFonts w:ascii="Arial" w:hAnsi="Arial"/>
          <w:sz w:val="24"/>
          <w:szCs w:val="28"/>
        </w:rPr>
      </w:pPr>
      <w:r w:rsidRPr="004F70C0">
        <w:rPr>
          <w:rFonts w:ascii="Arial" w:hAnsi="Arial"/>
          <w:sz w:val="24"/>
          <w:szCs w:val="28"/>
          <w:lang w:bidi="ru-RU"/>
        </w:rPr>
        <w:t xml:space="preserve">Настоящее положение разработано в соответствии с </w:t>
      </w:r>
      <w:r w:rsidRPr="004F70C0">
        <w:rPr>
          <w:rFonts w:ascii="Arial" w:hAnsi="Arial"/>
          <w:sz w:val="24"/>
          <w:szCs w:val="28"/>
        </w:rPr>
        <w:t xml:space="preserve">Федеральным </w:t>
      </w:r>
      <w:hyperlink r:id="rId11" w:tooltip="consultantplus://offline/ref=40B35A71B5A00371D5F16B425665C2C338B18CA62F575C2FB81D350BB27E98DAE4A7AEAC065A1DB52164F7ADB8T549F" w:history="1">
        <w:r w:rsidRPr="004F70C0">
          <w:rPr>
            <w:rFonts w:ascii="Arial" w:hAnsi="Arial"/>
            <w:sz w:val="24"/>
            <w:szCs w:val="28"/>
          </w:rPr>
          <w:t>законом</w:t>
        </w:r>
      </w:hyperlink>
      <w:r w:rsidRPr="004F70C0">
        <w:rPr>
          <w:rFonts w:ascii="Arial" w:hAnsi="Arial"/>
          <w:sz w:val="24"/>
          <w:szCs w:val="28"/>
        </w:rPr>
        <w:t xml:space="preserve"> от 12.02.1998 № 28-ФЗ «О </w:t>
      </w:r>
      <w:r w:rsidRPr="004F70C0">
        <w:rPr>
          <w:rFonts w:ascii="Arial" w:hAnsi="Arial"/>
          <w:sz w:val="24"/>
          <w:szCs w:val="28"/>
        </w:rPr>
        <w:t xml:space="preserve">гражданской обороне», </w:t>
      </w:r>
      <w:hyperlink r:id="rId12" w:tooltip="consultantplus://offline/ref=40B35A71B5A00371D5F16B425665C2C33FB08AAF21565C2FB81D350BB27E98DAF6A7F6A70F0652F17D77F7A5A45BB01924D4AATD4DF" w:history="1">
        <w:r w:rsidRPr="004F70C0">
          <w:rPr>
            <w:rFonts w:ascii="Arial" w:hAnsi="Arial"/>
            <w:sz w:val="24"/>
            <w:szCs w:val="28"/>
          </w:rPr>
          <w:t>постановлением</w:t>
        </w:r>
      </w:hyperlink>
      <w:r w:rsidRPr="004F70C0">
        <w:rPr>
          <w:rFonts w:ascii="Arial" w:hAnsi="Arial"/>
          <w:sz w:val="24"/>
          <w:szCs w:val="28"/>
        </w:rPr>
        <w:t xml:space="preserve">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</w:t>
      </w:r>
      <w:r w:rsidRPr="004F70C0">
        <w:rPr>
          <w:rFonts w:ascii="Arial" w:hAnsi="Arial"/>
          <w:sz w:val="24"/>
          <w:szCs w:val="28"/>
        </w:rPr>
        <w:t>инских и иных средств», методическими рекомендациями МЧС России от 29.12.2021 № 2-4-71-12-11 «Методические рекомендации по определению номенклатуры и объемов, создаваемых в целях гражданской обороны запасов материально-технических, продовольственных, медиц</w:t>
      </w:r>
      <w:r w:rsidRPr="004F70C0">
        <w:rPr>
          <w:rFonts w:ascii="Arial" w:hAnsi="Arial"/>
          <w:sz w:val="24"/>
          <w:szCs w:val="28"/>
        </w:rPr>
        <w:t xml:space="preserve">инскихи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организациями», </w:t>
      </w:r>
      <w:hyperlink r:id="rId13" w:tooltip="consultantplus://offline/ref=40B35A71B5A00371D5F1754F40099CCF3AB8D0AB275E5F7DE14C335CED2E9E8FB6E7F0F5551656B82A72EBADB345BB0724TD46F" w:history="1">
        <w:r w:rsidRPr="004F70C0">
          <w:rPr>
            <w:rFonts w:ascii="Arial" w:hAnsi="Arial"/>
            <w:sz w:val="24"/>
            <w:szCs w:val="28"/>
          </w:rPr>
          <w:t>указом</w:t>
        </w:r>
      </w:hyperlink>
      <w:r w:rsidRPr="004F70C0">
        <w:rPr>
          <w:rFonts w:ascii="Arial" w:hAnsi="Arial"/>
          <w:sz w:val="24"/>
          <w:szCs w:val="28"/>
        </w:rPr>
        <w:t xml:space="preserve"> Губернатора Алтайского</w:t>
      </w:r>
      <w:r w:rsidRPr="004F70C0">
        <w:rPr>
          <w:rFonts w:ascii="Arial" w:hAnsi="Arial"/>
          <w:sz w:val="24"/>
          <w:szCs w:val="28"/>
        </w:rPr>
        <w:t xml:space="preserve"> края от 29.02.2016 № 15 «Об утверждении Положения об организации и ведении гражданской обороны в Алтайском крае», постановлением Правительства Алтайского края от 04.08.2021 № 291 «О создании и содержании в целях гражданской обороны запасов материально-тех</w:t>
      </w:r>
      <w:r w:rsidRPr="004F70C0">
        <w:rPr>
          <w:rFonts w:ascii="Arial" w:hAnsi="Arial"/>
          <w:sz w:val="24"/>
          <w:szCs w:val="28"/>
        </w:rPr>
        <w:t xml:space="preserve">нических, продовольственных, медицинских и иных средств» </w:t>
      </w:r>
      <w:r w:rsidRPr="004F70C0">
        <w:rPr>
          <w:rFonts w:ascii="Arial" w:hAnsi="Arial"/>
          <w:sz w:val="24"/>
          <w:szCs w:val="28"/>
          <w:lang w:bidi="ru-RU"/>
        </w:rPr>
        <w:t xml:space="preserve">и регламентирует деятельность </w:t>
      </w:r>
      <w:r w:rsidRPr="004F70C0">
        <w:rPr>
          <w:rFonts w:ascii="Arial" w:hAnsi="Arial"/>
          <w:bCs/>
          <w:sz w:val="24"/>
          <w:szCs w:val="28"/>
          <w:lang w:bidi="ru-RU"/>
        </w:rPr>
        <w:t xml:space="preserve">Администрации </w:t>
      </w:r>
      <w:r w:rsidRPr="004F70C0">
        <w:rPr>
          <w:rFonts w:ascii="Arial" w:hAnsi="Arial"/>
          <w:sz w:val="24"/>
          <w:szCs w:val="28"/>
          <w:lang w:bidi="ru-RU"/>
        </w:rPr>
        <w:t>Заринского района Алтайского края по накоплению, хранению и использованию в целях гражданской обороны запасов материально-технических, продовольственных, м</w:t>
      </w:r>
      <w:r w:rsidRPr="004F70C0">
        <w:rPr>
          <w:rFonts w:ascii="Arial" w:hAnsi="Arial"/>
          <w:sz w:val="24"/>
          <w:szCs w:val="28"/>
          <w:lang w:bidi="ru-RU"/>
        </w:rPr>
        <w:t>едицинских и иных средств (далее - запасы).</w:t>
      </w:r>
    </w:p>
    <w:p w:rsidR="005265A8" w:rsidRPr="004F70C0" w:rsidRDefault="00FC3BEF" w:rsidP="004F70C0">
      <w:pPr>
        <w:pStyle w:val="a4"/>
        <w:numPr>
          <w:ilvl w:val="0"/>
          <w:numId w:val="5"/>
        </w:numPr>
        <w:ind w:left="0"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 xml:space="preserve">Запасы предназначены для первоочередного жизнеобеспечения населения, пострадавшего при военных конфликтах или вследствие этих </w:t>
      </w:r>
      <w:r w:rsidRPr="004F70C0">
        <w:rPr>
          <w:rFonts w:ascii="Arial" w:hAnsi="Arial"/>
          <w:sz w:val="24"/>
          <w:szCs w:val="28"/>
          <w:lang w:bidi="ru-RU"/>
        </w:rPr>
        <w:lastRenderedPageBreak/>
        <w:t xml:space="preserve">конфликтов, а также при чрезвычайных ситуациях природного и техногенного характера, и </w:t>
      </w:r>
      <w:r w:rsidRPr="004F70C0">
        <w:rPr>
          <w:rFonts w:ascii="Arial" w:hAnsi="Arial"/>
          <w:sz w:val="24"/>
          <w:szCs w:val="28"/>
          <w:lang w:bidi="ru-RU"/>
        </w:rPr>
        <w:t>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</w:t>
      </w:r>
      <w:r w:rsidRPr="004F70C0">
        <w:rPr>
          <w:rFonts w:ascii="Arial" w:hAnsi="Arial"/>
          <w:sz w:val="24"/>
          <w:szCs w:val="28"/>
          <w:lang w:bidi="ru-RU"/>
        </w:rPr>
        <w:t>одного и техногенного характера.</w:t>
      </w:r>
    </w:p>
    <w:p w:rsidR="005265A8" w:rsidRPr="004F70C0" w:rsidRDefault="00FC3BEF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Запасы материально-технических средств, включают в себя специальную и автотранспортную технику, средства малой механизации, приборы, оборудование и другие средствапредусмотренные,</w:t>
      </w:r>
      <w:r w:rsidRPr="004F70C0">
        <w:rPr>
          <w:rFonts w:ascii="Arial" w:hAnsi="Arial"/>
          <w:sz w:val="24"/>
          <w:szCs w:val="28"/>
        </w:rPr>
        <w:t>для</w:t>
      </w:r>
      <w:r w:rsidRPr="004F70C0">
        <w:rPr>
          <w:rFonts w:ascii="Arial" w:hAnsi="Arial"/>
          <w:sz w:val="24"/>
          <w:szCs w:val="28"/>
          <w:lang w:bidi="ru-RU"/>
        </w:rPr>
        <w:t xml:space="preserve"> обеспечения выполнения мероприятий, по г</w:t>
      </w:r>
      <w:r w:rsidRPr="004F70C0">
        <w:rPr>
          <w:rFonts w:ascii="Arial" w:hAnsi="Arial"/>
          <w:sz w:val="24"/>
          <w:szCs w:val="28"/>
          <w:lang w:bidi="ru-RU"/>
        </w:rPr>
        <w:t>ражданской обороне нештатными формированиями.</w:t>
      </w:r>
    </w:p>
    <w:p w:rsidR="005265A8" w:rsidRPr="004F70C0" w:rsidRDefault="00FC3BEF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Запасы продовольственных средств, включают в себя крупы, муку, мясные, рыбные и растительные консервы, соль, сахар, чай и другие продукты.</w:t>
      </w:r>
    </w:p>
    <w:p w:rsidR="005265A8" w:rsidRPr="004F70C0" w:rsidRDefault="00FC3BEF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Запасы медицинских средств, включают в себя лекарственные препараты, ме</w:t>
      </w:r>
      <w:r w:rsidRPr="004F70C0">
        <w:rPr>
          <w:rFonts w:ascii="Arial" w:hAnsi="Arial"/>
          <w:sz w:val="24"/>
          <w:szCs w:val="28"/>
          <w:lang w:bidi="ru-RU"/>
        </w:rPr>
        <w:t>дицинские изделия.</w:t>
      </w:r>
    </w:p>
    <w:p w:rsidR="005265A8" w:rsidRPr="004F70C0" w:rsidRDefault="005265A8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</w:p>
    <w:p w:rsidR="005265A8" w:rsidRPr="004F70C0" w:rsidRDefault="00FC3BEF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Запасы иных средств,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</w:t>
      </w:r>
      <w:r w:rsidRPr="004F70C0">
        <w:rPr>
          <w:rFonts w:ascii="Arial" w:hAnsi="Arial"/>
          <w:sz w:val="24"/>
          <w:szCs w:val="28"/>
          <w:lang w:bidi="ru-RU"/>
        </w:rPr>
        <w:t>е виды топлива, спички, табачные изделия, свечи и другие средства.</w:t>
      </w:r>
    </w:p>
    <w:p w:rsidR="005265A8" w:rsidRPr="004F70C0" w:rsidRDefault="00FC3BEF" w:rsidP="004F70C0">
      <w:pPr>
        <w:pStyle w:val="a4"/>
        <w:numPr>
          <w:ilvl w:val="0"/>
          <w:numId w:val="5"/>
        </w:numPr>
        <w:ind w:left="0"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 xml:space="preserve">Номенклатура и объемы запасов определяются и утверждаются </w:t>
      </w:r>
      <w:r w:rsidRPr="004F70C0">
        <w:rPr>
          <w:rFonts w:ascii="Arial" w:hAnsi="Arial"/>
          <w:bCs/>
          <w:sz w:val="24"/>
          <w:szCs w:val="28"/>
          <w:lang w:bidi="ru-RU"/>
        </w:rPr>
        <w:t>главой района</w:t>
      </w:r>
      <w:r w:rsidRPr="004F70C0">
        <w:rPr>
          <w:rFonts w:ascii="Arial" w:hAnsi="Arial"/>
          <w:sz w:val="24"/>
          <w:szCs w:val="28"/>
          <w:lang w:bidi="ru-RU"/>
        </w:rPr>
        <w:t xml:space="preserve"> исходя из количества прогнозируемого пострадавшего населения, не</w:t>
      </w:r>
      <w:r w:rsidRPr="004F70C0">
        <w:rPr>
          <w:rFonts w:ascii="Arial" w:hAnsi="Arial"/>
          <w:sz w:val="24"/>
          <w:szCs w:val="28"/>
          <w:lang w:bidi="ru-RU"/>
        </w:rPr>
        <w:t>штатных формирований по обеспечению выполнения мероприятий по гражданской обороне местного уровня, объёмов проведения аварийно-спасательных и других неотложных работ, с учётом:</w:t>
      </w:r>
    </w:p>
    <w:p w:rsidR="005265A8" w:rsidRPr="004F70C0" w:rsidRDefault="00FC3BEF" w:rsidP="004F70C0">
      <w:pPr>
        <w:pStyle w:val="a4"/>
        <w:numPr>
          <w:ilvl w:val="0"/>
          <w:numId w:val="6"/>
        </w:numPr>
        <w:ind w:left="0"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величины возможного ущерба объектам экономики и инфраструктуры от военных конфликтов, а также от чрезвычайных ситуаций природного и техногенного характер;</w:t>
      </w:r>
    </w:p>
    <w:p w:rsidR="005265A8" w:rsidRPr="004F70C0" w:rsidRDefault="00FC3BEF" w:rsidP="004F70C0">
      <w:pPr>
        <w:pStyle w:val="a4"/>
        <w:numPr>
          <w:ilvl w:val="0"/>
          <w:numId w:val="6"/>
        </w:numPr>
        <w:ind w:left="0"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условий размещения организаций в безопасных районах;</w:t>
      </w:r>
    </w:p>
    <w:p w:rsidR="005265A8" w:rsidRPr="004F70C0" w:rsidRDefault="00FC3BEF" w:rsidP="004F70C0">
      <w:pPr>
        <w:pStyle w:val="a4"/>
        <w:numPr>
          <w:ilvl w:val="0"/>
          <w:numId w:val="6"/>
        </w:numPr>
        <w:ind w:left="0"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природных, социально-экономических, физико-геогр</w:t>
      </w:r>
      <w:r w:rsidRPr="004F70C0">
        <w:rPr>
          <w:rFonts w:ascii="Arial" w:hAnsi="Arial"/>
          <w:sz w:val="24"/>
          <w:szCs w:val="28"/>
          <w:lang w:bidi="ru-RU"/>
        </w:rPr>
        <w:t>афических и иных особенностей территории;</w:t>
      </w:r>
    </w:p>
    <w:p w:rsidR="005265A8" w:rsidRPr="004F70C0" w:rsidRDefault="00FC3BEF" w:rsidP="004F70C0">
      <w:pPr>
        <w:pStyle w:val="a4"/>
        <w:numPr>
          <w:ilvl w:val="0"/>
          <w:numId w:val="6"/>
        </w:numPr>
        <w:ind w:left="0"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потребности в запасах для обеспечения выполнения мероприятий по гражданской обороне в соответствии с планами гражданской обороны и защиты населения Заринского района, а также планами гражданской обороны организаций</w:t>
      </w:r>
      <w:r w:rsidRPr="004F70C0">
        <w:rPr>
          <w:rFonts w:ascii="Arial" w:hAnsi="Arial"/>
          <w:sz w:val="24"/>
          <w:szCs w:val="28"/>
          <w:lang w:bidi="ru-RU"/>
        </w:rPr>
        <w:t>.</w:t>
      </w:r>
    </w:p>
    <w:p w:rsidR="005265A8" w:rsidRPr="004F70C0" w:rsidRDefault="00FC3BEF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5265A8" w:rsidRPr="004F70C0" w:rsidRDefault="00FC3BEF" w:rsidP="004F70C0">
      <w:pPr>
        <w:pStyle w:val="a4"/>
        <w:numPr>
          <w:ilvl w:val="0"/>
          <w:numId w:val="5"/>
        </w:numPr>
        <w:ind w:left="0"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Запасы накапливаются заблаговременно в мирное время в объемах, определ</w:t>
      </w:r>
      <w:r w:rsidRPr="004F70C0">
        <w:rPr>
          <w:rFonts w:ascii="Arial" w:hAnsi="Arial"/>
          <w:sz w:val="24"/>
          <w:szCs w:val="28"/>
          <w:lang w:bidi="ru-RU"/>
        </w:rPr>
        <w:t xml:space="preserve">яемых </w:t>
      </w:r>
      <w:r w:rsidRPr="004F70C0">
        <w:rPr>
          <w:rFonts w:ascii="Arial" w:hAnsi="Arial"/>
          <w:bCs/>
          <w:sz w:val="24"/>
          <w:szCs w:val="28"/>
          <w:lang w:bidi="ru-RU"/>
        </w:rPr>
        <w:t>главой района</w:t>
      </w:r>
      <w:r w:rsidRPr="004F70C0">
        <w:rPr>
          <w:rFonts w:ascii="Arial" w:hAnsi="Arial"/>
          <w:sz w:val="24"/>
          <w:szCs w:val="28"/>
          <w:lang w:bidi="ru-RU"/>
        </w:rPr>
        <w:t>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5265A8" w:rsidRPr="004F70C0" w:rsidRDefault="00FC3BEF" w:rsidP="004F70C0">
      <w:pPr>
        <w:pStyle w:val="a4"/>
        <w:numPr>
          <w:ilvl w:val="0"/>
          <w:numId w:val="5"/>
        </w:numPr>
        <w:ind w:left="0" w:firstLine="709"/>
        <w:jc w:val="both"/>
        <w:rPr>
          <w:rFonts w:ascii="Arial" w:hAnsi="Arial"/>
          <w:bCs/>
          <w:sz w:val="24"/>
          <w:szCs w:val="28"/>
          <w:u w:val="single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Создание запасов, хранение, размещение и восполнение запасов</w:t>
      </w:r>
      <w:r w:rsidRPr="004F70C0">
        <w:rPr>
          <w:rFonts w:ascii="Arial" w:hAnsi="Arial"/>
          <w:bCs/>
          <w:sz w:val="24"/>
          <w:szCs w:val="28"/>
          <w:lang w:bidi="ru-RU"/>
        </w:rPr>
        <w:t>исходя из потребности, о</w:t>
      </w:r>
      <w:r w:rsidRPr="004F70C0">
        <w:rPr>
          <w:rFonts w:ascii="Arial" w:hAnsi="Arial"/>
          <w:bCs/>
          <w:sz w:val="24"/>
          <w:szCs w:val="28"/>
          <w:lang w:bidi="ru-RU"/>
        </w:rPr>
        <w:t>существляются:</w:t>
      </w:r>
    </w:p>
    <w:p w:rsidR="005265A8" w:rsidRPr="004F70C0" w:rsidRDefault="00FC3BEF" w:rsidP="004F70C0">
      <w:pPr>
        <w:pStyle w:val="a4"/>
        <w:numPr>
          <w:ilvl w:val="1"/>
          <w:numId w:val="9"/>
        </w:numPr>
        <w:tabs>
          <w:tab w:val="left" w:pos="851"/>
        </w:tabs>
        <w:ind w:left="0" w:firstLine="709"/>
        <w:jc w:val="both"/>
        <w:rPr>
          <w:rFonts w:ascii="Arial" w:hAnsi="Arial"/>
          <w:bCs/>
          <w:sz w:val="24"/>
          <w:szCs w:val="28"/>
          <w:lang w:bidi="ru-RU"/>
        </w:rPr>
      </w:pPr>
      <w:r w:rsidRPr="004F70C0">
        <w:rPr>
          <w:rFonts w:ascii="Arial" w:hAnsi="Arial"/>
          <w:bCs/>
          <w:sz w:val="24"/>
          <w:szCs w:val="28"/>
          <w:lang w:bidi="ru-RU"/>
        </w:rPr>
        <w:t>администрацией муниципального образования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других н</w:t>
      </w:r>
      <w:r w:rsidRPr="004F70C0">
        <w:rPr>
          <w:rFonts w:ascii="Arial" w:hAnsi="Arial"/>
          <w:bCs/>
          <w:sz w:val="24"/>
          <w:szCs w:val="28"/>
          <w:lang w:bidi="ru-RU"/>
        </w:rPr>
        <w:t>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265A8" w:rsidRPr="004F70C0" w:rsidRDefault="00FC3BEF" w:rsidP="004F70C0">
      <w:pPr>
        <w:pStyle w:val="a4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Arial" w:hAnsi="Arial"/>
          <w:bCs/>
          <w:sz w:val="24"/>
          <w:szCs w:val="28"/>
          <w:lang w:bidi="ru-RU"/>
        </w:rPr>
      </w:pPr>
      <w:r w:rsidRPr="004F70C0">
        <w:rPr>
          <w:rFonts w:ascii="Arial" w:hAnsi="Arial"/>
          <w:bCs/>
          <w:sz w:val="24"/>
          <w:szCs w:val="28"/>
          <w:lang w:bidi="ru-RU"/>
        </w:rPr>
        <w:t>организациями, отнесенными к категориям по гражданской обороне, для оснащения н</w:t>
      </w:r>
      <w:r w:rsidRPr="004F70C0">
        <w:rPr>
          <w:rFonts w:ascii="Arial" w:hAnsi="Arial"/>
          <w:bCs/>
          <w:sz w:val="24"/>
          <w:szCs w:val="28"/>
          <w:lang w:bidi="ru-RU"/>
        </w:rPr>
        <w:t xml:space="preserve">ештатных формирований по обеспечению выполнения </w:t>
      </w:r>
      <w:r w:rsidRPr="004F70C0">
        <w:rPr>
          <w:rFonts w:ascii="Arial" w:hAnsi="Arial"/>
          <w:bCs/>
          <w:sz w:val="24"/>
          <w:szCs w:val="28"/>
          <w:lang w:bidi="ru-RU"/>
        </w:rPr>
        <w:lastRenderedPageBreak/>
        <w:t>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</w:t>
      </w:r>
      <w:r w:rsidRPr="004F70C0">
        <w:rPr>
          <w:rFonts w:ascii="Arial" w:hAnsi="Arial"/>
          <w:bCs/>
          <w:sz w:val="24"/>
          <w:szCs w:val="28"/>
          <w:lang w:bidi="ru-RU"/>
        </w:rPr>
        <w:t>ных ситуациях природного и техногенного характера.</w:t>
      </w:r>
    </w:p>
    <w:p w:rsidR="005265A8" w:rsidRPr="004F70C0" w:rsidRDefault="00FC3BEF" w:rsidP="004F70C0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/>
          <w:bCs/>
          <w:sz w:val="24"/>
          <w:szCs w:val="28"/>
        </w:rPr>
      </w:pPr>
      <w:r w:rsidRPr="004F70C0">
        <w:rPr>
          <w:rFonts w:ascii="Arial" w:hAnsi="Arial"/>
          <w:bCs/>
          <w:sz w:val="24"/>
          <w:szCs w:val="28"/>
        </w:rPr>
        <w:t xml:space="preserve">Функции по созданию, размещению, хранению и восполнению </w:t>
      </w:r>
      <w:r w:rsidRPr="004F70C0">
        <w:rPr>
          <w:rFonts w:ascii="Arial" w:hAnsi="Arial"/>
          <w:bCs/>
          <w:sz w:val="24"/>
          <w:szCs w:val="28"/>
          <w:lang w:bidi="ru-RU"/>
        </w:rPr>
        <w:t>запасов</w:t>
      </w:r>
      <w:r w:rsidRPr="004F70C0">
        <w:rPr>
          <w:rFonts w:ascii="Arial" w:hAnsi="Arial"/>
          <w:bCs/>
          <w:sz w:val="24"/>
          <w:szCs w:val="28"/>
        </w:rPr>
        <w:t xml:space="preserve"> возлагаются на структурные подразделения Администрации </w:t>
      </w:r>
      <w:r w:rsidRPr="004F70C0">
        <w:rPr>
          <w:rFonts w:ascii="Arial" w:hAnsi="Arial"/>
          <w:sz w:val="24"/>
          <w:szCs w:val="28"/>
        </w:rPr>
        <w:t>Заринского района</w:t>
      </w:r>
      <w:r w:rsidRPr="004F70C0">
        <w:rPr>
          <w:rFonts w:ascii="Arial" w:hAnsi="Arial"/>
          <w:bCs/>
          <w:sz w:val="24"/>
          <w:szCs w:val="28"/>
        </w:rPr>
        <w:t>:</w:t>
      </w:r>
    </w:p>
    <w:p w:rsidR="005265A8" w:rsidRPr="004F70C0" w:rsidRDefault="00FC3BEF" w:rsidP="004F70C0">
      <w:pPr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rFonts w:ascii="Arial" w:hAnsi="Arial"/>
          <w:sz w:val="24"/>
          <w:szCs w:val="28"/>
        </w:rPr>
      </w:pPr>
      <w:r w:rsidRPr="004F70C0">
        <w:rPr>
          <w:rFonts w:ascii="Arial" w:hAnsi="Arial"/>
          <w:bCs/>
          <w:sz w:val="24"/>
          <w:szCs w:val="28"/>
        </w:rPr>
        <w:t xml:space="preserve">по продовольствию, вещевому имуществу и ресурсов жизнеобеспечения, </w:t>
      </w:r>
      <w:r w:rsidRPr="004F70C0">
        <w:rPr>
          <w:rFonts w:ascii="Arial" w:hAnsi="Arial"/>
          <w:bCs/>
          <w:sz w:val="24"/>
          <w:szCs w:val="28"/>
        </w:rPr>
        <w:t xml:space="preserve">по средствам индивидуальной защиты – на комитет по имуществу, земельным отношениям и экономике Администрации </w:t>
      </w:r>
      <w:r w:rsidRPr="004F70C0">
        <w:rPr>
          <w:rFonts w:ascii="Arial" w:hAnsi="Arial"/>
          <w:sz w:val="24"/>
          <w:szCs w:val="28"/>
        </w:rPr>
        <w:t>Заринского района.</w:t>
      </w:r>
    </w:p>
    <w:p w:rsidR="005265A8" w:rsidRPr="004F70C0" w:rsidRDefault="00FC3BEF" w:rsidP="004F70C0">
      <w:pPr>
        <w:numPr>
          <w:ilvl w:val="0"/>
          <w:numId w:val="11"/>
        </w:numPr>
        <w:tabs>
          <w:tab w:val="num" w:pos="0"/>
          <w:tab w:val="left" w:pos="851"/>
        </w:tabs>
        <w:ind w:left="0" w:firstLine="709"/>
        <w:jc w:val="both"/>
        <w:rPr>
          <w:rFonts w:ascii="Arial" w:hAnsi="Arial"/>
          <w:bCs/>
          <w:sz w:val="24"/>
          <w:szCs w:val="28"/>
        </w:rPr>
      </w:pPr>
      <w:r w:rsidRPr="004F70C0">
        <w:rPr>
          <w:rFonts w:ascii="Arial" w:hAnsi="Arial"/>
          <w:bCs/>
          <w:sz w:val="24"/>
          <w:szCs w:val="28"/>
        </w:rPr>
        <w:t xml:space="preserve">по строительным материалам, оборудованию аварийного запаса – на комитет по строительству и ЖКХ Администрации </w:t>
      </w:r>
      <w:r w:rsidRPr="004F70C0">
        <w:rPr>
          <w:rFonts w:ascii="Arial" w:hAnsi="Arial"/>
          <w:sz w:val="24"/>
          <w:szCs w:val="28"/>
        </w:rPr>
        <w:t>Заринского района.</w:t>
      </w:r>
    </w:p>
    <w:p w:rsidR="005265A8" w:rsidRPr="004F70C0" w:rsidRDefault="00FC3BEF" w:rsidP="004F70C0">
      <w:pPr>
        <w:pStyle w:val="a3"/>
        <w:numPr>
          <w:ilvl w:val="0"/>
          <w:numId w:val="10"/>
        </w:numPr>
        <w:tabs>
          <w:tab w:val="clear" w:pos="1080"/>
          <w:tab w:val="num" w:pos="284"/>
          <w:tab w:val="left" w:pos="709"/>
        </w:tabs>
        <w:ind w:left="0" w:firstLine="709"/>
        <w:jc w:val="both"/>
        <w:rPr>
          <w:rFonts w:ascii="Arial" w:hAnsi="Arial"/>
          <w:bCs/>
          <w:sz w:val="24"/>
          <w:szCs w:val="28"/>
        </w:rPr>
      </w:pPr>
      <w:r w:rsidRPr="004F70C0">
        <w:rPr>
          <w:rFonts w:ascii="Arial" w:hAnsi="Arial"/>
          <w:bCs/>
          <w:sz w:val="24"/>
          <w:szCs w:val="28"/>
        </w:rPr>
        <w:t xml:space="preserve">Структурные подразделения, на которые возложены функции по созданию </w:t>
      </w:r>
      <w:r w:rsidRPr="004F70C0">
        <w:rPr>
          <w:rFonts w:ascii="Arial" w:hAnsi="Arial"/>
          <w:bCs/>
          <w:sz w:val="24"/>
          <w:szCs w:val="28"/>
          <w:lang w:bidi="ru-RU"/>
        </w:rPr>
        <w:t>запаса</w:t>
      </w:r>
      <w:r w:rsidRPr="004F70C0">
        <w:rPr>
          <w:rFonts w:ascii="Arial" w:hAnsi="Arial"/>
          <w:bCs/>
          <w:sz w:val="24"/>
          <w:szCs w:val="28"/>
        </w:rPr>
        <w:t>:</w:t>
      </w:r>
    </w:p>
    <w:p w:rsidR="005265A8" w:rsidRPr="004F70C0" w:rsidRDefault="00FC3BEF" w:rsidP="004F70C0">
      <w:pPr>
        <w:numPr>
          <w:ilvl w:val="0"/>
          <w:numId w:val="8"/>
        </w:numPr>
        <w:tabs>
          <w:tab w:val="num" w:pos="284"/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hAnsi="Arial"/>
          <w:bCs/>
          <w:sz w:val="24"/>
          <w:szCs w:val="28"/>
        </w:rPr>
      </w:pPr>
      <w:r w:rsidRPr="004F70C0">
        <w:rPr>
          <w:rFonts w:ascii="Arial" w:hAnsi="Arial"/>
          <w:bCs/>
          <w:sz w:val="24"/>
          <w:szCs w:val="28"/>
        </w:rPr>
        <w:t xml:space="preserve">Отдел по делам ГО и ЧС, МР разрабатывает предложения по номенклатуре и объемам </w:t>
      </w:r>
      <w:r w:rsidRPr="004F70C0">
        <w:rPr>
          <w:rFonts w:ascii="Arial" w:hAnsi="Arial"/>
          <w:bCs/>
          <w:sz w:val="24"/>
          <w:szCs w:val="28"/>
          <w:lang w:bidi="ru-RU"/>
        </w:rPr>
        <w:t>запаса</w:t>
      </w:r>
      <w:r w:rsidRPr="004F70C0">
        <w:rPr>
          <w:rFonts w:ascii="Arial" w:hAnsi="Arial"/>
          <w:bCs/>
          <w:sz w:val="24"/>
          <w:szCs w:val="28"/>
        </w:rPr>
        <w:t>.</w:t>
      </w:r>
    </w:p>
    <w:p w:rsidR="005265A8" w:rsidRPr="004F70C0" w:rsidRDefault="00FC3BEF" w:rsidP="004F70C0">
      <w:pPr>
        <w:numPr>
          <w:ilvl w:val="0"/>
          <w:numId w:val="8"/>
        </w:numPr>
        <w:tabs>
          <w:tab w:val="left" w:pos="567"/>
          <w:tab w:val="num" w:pos="993"/>
          <w:tab w:val="left" w:pos="1134"/>
        </w:tabs>
        <w:ind w:left="0" w:firstLine="709"/>
        <w:jc w:val="both"/>
        <w:rPr>
          <w:rFonts w:ascii="Arial" w:hAnsi="Arial"/>
          <w:bCs/>
          <w:sz w:val="24"/>
          <w:szCs w:val="28"/>
        </w:rPr>
      </w:pPr>
      <w:r w:rsidRPr="004F70C0">
        <w:rPr>
          <w:rFonts w:ascii="Arial" w:hAnsi="Arial"/>
          <w:bCs/>
          <w:sz w:val="24"/>
          <w:szCs w:val="28"/>
        </w:rPr>
        <w:t>Комитет по финансам, кредитам и налоговой политике Администрации Заринского района представля</w:t>
      </w:r>
      <w:r w:rsidRPr="004F70C0">
        <w:rPr>
          <w:rFonts w:ascii="Arial" w:hAnsi="Arial"/>
          <w:bCs/>
          <w:sz w:val="24"/>
          <w:szCs w:val="28"/>
        </w:rPr>
        <w:t xml:space="preserve">ет на очередной год бюджетные заявки для закупки материальных ресурсов в </w:t>
      </w:r>
      <w:r w:rsidRPr="004F70C0">
        <w:rPr>
          <w:rFonts w:ascii="Arial" w:hAnsi="Arial"/>
          <w:bCs/>
          <w:sz w:val="24"/>
          <w:szCs w:val="28"/>
          <w:lang w:bidi="ru-RU"/>
        </w:rPr>
        <w:t>запас</w:t>
      </w:r>
      <w:r w:rsidRPr="004F70C0">
        <w:rPr>
          <w:rFonts w:ascii="Arial" w:hAnsi="Arial"/>
          <w:bCs/>
          <w:sz w:val="24"/>
          <w:szCs w:val="28"/>
        </w:rPr>
        <w:t>.</w:t>
      </w:r>
    </w:p>
    <w:p w:rsidR="005265A8" w:rsidRPr="004F70C0" w:rsidRDefault="00FC3BEF" w:rsidP="004F70C0">
      <w:pPr>
        <w:numPr>
          <w:ilvl w:val="0"/>
          <w:numId w:val="8"/>
        </w:numPr>
        <w:tabs>
          <w:tab w:val="num" w:pos="0"/>
          <w:tab w:val="left" w:pos="993"/>
        </w:tabs>
        <w:ind w:left="0" w:firstLine="709"/>
        <w:jc w:val="both"/>
        <w:rPr>
          <w:rFonts w:ascii="Arial" w:hAnsi="Arial"/>
          <w:bCs/>
          <w:sz w:val="24"/>
          <w:szCs w:val="28"/>
        </w:rPr>
      </w:pPr>
      <w:r w:rsidRPr="004F70C0">
        <w:rPr>
          <w:rFonts w:ascii="Arial" w:hAnsi="Arial"/>
          <w:bCs/>
          <w:sz w:val="24"/>
          <w:szCs w:val="28"/>
        </w:rPr>
        <w:t xml:space="preserve">Комитет по имуществу, экономике и земельным отношениям определяет размеры расходов по хранению и содержанию </w:t>
      </w:r>
      <w:r w:rsidRPr="004F70C0">
        <w:rPr>
          <w:rFonts w:ascii="Arial" w:hAnsi="Arial"/>
          <w:bCs/>
          <w:sz w:val="24"/>
          <w:szCs w:val="28"/>
          <w:lang w:bidi="ru-RU"/>
        </w:rPr>
        <w:t>запасов.</w:t>
      </w:r>
    </w:p>
    <w:p w:rsidR="005265A8" w:rsidRPr="004F70C0" w:rsidRDefault="00FC3BEF" w:rsidP="004F70C0">
      <w:pPr>
        <w:numPr>
          <w:ilvl w:val="0"/>
          <w:numId w:val="8"/>
        </w:numPr>
        <w:tabs>
          <w:tab w:val="num" w:pos="0"/>
          <w:tab w:val="left" w:pos="993"/>
        </w:tabs>
        <w:ind w:left="0" w:firstLine="709"/>
        <w:jc w:val="both"/>
        <w:rPr>
          <w:rFonts w:ascii="Arial" w:hAnsi="Arial"/>
          <w:bCs/>
          <w:sz w:val="24"/>
          <w:szCs w:val="28"/>
        </w:rPr>
      </w:pPr>
      <w:r w:rsidRPr="004F70C0">
        <w:rPr>
          <w:rFonts w:ascii="Arial" w:hAnsi="Arial"/>
          <w:bCs/>
          <w:sz w:val="24"/>
          <w:szCs w:val="28"/>
        </w:rPr>
        <w:t xml:space="preserve">Отдел по делам ГО и ЧС, МР определяет места хранения </w:t>
      </w:r>
      <w:r w:rsidRPr="004F70C0">
        <w:rPr>
          <w:rFonts w:ascii="Arial" w:hAnsi="Arial"/>
          <w:bCs/>
          <w:sz w:val="24"/>
          <w:szCs w:val="28"/>
          <w:lang w:bidi="ru-RU"/>
        </w:rPr>
        <w:t>запаса</w:t>
      </w:r>
      <w:r w:rsidRPr="004F70C0">
        <w:rPr>
          <w:rFonts w:ascii="Arial" w:hAnsi="Arial"/>
          <w:bCs/>
          <w:sz w:val="24"/>
          <w:szCs w:val="28"/>
        </w:rPr>
        <w:t>, отвечающие требованиям по условиям хранения и обеспечивающие возможность доставки в зоны чрезвычайных ситуаций.</w:t>
      </w:r>
    </w:p>
    <w:p w:rsidR="005265A8" w:rsidRPr="004F70C0" w:rsidRDefault="00FC3BEF" w:rsidP="004F70C0">
      <w:pPr>
        <w:numPr>
          <w:ilvl w:val="0"/>
          <w:numId w:val="8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rFonts w:ascii="Arial" w:hAnsi="Arial"/>
          <w:bCs/>
          <w:sz w:val="24"/>
          <w:szCs w:val="28"/>
        </w:rPr>
      </w:pPr>
      <w:r w:rsidRPr="004F70C0">
        <w:rPr>
          <w:rFonts w:ascii="Arial" w:hAnsi="Arial"/>
          <w:bCs/>
          <w:sz w:val="24"/>
          <w:szCs w:val="28"/>
        </w:rPr>
        <w:t xml:space="preserve">Глава района заключает в объеме выделенных ассигнований договоры (контракты) на поставку материальных ресурсов в </w:t>
      </w:r>
      <w:r w:rsidRPr="004F70C0">
        <w:rPr>
          <w:rFonts w:ascii="Arial" w:hAnsi="Arial"/>
          <w:bCs/>
          <w:sz w:val="24"/>
          <w:szCs w:val="28"/>
          <w:lang w:bidi="ru-RU"/>
        </w:rPr>
        <w:t>запас</w:t>
      </w:r>
      <w:r w:rsidRPr="004F70C0">
        <w:rPr>
          <w:rFonts w:ascii="Arial" w:hAnsi="Arial"/>
          <w:bCs/>
          <w:sz w:val="24"/>
          <w:szCs w:val="28"/>
        </w:rPr>
        <w:t>, а также на ответственн</w:t>
      </w:r>
      <w:r w:rsidRPr="004F70C0">
        <w:rPr>
          <w:rFonts w:ascii="Arial" w:hAnsi="Arial"/>
          <w:bCs/>
          <w:sz w:val="24"/>
          <w:szCs w:val="28"/>
        </w:rPr>
        <w:t xml:space="preserve">ое хранение и содержание </w:t>
      </w:r>
      <w:r w:rsidRPr="004F70C0">
        <w:rPr>
          <w:rFonts w:ascii="Arial" w:hAnsi="Arial"/>
          <w:bCs/>
          <w:sz w:val="24"/>
          <w:szCs w:val="28"/>
          <w:lang w:bidi="ru-RU"/>
        </w:rPr>
        <w:t>запаса</w:t>
      </w:r>
      <w:r w:rsidRPr="004F70C0">
        <w:rPr>
          <w:rFonts w:ascii="Arial" w:hAnsi="Arial"/>
          <w:bCs/>
          <w:sz w:val="24"/>
          <w:szCs w:val="28"/>
        </w:rPr>
        <w:t>.</w:t>
      </w:r>
    </w:p>
    <w:p w:rsidR="005265A8" w:rsidRPr="004F70C0" w:rsidRDefault="00FC3BEF" w:rsidP="004F70C0">
      <w:pPr>
        <w:numPr>
          <w:ilvl w:val="0"/>
          <w:numId w:val="8"/>
        </w:numPr>
        <w:tabs>
          <w:tab w:val="num" w:pos="142"/>
          <w:tab w:val="left" w:pos="993"/>
        </w:tabs>
        <w:ind w:left="0" w:firstLine="709"/>
        <w:jc w:val="both"/>
        <w:rPr>
          <w:rFonts w:ascii="Arial" w:hAnsi="Arial"/>
          <w:bCs/>
          <w:sz w:val="24"/>
          <w:szCs w:val="28"/>
        </w:rPr>
      </w:pPr>
      <w:r w:rsidRPr="004F70C0">
        <w:rPr>
          <w:rFonts w:ascii="Arial" w:hAnsi="Arial"/>
          <w:bCs/>
          <w:sz w:val="24"/>
          <w:szCs w:val="28"/>
        </w:rPr>
        <w:t xml:space="preserve">Комитет по строительству и ЖКХ организует доставку </w:t>
      </w:r>
      <w:r w:rsidRPr="004F70C0">
        <w:rPr>
          <w:rFonts w:ascii="Arial" w:hAnsi="Arial"/>
          <w:bCs/>
          <w:sz w:val="24"/>
          <w:szCs w:val="28"/>
          <w:lang w:bidi="ru-RU"/>
        </w:rPr>
        <w:t>запасов</w:t>
      </w:r>
      <w:r w:rsidRPr="004F70C0">
        <w:rPr>
          <w:rFonts w:ascii="Arial" w:hAnsi="Arial"/>
          <w:bCs/>
          <w:sz w:val="24"/>
          <w:szCs w:val="28"/>
        </w:rPr>
        <w:t xml:space="preserve"> в районы чрезвычайных ситуаций.</w:t>
      </w:r>
    </w:p>
    <w:p w:rsidR="005265A8" w:rsidRPr="004F70C0" w:rsidRDefault="00FC3BEF" w:rsidP="004F70C0">
      <w:pPr>
        <w:numPr>
          <w:ilvl w:val="0"/>
          <w:numId w:val="8"/>
        </w:numPr>
        <w:tabs>
          <w:tab w:val="num" w:pos="142"/>
          <w:tab w:val="left" w:pos="993"/>
        </w:tabs>
        <w:ind w:left="0" w:firstLine="709"/>
        <w:jc w:val="both"/>
        <w:rPr>
          <w:rFonts w:ascii="Arial" w:hAnsi="Arial"/>
          <w:bCs/>
          <w:sz w:val="24"/>
          <w:szCs w:val="28"/>
        </w:rPr>
      </w:pPr>
      <w:r w:rsidRPr="004F70C0">
        <w:rPr>
          <w:rFonts w:ascii="Arial" w:hAnsi="Arial"/>
          <w:bCs/>
          <w:sz w:val="24"/>
          <w:szCs w:val="28"/>
        </w:rPr>
        <w:t xml:space="preserve">Отдел по делам ГО и ЧС, МР обеспечивает поддержание </w:t>
      </w:r>
      <w:r w:rsidRPr="004F70C0">
        <w:rPr>
          <w:rFonts w:ascii="Arial" w:hAnsi="Arial"/>
          <w:bCs/>
          <w:sz w:val="24"/>
          <w:szCs w:val="28"/>
          <w:lang w:bidi="ru-RU"/>
        </w:rPr>
        <w:t>запас</w:t>
      </w:r>
      <w:r w:rsidRPr="004F70C0">
        <w:rPr>
          <w:rFonts w:ascii="Arial" w:hAnsi="Arial"/>
          <w:bCs/>
          <w:sz w:val="24"/>
          <w:szCs w:val="28"/>
        </w:rPr>
        <w:t>а в постоянной готовности к использованию.</w:t>
      </w:r>
    </w:p>
    <w:p w:rsidR="005265A8" w:rsidRPr="004F70C0" w:rsidRDefault="00FC3BEF" w:rsidP="004F70C0">
      <w:pPr>
        <w:numPr>
          <w:ilvl w:val="0"/>
          <w:numId w:val="8"/>
        </w:numPr>
        <w:tabs>
          <w:tab w:val="num" w:pos="0"/>
          <w:tab w:val="left" w:pos="993"/>
        </w:tabs>
        <w:ind w:left="0" w:firstLine="709"/>
        <w:jc w:val="both"/>
        <w:rPr>
          <w:rFonts w:ascii="Arial" w:hAnsi="Arial"/>
          <w:bCs/>
          <w:sz w:val="24"/>
          <w:szCs w:val="28"/>
        </w:rPr>
      </w:pPr>
      <w:r w:rsidRPr="004F70C0">
        <w:rPr>
          <w:rFonts w:ascii="Arial" w:hAnsi="Arial"/>
          <w:bCs/>
          <w:sz w:val="24"/>
          <w:szCs w:val="28"/>
        </w:rPr>
        <w:t xml:space="preserve">Комитет по имуществу, земельным </w:t>
      </w:r>
      <w:r w:rsidRPr="004F70C0">
        <w:rPr>
          <w:rFonts w:ascii="Arial" w:hAnsi="Arial"/>
          <w:bCs/>
          <w:sz w:val="24"/>
          <w:szCs w:val="28"/>
        </w:rPr>
        <w:t xml:space="preserve">отношениям и экономике ведет учет и представляет отчетность по операциям с </w:t>
      </w:r>
      <w:r w:rsidRPr="004F70C0">
        <w:rPr>
          <w:rFonts w:ascii="Arial" w:hAnsi="Arial"/>
          <w:bCs/>
          <w:sz w:val="24"/>
          <w:szCs w:val="28"/>
          <w:lang w:bidi="ru-RU"/>
        </w:rPr>
        <w:t>запасом</w:t>
      </w:r>
      <w:r w:rsidRPr="004F70C0">
        <w:rPr>
          <w:rFonts w:ascii="Arial" w:hAnsi="Arial"/>
          <w:bCs/>
          <w:sz w:val="24"/>
          <w:szCs w:val="28"/>
        </w:rPr>
        <w:t xml:space="preserve">, осуществляет контроль за наличием, качественным состоянием, соблюдением условий хранения и выполнением мероприятий по содержанию </w:t>
      </w:r>
      <w:r w:rsidRPr="004F70C0">
        <w:rPr>
          <w:rFonts w:ascii="Arial" w:hAnsi="Arial"/>
          <w:bCs/>
          <w:sz w:val="24"/>
          <w:szCs w:val="28"/>
          <w:lang w:bidi="ru-RU"/>
        </w:rPr>
        <w:t>запаса</w:t>
      </w:r>
      <w:r w:rsidRPr="004F70C0">
        <w:rPr>
          <w:rFonts w:ascii="Arial" w:hAnsi="Arial"/>
          <w:bCs/>
          <w:sz w:val="24"/>
          <w:szCs w:val="28"/>
        </w:rPr>
        <w:t>.</w:t>
      </w:r>
    </w:p>
    <w:p w:rsidR="005265A8" w:rsidRPr="004F70C0" w:rsidRDefault="00FC3BEF" w:rsidP="004F70C0">
      <w:pPr>
        <w:pStyle w:val="a3"/>
        <w:numPr>
          <w:ilvl w:val="0"/>
          <w:numId w:val="10"/>
        </w:numPr>
        <w:tabs>
          <w:tab w:val="clear" w:pos="1080"/>
          <w:tab w:val="num" w:pos="0"/>
          <w:tab w:val="left" w:pos="993"/>
        </w:tabs>
        <w:ind w:left="0" w:firstLine="709"/>
        <w:jc w:val="both"/>
        <w:rPr>
          <w:rFonts w:ascii="Arial" w:hAnsi="Arial"/>
          <w:sz w:val="24"/>
          <w:szCs w:val="24"/>
        </w:rPr>
      </w:pPr>
      <w:r w:rsidRPr="004F70C0">
        <w:rPr>
          <w:rFonts w:ascii="Arial" w:hAnsi="Arial"/>
          <w:bCs/>
          <w:sz w:val="24"/>
          <w:szCs w:val="28"/>
        </w:rPr>
        <w:t>Общее руководство по созданию, хран</w:t>
      </w:r>
      <w:r w:rsidRPr="004F70C0">
        <w:rPr>
          <w:rFonts w:ascii="Arial" w:hAnsi="Arial"/>
          <w:bCs/>
          <w:sz w:val="24"/>
          <w:szCs w:val="28"/>
        </w:rPr>
        <w:t xml:space="preserve">ению, использованию </w:t>
      </w:r>
      <w:r w:rsidRPr="004F70C0">
        <w:rPr>
          <w:rFonts w:ascii="Arial" w:hAnsi="Arial"/>
          <w:bCs/>
          <w:sz w:val="24"/>
          <w:szCs w:val="28"/>
          <w:lang w:bidi="ru-RU"/>
        </w:rPr>
        <w:t>запасов</w:t>
      </w:r>
      <w:r w:rsidRPr="004F70C0">
        <w:rPr>
          <w:rFonts w:ascii="Arial" w:hAnsi="Arial"/>
          <w:bCs/>
          <w:sz w:val="24"/>
          <w:szCs w:val="28"/>
        </w:rPr>
        <w:t xml:space="preserve"> возлагается на главу </w:t>
      </w:r>
      <w:r w:rsidRPr="004F70C0">
        <w:rPr>
          <w:rFonts w:ascii="Arial" w:hAnsi="Arial"/>
          <w:sz w:val="24"/>
          <w:szCs w:val="28"/>
        </w:rPr>
        <w:t>Заринского района.</w:t>
      </w:r>
    </w:p>
    <w:p w:rsidR="005265A8" w:rsidRPr="004F70C0" w:rsidRDefault="00FC3BEF" w:rsidP="004F70C0">
      <w:pPr>
        <w:pStyle w:val="a4"/>
        <w:numPr>
          <w:ilvl w:val="0"/>
          <w:numId w:val="10"/>
        </w:numPr>
        <w:tabs>
          <w:tab w:val="clear" w:pos="1080"/>
          <w:tab w:val="num" w:pos="0"/>
          <w:tab w:val="left" w:pos="993"/>
        </w:tabs>
        <w:ind w:left="0" w:firstLine="709"/>
        <w:jc w:val="both"/>
        <w:rPr>
          <w:rFonts w:ascii="Arial" w:hAnsi="Arial"/>
          <w:sz w:val="24"/>
          <w:szCs w:val="28"/>
          <w:highlight w:val="white"/>
        </w:rPr>
      </w:pPr>
      <w:r w:rsidRPr="004F70C0">
        <w:rPr>
          <w:rFonts w:ascii="Arial" w:hAnsi="Arial"/>
          <w:sz w:val="24"/>
          <w:szCs w:val="28"/>
          <w:highlight w:val="white"/>
          <w:lang w:bidi="ru-RU"/>
        </w:rPr>
        <w:t>Информация о накопленных запасах предоставляется:</w:t>
      </w:r>
    </w:p>
    <w:p w:rsidR="005265A8" w:rsidRPr="004F70C0" w:rsidRDefault="00FC3BEF" w:rsidP="004F70C0">
      <w:pPr>
        <w:pStyle w:val="a4"/>
        <w:numPr>
          <w:ilvl w:val="0"/>
          <w:numId w:val="7"/>
        </w:numPr>
        <w:ind w:left="0" w:firstLine="709"/>
        <w:jc w:val="both"/>
        <w:rPr>
          <w:rFonts w:ascii="Arial" w:hAnsi="Arial"/>
          <w:sz w:val="24"/>
          <w:szCs w:val="28"/>
          <w:highlight w:val="white"/>
        </w:rPr>
      </w:pPr>
      <w:r w:rsidRPr="004F70C0">
        <w:rPr>
          <w:rFonts w:ascii="Arial" w:hAnsi="Arial"/>
          <w:sz w:val="24"/>
          <w:szCs w:val="28"/>
          <w:highlight w:val="white"/>
          <w:lang w:bidi="ru-RU"/>
        </w:rPr>
        <w:t xml:space="preserve">организациями – в </w:t>
      </w:r>
      <w:r w:rsidRPr="004F70C0">
        <w:rPr>
          <w:rFonts w:ascii="Arial" w:hAnsi="Arial"/>
          <w:bCs/>
          <w:sz w:val="24"/>
          <w:szCs w:val="28"/>
          <w:highlight w:val="white"/>
          <w:lang w:bidi="ru-RU"/>
        </w:rPr>
        <w:t xml:space="preserve">отдел по делам ГО и ЧС, МР </w:t>
      </w:r>
      <w:r w:rsidRPr="004F70C0">
        <w:rPr>
          <w:rFonts w:ascii="Arial" w:hAnsi="Arial"/>
          <w:sz w:val="24"/>
          <w:szCs w:val="28"/>
          <w:highlight w:val="white"/>
          <w:lang w:bidi="ru-RU"/>
        </w:rPr>
        <w:t>Заринского района;</w:t>
      </w:r>
    </w:p>
    <w:p w:rsidR="005265A8" w:rsidRPr="004F70C0" w:rsidRDefault="00FC3BEF" w:rsidP="004F70C0">
      <w:pPr>
        <w:pStyle w:val="a4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highlight w:val="white"/>
          <w:lang w:bidi="ru-RU"/>
        </w:rPr>
        <w:t xml:space="preserve">Администрацией </w:t>
      </w:r>
      <w:r w:rsidRPr="004F70C0">
        <w:rPr>
          <w:rFonts w:ascii="Arial" w:hAnsi="Arial"/>
          <w:sz w:val="24"/>
          <w:szCs w:val="28"/>
          <w:lang w:bidi="ru-RU"/>
        </w:rPr>
        <w:t>Заринского района – в Главное Управление МЧС </w:t>
      </w:r>
      <w:r w:rsidRPr="004F70C0">
        <w:rPr>
          <w:rFonts w:ascii="Arial" w:hAnsi="Arial"/>
          <w:sz w:val="24"/>
          <w:szCs w:val="28"/>
          <w:lang w:bidi="ru-RU"/>
        </w:rPr>
        <w:t xml:space="preserve">России по Алтайскому краю. </w:t>
      </w:r>
    </w:p>
    <w:p w:rsidR="005265A8" w:rsidRPr="004F70C0" w:rsidRDefault="00FC3BEF" w:rsidP="004F70C0">
      <w:pPr>
        <w:pStyle w:val="a4"/>
        <w:numPr>
          <w:ilvl w:val="0"/>
          <w:numId w:val="10"/>
        </w:numPr>
        <w:tabs>
          <w:tab w:val="clear" w:pos="1080"/>
          <w:tab w:val="num" w:pos="142"/>
          <w:tab w:val="left" w:pos="993"/>
        </w:tabs>
        <w:ind w:left="0"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 xml:space="preserve">Финансирование накопления, хранения и использования запасов материально-технических, продовольственных, медицинских и иных средств в целях гражданской обороны осуществляется за счёт средств </w:t>
      </w:r>
      <w:r w:rsidRPr="004F70C0">
        <w:rPr>
          <w:rFonts w:ascii="Arial" w:hAnsi="Arial"/>
          <w:bCs/>
          <w:sz w:val="24"/>
          <w:szCs w:val="28"/>
          <w:lang w:bidi="ru-RU"/>
        </w:rPr>
        <w:t xml:space="preserve">бюджета </w:t>
      </w:r>
      <w:r w:rsidRPr="004F70C0">
        <w:rPr>
          <w:rFonts w:ascii="Arial" w:hAnsi="Arial"/>
          <w:sz w:val="24"/>
          <w:szCs w:val="28"/>
          <w:lang w:bidi="ru-RU"/>
        </w:rPr>
        <w:t>Заринского района Алтайского к</w:t>
      </w:r>
      <w:r w:rsidRPr="004F70C0">
        <w:rPr>
          <w:rFonts w:ascii="Arial" w:hAnsi="Arial"/>
          <w:sz w:val="24"/>
          <w:szCs w:val="28"/>
          <w:lang w:bidi="ru-RU"/>
        </w:rPr>
        <w:t>рая</w:t>
      </w:r>
      <w:r w:rsidRPr="004F70C0">
        <w:rPr>
          <w:rFonts w:ascii="Arial" w:hAnsi="Arial"/>
          <w:bCs/>
          <w:sz w:val="24"/>
          <w:szCs w:val="28"/>
          <w:lang w:bidi="ru-RU"/>
        </w:rPr>
        <w:t>, а также за счет возможных внебюджетных источников</w:t>
      </w:r>
      <w:r w:rsidRPr="004F70C0">
        <w:rPr>
          <w:rFonts w:ascii="Arial" w:hAnsi="Arial"/>
          <w:sz w:val="24"/>
          <w:szCs w:val="28"/>
          <w:lang w:bidi="ru-RU"/>
        </w:rPr>
        <w:t xml:space="preserve"> в соответствии с законодательством Российской Федерации.</w:t>
      </w:r>
    </w:p>
    <w:p w:rsidR="005265A8" w:rsidRPr="004F70C0" w:rsidRDefault="005265A8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</w:p>
    <w:p w:rsidR="005265A8" w:rsidRPr="004F70C0" w:rsidRDefault="005265A8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</w:p>
    <w:p w:rsidR="005265A8" w:rsidRPr="004F70C0" w:rsidRDefault="005265A8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</w:p>
    <w:p w:rsidR="005265A8" w:rsidRPr="004F70C0" w:rsidRDefault="005265A8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</w:p>
    <w:p w:rsidR="005265A8" w:rsidRDefault="005265A8" w:rsidP="004F70C0">
      <w:pPr>
        <w:pStyle w:val="a4"/>
        <w:jc w:val="both"/>
        <w:rPr>
          <w:rFonts w:ascii="Arial" w:hAnsi="Arial"/>
          <w:sz w:val="24"/>
          <w:szCs w:val="28"/>
          <w:lang w:bidi="ru-RU"/>
        </w:rPr>
      </w:pPr>
    </w:p>
    <w:p w:rsidR="004F70C0" w:rsidRPr="004F70C0" w:rsidRDefault="004F70C0" w:rsidP="004F70C0">
      <w:pPr>
        <w:pStyle w:val="a4"/>
        <w:jc w:val="both"/>
        <w:rPr>
          <w:rFonts w:ascii="Arial" w:hAnsi="Arial"/>
          <w:sz w:val="24"/>
          <w:szCs w:val="28"/>
          <w:lang w:bidi="ru-RU"/>
        </w:rPr>
      </w:pPr>
    </w:p>
    <w:p w:rsidR="005265A8" w:rsidRPr="004F70C0" w:rsidRDefault="00FC3BEF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lastRenderedPageBreak/>
        <w:t xml:space="preserve">Приложение № 2 </w:t>
      </w:r>
    </w:p>
    <w:p w:rsidR="005265A8" w:rsidRPr="004F70C0" w:rsidRDefault="00FC3BEF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 xml:space="preserve">к постановлению </w:t>
      </w:r>
    </w:p>
    <w:p w:rsidR="005265A8" w:rsidRPr="004F70C0" w:rsidRDefault="00FC3BEF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 xml:space="preserve">Администрации Заринского района  </w:t>
      </w:r>
    </w:p>
    <w:p w:rsidR="004F70C0" w:rsidRPr="004F70C0" w:rsidRDefault="004F70C0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  <w:r w:rsidRPr="004F70C0">
        <w:rPr>
          <w:rFonts w:ascii="Arial" w:hAnsi="Arial"/>
          <w:sz w:val="24"/>
          <w:szCs w:val="28"/>
          <w:lang w:bidi="ru-RU"/>
        </w:rPr>
        <w:t>от 23.09.2024 № 928</w:t>
      </w:r>
    </w:p>
    <w:p w:rsidR="005265A8" w:rsidRPr="004F70C0" w:rsidRDefault="005265A8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</w:p>
    <w:p w:rsidR="005265A8" w:rsidRPr="004F70C0" w:rsidRDefault="00FC3BEF" w:rsidP="004F70C0">
      <w:pPr>
        <w:pStyle w:val="a4"/>
        <w:ind w:firstLine="709"/>
        <w:jc w:val="center"/>
        <w:rPr>
          <w:rFonts w:ascii="Arial" w:hAnsi="Arial"/>
          <w:sz w:val="24"/>
          <w:szCs w:val="28"/>
        </w:rPr>
      </w:pPr>
      <w:r w:rsidRPr="004F70C0">
        <w:rPr>
          <w:rFonts w:ascii="Arial" w:hAnsi="Arial"/>
          <w:sz w:val="24"/>
          <w:szCs w:val="28"/>
          <w:lang w:bidi="ru-RU"/>
        </w:rPr>
        <w:t>НОМЕНКЛАТУРА И ОБЪЕМЫ ЗАПАСОВ МАТЕРИАЛЬНО-ТЕХНИЧЕСКИХ, ПРОДОВОЛЬСТВЕННЫХ, МЕДИЦИНСКИХ И ИНЫХ СРЕДСТВ ЗАРИНСКОГО РАЙОНА, СОЗДАВАЕМЫХ В ЦЕЛЯХ ГРАЖДАНСКОЙ ОБОРОНЫ</w:t>
      </w:r>
    </w:p>
    <w:p w:rsidR="005265A8" w:rsidRPr="004F70C0" w:rsidRDefault="005265A8" w:rsidP="004F70C0">
      <w:pPr>
        <w:pStyle w:val="a4"/>
        <w:ind w:firstLine="709"/>
        <w:jc w:val="center"/>
        <w:rPr>
          <w:rFonts w:ascii="Arial" w:hAnsi="Arial"/>
          <w:sz w:val="24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2170"/>
        <w:gridCol w:w="2672"/>
      </w:tblGrid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bookmarkStart w:id="1" w:name="_GoBack"/>
            <w:r w:rsidRPr="004F70C0">
              <w:rPr>
                <w:rFonts w:ascii="Arial" w:hAnsi="Arial"/>
                <w:sz w:val="24"/>
                <w:szCs w:val="28"/>
              </w:rPr>
              <w:t>Наименование материальных ресурсов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Единица</w:t>
            </w:r>
          </w:p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Количество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3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1. Продовольствие (в то</w:t>
            </w:r>
            <w:r w:rsidRPr="004F70C0">
              <w:rPr>
                <w:rFonts w:ascii="Arial" w:hAnsi="Arial"/>
                <w:sz w:val="24"/>
                <w:szCs w:val="28"/>
              </w:rPr>
              <w:t>м числе пищевое сырье)</w:t>
            </w:r>
          </w:p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(из расчета снабжения на 50 чел. на 10 суток)</w:t>
            </w:r>
          </w:p>
          <w:p w:rsidR="005265A8" w:rsidRPr="004F70C0" w:rsidRDefault="005265A8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Мука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0,23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Крупы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0,02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Макаронные изделия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0,02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Консервы мясные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0,075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Консервы рыбные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0,05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Консервы молочные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0,0325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Масло растительное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0,005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Соль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0,01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Сахар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0,0375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Чай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0,001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2. Вещевое имущество и предметы первой необходимости</w:t>
            </w:r>
          </w:p>
          <w:p w:rsidR="005265A8" w:rsidRPr="004F70C0" w:rsidRDefault="005265A8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Кровати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50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Одеяла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50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Матрасы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50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Подушки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50</w:t>
            </w:r>
          </w:p>
        </w:tc>
      </w:tr>
      <w:tr w:rsidR="005265A8" w:rsidRPr="004F70C0" w:rsidTr="004F70C0">
        <w:trPr>
          <w:trHeight w:val="6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 xml:space="preserve">Постельные принадлежности </w:t>
            </w:r>
          </w:p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4F70C0">
              <w:rPr>
                <w:rFonts w:ascii="Arial" w:hAnsi="Arial"/>
                <w:sz w:val="24"/>
                <w:szCs w:val="24"/>
              </w:rPr>
              <w:t>(простыни, наволочки, полотенца)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50</w:t>
            </w:r>
          </w:p>
        </w:tc>
      </w:tr>
      <w:tr w:rsidR="005265A8" w:rsidRPr="004F70C0" w:rsidTr="004F70C0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Посуда (одноразовая)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компл.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 xml:space="preserve">1500 </w:t>
            </w:r>
          </w:p>
        </w:tc>
      </w:tr>
      <w:tr w:rsidR="005265A8" w:rsidRPr="004F70C0" w:rsidTr="004F70C0">
        <w:trPr>
          <w:trHeight w:val="410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Мыло и моющие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0,0035/0,0085</w:t>
            </w:r>
          </w:p>
        </w:tc>
      </w:tr>
      <w:tr w:rsidR="005265A8" w:rsidRPr="004F70C0" w:rsidTr="004F70C0">
        <w:trPr>
          <w:trHeight w:val="410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Ведро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5</w:t>
            </w:r>
          </w:p>
        </w:tc>
      </w:tr>
      <w:tr w:rsidR="005265A8" w:rsidRPr="004F70C0" w:rsidTr="004F70C0">
        <w:trPr>
          <w:trHeight w:val="399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3.Специальное оборудование</w:t>
            </w:r>
          </w:p>
          <w:p w:rsidR="005265A8" w:rsidRPr="004F70C0" w:rsidRDefault="005265A8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Тепловые пушки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1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 xml:space="preserve">Мобильные осветительные  комплексы </w:t>
            </w:r>
            <w:r w:rsidRPr="004F70C0">
              <w:rPr>
                <w:rFonts w:ascii="Arial" w:hAnsi="Arial"/>
                <w:sz w:val="24"/>
                <w:szCs w:val="24"/>
              </w:rPr>
              <w:t>(дизель-генератор)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1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Фонарь электрический аккумуляторный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2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4. Строительные материалы</w:t>
            </w:r>
          </w:p>
          <w:p w:rsidR="005265A8" w:rsidRPr="004F70C0" w:rsidRDefault="005265A8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 xml:space="preserve">В </w:t>
            </w:r>
            <w:r w:rsidRPr="004F70C0">
              <w:rPr>
                <w:rFonts w:ascii="Arial" w:hAnsi="Arial"/>
                <w:sz w:val="24"/>
                <w:szCs w:val="28"/>
              </w:rPr>
              <w:t>запас строительных материалов и оборудования засчитывать аварийно-восстановительный запас материально-технических ресурсов для ликвидации возможных аварий на объектах жилищно-коммунального хозяйства в осенне-</w:t>
            </w:r>
            <w:r w:rsidRPr="004F70C0">
              <w:rPr>
                <w:rFonts w:ascii="Arial" w:hAnsi="Arial"/>
                <w:sz w:val="24"/>
                <w:szCs w:val="28"/>
              </w:rPr>
              <w:lastRenderedPageBreak/>
              <w:t>зимний период.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lastRenderedPageBreak/>
              <w:t>5. Медикаменты и медицинское иму</w:t>
            </w:r>
            <w:r w:rsidRPr="004F70C0">
              <w:rPr>
                <w:rFonts w:ascii="Arial" w:hAnsi="Arial"/>
                <w:sz w:val="24"/>
                <w:szCs w:val="28"/>
              </w:rPr>
              <w:t>щество</w:t>
            </w:r>
          </w:p>
          <w:p w:rsidR="005265A8" w:rsidRPr="004F70C0" w:rsidRDefault="005265A8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 xml:space="preserve">Маска медицинская трехслойная </w:t>
            </w:r>
          </w:p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на резинках, нестерильная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250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Перчатки медицинские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пар.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100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Средства для дезинфекции рук (бутилированная 1л)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50</w:t>
            </w:r>
          </w:p>
        </w:tc>
      </w:tr>
      <w:tr w:rsidR="005265A8" w:rsidRPr="004F70C0" w:rsidTr="004F70C0">
        <w:trPr>
          <w:trHeight w:val="360"/>
          <w:jc w:val="center"/>
        </w:trPr>
        <w:tc>
          <w:tcPr>
            <w:tcW w:w="9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color w:val="444444"/>
                <w:sz w:val="24"/>
                <w:szCs w:val="28"/>
              </w:rPr>
            </w:pPr>
            <w:r w:rsidRPr="004F70C0">
              <w:rPr>
                <w:rFonts w:ascii="Arial" w:hAnsi="Arial"/>
                <w:color w:val="444444"/>
                <w:sz w:val="24"/>
                <w:szCs w:val="28"/>
              </w:rPr>
              <w:t>6. Средства пожаротушения</w:t>
            </w:r>
          </w:p>
          <w:p w:rsidR="005265A8" w:rsidRPr="004F70C0" w:rsidRDefault="005265A8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</w:p>
        </w:tc>
      </w:tr>
      <w:tr w:rsidR="005265A8" w:rsidRPr="004F70C0" w:rsidTr="004F70C0">
        <w:trPr>
          <w:trHeight w:val="270"/>
          <w:jc w:val="center"/>
        </w:trPr>
        <w:tc>
          <w:tcPr>
            <w:tcW w:w="4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color w:val="444444"/>
                <w:sz w:val="24"/>
                <w:szCs w:val="28"/>
              </w:rPr>
            </w:pPr>
            <w:r w:rsidRPr="004F70C0">
              <w:rPr>
                <w:rFonts w:ascii="Arial" w:hAnsi="Arial"/>
                <w:color w:val="444444"/>
                <w:sz w:val="24"/>
                <w:szCs w:val="28"/>
              </w:rPr>
              <w:t>Мотопомпа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color w:val="444444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color w:val="444444"/>
                <w:sz w:val="24"/>
                <w:szCs w:val="28"/>
              </w:rPr>
            </w:pPr>
            <w:r w:rsidRPr="004F70C0">
              <w:rPr>
                <w:rFonts w:ascii="Arial" w:hAnsi="Arial"/>
                <w:color w:val="444444"/>
                <w:sz w:val="24"/>
                <w:szCs w:val="28"/>
              </w:rPr>
              <w:t>1</w:t>
            </w:r>
          </w:p>
        </w:tc>
      </w:tr>
      <w:tr w:rsidR="005265A8" w:rsidRPr="004F70C0" w:rsidTr="004F70C0">
        <w:trPr>
          <w:trHeight w:val="270"/>
          <w:jc w:val="center"/>
        </w:trPr>
        <w:tc>
          <w:tcPr>
            <w:tcW w:w="4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color w:val="444444"/>
                <w:sz w:val="24"/>
                <w:szCs w:val="28"/>
              </w:rPr>
            </w:pPr>
            <w:r w:rsidRPr="004F70C0">
              <w:rPr>
                <w:rFonts w:ascii="Arial" w:hAnsi="Arial"/>
                <w:color w:val="444444"/>
                <w:sz w:val="24"/>
                <w:szCs w:val="28"/>
              </w:rPr>
              <w:t xml:space="preserve">Рукава пожарные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color w:val="444444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color w:val="444444"/>
                <w:sz w:val="24"/>
                <w:szCs w:val="28"/>
              </w:rPr>
            </w:pPr>
            <w:r w:rsidRPr="004F70C0">
              <w:rPr>
                <w:rFonts w:ascii="Arial" w:hAnsi="Arial"/>
                <w:color w:val="444444"/>
                <w:sz w:val="24"/>
                <w:szCs w:val="28"/>
              </w:rPr>
              <w:t>5</w:t>
            </w:r>
          </w:p>
        </w:tc>
      </w:tr>
      <w:tr w:rsidR="005265A8" w:rsidRPr="004F70C0" w:rsidTr="004F70C0">
        <w:trPr>
          <w:trHeight w:val="270"/>
          <w:jc w:val="center"/>
        </w:trPr>
        <w:tc>
          <w:tcPr>
            <w:tcW w:w="4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color w:val="444444"/>
                <w:sz w:val="24"/>
                <w:szCs w:val="28"/>
              </w:rPr>
            </w:pPr>
            <w:r w:rsidRPr="004F70C0">
              <w:rPr>
                <w:rFonts w:ascii="Arial" w:hAnsi="Arial"/>
                <w:color w:val="444444"/>
                <w:sz w:val="24"/>
                <w:szCs w:val="28"/>
              </w:rPr>
              <w:t>Лесопожарный комплекс «Ангара»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color w:val="444444"/>
                <w:sz w:val="24"/>
                <w:szCs w:val="28"/>
              </w:rPr>
            </w:pPr>
            <w:r w:rsidRPr="004F70C0">
              <w:rPr>
                <w:rFonts w:ascii="Arial" w:hAnsi="Arial"/>
                <w:color w:val="444444"/>
                <w:sz w:val="24"/>
                <w:szCs w:val="28"/>
              </w:rPr>
              <w:t>1</w:t>
            </w:r>
          </w:p>
        </w:tc>
      </w:tr>
      <w:tr w:rsidR="005265A8" w:rsidRPr="004F70C0" w:rsidTr="004F70C0">
        <w:trPr>
          <w:trHeight w:val="748"/>
          <w:jc w:val="center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4F70C0">
              <w:rPr>
                <w:rFonts w:ascii="Arial" w:hAnsi="Arial"/>
                <w:sz w:val="24"/>
                <w:szCs w:val="24"/>
              </w:rPr>
              <w:t>7. Другие материальные средства</w:t>
            </w:r>
          </w:p>
          <w:p w:rsidR="005265A8" w:rsidRPr="004F70C0" w:rsidRDefault="005265A8" w:rsidP="004F70C0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 xml:space="preserve"> Стационарная УКВ радиостанция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4F70C0">
              <w:rPr>
                <w:rFonts w:ascii="Arial" w:hAnsi="Arial"/>
                <w:sz w:val="24"/>
                <w:szCs w:val="24"/>
              </w:rPr>
              <w:t>1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Бензопила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4F70C0">
              <w:rPr>
                <w:rFonts w:ascii="Arial" w:hAnsi="Arial"/>
                <w:sz w:val="24"/>
                <w:szCs w:val="24"/>
              </w:rPr>
              <w:t>1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 xml:space="preserve">Лопаты штыковые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4F70C0">
              <w:rPr>
                <w:rFonts w:ascii="Arial" w:hAnsi="Arial"/>
                <w:sz w:val="24"/>
                <w:szCs w:val="24"/>
              </w:rPr>
              <w:t>10</w:t>
            </w:r>
          </w:p>
        </w:tc>
      </w:tr>
      <w:tr w:rsidR="005265A8" w:rsidRPr="004F70C0" w:rsidTr="004F70C0">
        <w:trPr>
          <w:trHeight w:val="24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 xml:space="preserve"> Топор плотницкий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4F70C0">
              <w:rPr>
                <w:rFonts w:ascii="Arial" w:hAnsi="Arial"/>
                <w:sz w:val="24"/>
                <w:szCs w:val="24"/>
              </w:rPr>
              <w:t>1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 xml:space="preserve">Мешки пропиленовые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4F70C0">
              <w:rPr>
                <w:rFonts w:ascii="Arial" w:hAnsi="Arial"/>
                <w:sz w:val="24"/>
                <w:szCs w:val="24"/>
              </w:rPr>
              <w:t>150</w:t>
            </w:r>
          </w:p>
        </w:tc>
      </w:tr>
      <w:tr w:rsidR="005265A8" w:rsidRPr="004F70C0" w:rsidTr="004F70C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Рукавицы брезентовые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пар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4F70C0">
              <w:rPr>
                <w:rFonts w:ascii="Arial" w:hAnsi="Arial"/>
                <w:sz w:val="24"/>
                <w:szCs w:val="24"/>
              </w:rPr>
              <w:t>50</w:t>
            </w:r>
          </w:p>
        </w:tc>
      </w:tr>
      <w:tr w:rsidR="005265A8" w:rsidRPr="004F70C0" w:rsidTr="004F70C0">
        <w:trPr>
          <w:trHeight w:val="322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Лом пожарный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4F70C0">
              <w:rPr>
                <w:rFonts w:ascii="Arial" w:hAnsi="Arial"/>
                <w:sz w:val="24"/>
                <w:szCs w:val="24"/>
              </w:rPr>
              <w:t>1</w:t>
            </w:r>
          </w:p>
        </w:tc>
      </w:tr>
      <w:tr w:rsidR="005265A8" w:rsidRPr="004F70C0" w:rsidTr="004F70C0">
        <w:trPr>
          <w:trHeight w:val="322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Громкоговоритель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4F70C0">
              <w:rPr>
                <w:rFonts w:ascii="Arial" w:hAnsi="Arial"/>
                <w:sz w:val="24"/>
                <w:szCs w:val="24"/>
              </w:rPr>
              <w:t>1</w:t>
            </w:r>
          </w:p>
        </w:tc>
      </w:tr>
      <w:tr w:rsidR="005265A8" w:rsidRPr="004F70C0" w:rsidTr="004F70C0">
        <w:trPr>
          <w:trHeight w:val="322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Оконечные средства оповещения населения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  <w:p w:rsidR="005265A8" w:rsidRPr="004F70C0" w:rsidRDefault="005265A8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4F70C0">
              <w:rPr>
                <w:rFonts w:ascii="Arial" w:hAnsi="Arial"/>
                <w:sz w:val="24"/>
                <w:szCs w:val="24"/>
              </w:rPr>
              <w:t>5</w:t>
            </w:r>
          </w:p>
        </w:tc>
      </w:tr>
      <w:tr w:rsidR="005265A8" w:rsidRPr="004F70C0" w:rsidTr="004F70C0">
        <w:trPr>
          <w:trHeight w:val="322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Мобильные технические средства оповещения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F70C0">
              <w:rPr>
                <w:rFonts w:ascii="Arial" w:hAnsi="Arial"/>
                <w:sz w:val="24"/>
                <w:szCs w:val="28"/>
              </w:rPr>
              <w:t>шт.</w:t>
            </w:r>
          </w:p>
          <w:p w:rsidR="005265A8" w:rsidRPr="004F70C0" w:rsidRDefault="005265A8" w:rsidP="004F70C0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A8" w:rsidRPr="004F70C0" w:rsidRDefault="00FC3BEF" w:rsidP="004F70C0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4F70C0">
              <w:rPr>
                <w:rFonts w:ascii="Arial" w:hAnsi="Arial"/>
                <w:sz w:val="24"/>
                <w:szCs w:val="24"/>
              </w:rPr>
              <w:t>1</w:t>
            </w:r>
          </w:p>
        </w:tc>
      </w:tr>
      <w:bookmarkEnd w:id="1"/>
    </w:tbl>
    <w:p w:rsidR="005265A8" w:rsidRPr="004F70C0" w:rsidRDefault="005265A8" w:rsidP="004F70C0">
      <w:pPr>
        <w:pStyle w:val="a4"/>
        <w:ind w:firstLine="709"/>
        <w:jc w:val="both"/>
        <w:rPr>
          <w:rFonts w:ascii="Arial" w:hAnsi="Arial"/>
          <w:sz w:val="24"/>
          <w:szCs w:val="28"/>
          <w:lang w:bidi="ru-RU"/>
        </w:rPr>
      </w:pPr>
    </w:p>
    <w:p w:rsidR="005265A8" w:rsidRPr="004F70C0" w:rsidRDefault="005265A8" w:rsidP="004F70C0">
      <w:pPr>
        <w:ind w:firstLine="709"/>
        <w:jc w:val="both"/>
        <w:rPr>
          <w:rFonts w:ascii="Arial" w:hAnsi="Arial"/>
          <w:sz w:val="24"/>
        </w:rPr>
      </w:pPr>
    </w:p>
    <w:sectPr w:rsidR="005265A8" w:rsidRPr="004F70C0" w:rsidSect="004F70C0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EF" w:rsidRDefault="00FC3BEF">
      <w:r>
        <w:separator/>
      </w:r>
    </w:p>
  </w:endnote>
  <w:endnote w:type="continuationSeparator" w:id="0">
    <w:p w:rsidR="00FC3BEF" w:rsidRDefault="00FC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EF" w:rsidRDefault="00FC3BEF">
      <w:r>
        <w:separator/>
      </w:r>
    </w:p>
  </w:footnote>
  <w:footnote w:type="continuationSeparator" w:id="0">
    <w:p w:rsidR="00FC3BEF" w:rsidRDefault="00FC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FE3"/>
    <w:multiLevelType w:val="hybridMultilevel"/>
    <w:tmpl w:val="854073FE"/>
    <w:lvl w:ilvl="0" w:tplc="4B406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A0F8BC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D80D42">
      <w:start w:val="1"/>
      <w:numFmt w:val="lowerRoman"/>
      <w:lvlText w:val="%3."/>
      <w:lvlJc w:val="right"/>
      <w:pPr>
        <w:ind w:left="2160" w:hanging="180"/>
      </w:pPr>
    </w:lvl>
    <w:lvl w:ilvl="3" w:tplc="FAEA9558">
      <w:start w:val="1"/>
      <w:numFmt w:val="decimal"/>
      <w:lvlText w:val="%4."/>
      <w:lvlJc w:val="left"/>
      <w:pPr>
        <w:ind w:left="2880" w:hanging="360"/>
      </w:pPr>
    </w:lvl>
    <w:lvl w:ilvl="4" w:tplc="E1CE3674">
      <w:start w:val="1"/>
      <w:numFmt w:val="lowerLetter"/>
      <w:lvlText w:val="%5."/>
      <w:lvlJc w:val="left"/>
      <w:pPr>
        <w:ind w:left="3600" w:hanging="360"/>
      </w:pPr>
    </w:lvl>
    <w:lvl w:ilvl="5" w:tplc="7AACB1C0">
      <w:start w:val="1"/>
      <w:numFmt w:val="lowerRoman"/>
      <w:lvlText w:val="%6."/>
      <w:lvlJc w:val="right"/>
      <w:pPr>
        <w:ind w:left="4320" w:hanging="180"/>
      </w:pPr>
    </w:lvl>
    <w:lvl w:ilvl="6" w:tplc="B36A5B9C">
      <w:start w:val="1"/>
      <w:numFmt w:val="decimal"/>
      <w:lvlText w:val="%7."/>
      <w:lvlJc w:val="left"/>
      <w:pPr>
        <w:ind w:left="5040" w:hanging="360"/>
      </w:pPr>
    </w:lvl>
    <w:lvl w:ilvl="7" w:tplc="C74A11F2">
      <w:start w:val="1"/>
      <w:numFmt w:val="lowerLetter"/>
      <w:lvlText w:val="%8."/>
      <w:lvlJc w:val="left"/>
      <w:pPr>
        <w:ind w:left="5760" w:hanging="360"/>
      </w:pPr>
    </w:lvl>
    <w:lvl w:ilvl="8" w:tplc="E82A50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217B"/>
    <w:multiLevelType w:val="hybridMultilevel"/>
    <w:tmpl w:val="33828374"/>
    <w:lvl w:ilvl="0" w:tplc="6CBE0C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E46E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C09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67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89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44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6C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433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64C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7E76"/>
    <w:multiLevelType w:val="hybridMultilevel"/>
    <w:tmpl w:val="A976A232"/>
    <w:lvl w:ilvl="0" w:tplc="C768833A">
      <w:start w:val="6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sz w:val="28"/>
        <w:szCs w:val="28"/>
      </w:rPr>
    </w:lvl>
    <w:lvl w:ilvl="1" w:tplc="ADCCE932">
      <w:start w:val="1"/>
      <w:numFmt w:val="lowerLetter"/>
      <w:lvlText w:val="%2."/>
      <w:lvlJc w:val="left"/>
      <w:pPr>
        <w:ind w:left="1440" w:hanging="360"/>
      </w:pPr>
    </w:lvl>
    <w:lvl w:ilvl="2" w:tplc="C8945B7E">
      <w:start w:val="1"/>
      <w:numFmt w:val="lowerRoman"/>
      <w:lvlText w:val="%3."/>
      <w:lvlJc w:val="right"/>
      <w:pPr>
        <w:ind w:left="2160" w:hanging="180"/>
      </w:pPr>
    </w:lvl>
    <w:lvl w:ilvl="3" w:tplc="5DC0142E">
      <w:start w:val="1"/>
      <w:numFmt w:val="decimal"/>
      <w:lvlText w:val="%4."/>
      <w:lvlJc w:val="left"/>
      <w:pPr>
        <w:ind w:left="2880" w:hanging="360"/>
      </w:pPr>
    </w:lvl>
    <w:lvl w:ilvl="4" w:tplc="B04CC508">
      <w:start w:val="1"/>
      <w:numFmt w:val="lowerLetter"/>
      <w:lvlText w:val="%5."/>
      <w:lvlJc w:val="left"/>
      <w:pPr>
        <w:ind w:left="3600" w:hanging="360"/>
      </w:pPr>
    </w:lvl>
    <w:lvl w:ilvl="5" w:tplc="6EC871BE">
      <w:start w:val="1"/>
      <w:numFmt w:val="lowerRoman"/>
      <w:lvlText w:val="%6."/>
      <w:lvlJc w:val="right"/>
      <w:pPr>
        <w:ind w:left="4320" w:hanging="180"/>
      </w:pPr>
    </w:lvl>
    <w:lvl w:ilvl="6" w:tplc="E6A00706">
      <w:start w:val="1"/>
      <w:numFmt w:val="decimal"/>
      <w:lvlText w:val="%7."/>
      <w:lvlJc w:val="left"/>
      <w:pPr>
        <w:ind w:left="5040" w:hanging="360"/>
      </w:pPr>
    </w:lvl>
    <w:lvl w:ilvl="7" w:tplc="C8B4270A">
      <w:start w:val="1"/>
      <w:numFmt w:val="lowerLetter"/>
      <w:lvlText w:val="%8."/>
      <w:lvlJc w:val="left"/>
      <w:pPr>
        <w:ind w:left="5760" w:hanging="360"/>
      </w:pPr>
    </w:lvl>
    <w:lvl w:ilvl="8" w:tplc="0846D6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3CA8"/>
    <w:multiLevelType w:val="hybridMultilevel"/>
    <w:tmpl w:val="60B462BC"/>
    <w:lvl w:ilvl="0" w:tplc="297039A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9E8FECA">
      <w:start w:val="1"/>
      <w:numFmt w:val="lowerLetter"/>
      <w:lvlText w:val="%2."/>
      <w:lvlJc w:val="left"/>
      <w:pPr>
        <w:ind w:left="1440" w:hanging="360"/>
      </w:pPr>
    </w:lvl>
    <w:lvl w:ilvl="2" w:tplc="1F52F362">
      <w:start w:val="1"/>
      <w:numFmt w:val="lowerRoman"/>
      <w:lvlText w:val="%3."/>
      <w:lvlJc w:val="right"/>
      <w:pPr>
        <w:ind w:left="2160" w:hanging="180"/>
      </w:pPr>
    </w:lvl>
    <w:lvl w:ilvl="3" w:tplc="A6DE1E0A">
      <w:start w:val="1"/>
      <w:numFmt w:val="decimal"/>
      <w:lvlText w:val="%4."/>
      <w:lvlJc w:val="left"/>
      <w:pPr>
        <w:ind w:left="2880" w:hanging="360"/>
      </w:pPr>
    </w:lvl>
    <w:lvl w:ilvl="4" w:tplc="BCCC6E98">
      <w:start w:val="1"/>
      <w:numFmt w:val="lowerLetter"/>
      <w:lvlText w:val="%5."/>
      <w:lvlJc w:val="left"/>
      <w:pPr>
        <w:ind w:left="3600" w:hanging="360"/>
      </w:pPr>
    </w:lvl>
    <w:lvl w:ilvl="5" w:tplc="301C2194">
      <w:start w:val="1"/>
      <w:numFmt w:val="lowerRoman"/>
      <w:lvlText w:val="%6."/>
      <w:lvlJc w:val="right"/>
      <w:pPr>
        <w:ind w:left="4320" w:hanging="180"/>
      </w:pPr>
    </w:lvl>
    <w:lvl w:ilvl="6" w:tplc="7D3040AC">
      <w:start w:val="1"/>
      <w:numFmt w:val="decimal"/>
      <w:lvlText w:val="%7."/>
      <w:lvlJc w:val="left"/>
      <w:pPr>
        <w:ind w:left="5040" w:hanging="360"/>
      </w:pPr>
    </w:lvl>
    <w:lvl w:ilvl="7" w:tplc="61962C7A">
      <w:start w:val="1"/>
      <w:numFmt w:val="lowerLetter"/>
      <w:lvlText w:val="%8."/>
      <w:lvlJc w:val="left"/>
      <w:pPr>
        <w:ind w:left="5760" w:hanging="360"/>
      </w:pPr>
    </w:lvl>
    <w:lvl w:ilvl="8" w:tplc="B4AEE8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C429A"/>
    <w:multiLevelType w:val="hybridMultilevel"/>
    <w:tmpl w:val="915ABB52"/>
    <w:lvl w:ilvl="0" w:tplc="BA3866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888A9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C2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AD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64D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EA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AE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67C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CF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35219"/>
    <w:multiLevelType w:val="hybridMultilevel"/>
    <w:tmpl w:val="BD1EA39E"/>
    <w:lvl w:ilvl="0" w:tplc="50F40072">
      <w:start w:val="1"/>
      <w:numFmt w:val="decimal"/>
      <w:lvlText w:val="%1)"/>
      <w:lvlJc w:val="left"/>
      <w:pPr>
        <w:ind w:left="1440" w:hanging="360"/>
      </w:pPr>
    </w:lvl>
    <w:lvl w:ilvl="1" w:tplc="7A7C8BDC">
      <w:start w:val="1"/>
      <w:numFmt w:val="decimal"/>
      <w:lvlText w:val="%2)"/>
      <w:lvlJc w:val="left"/>
      <w:pPr>
        <w:ind w:left="2160" w:hanging="360"/>
      </w:pPr>
    </w:lvl>
    <w:lvl w:ilvl="2" w:tplc="11CAC13C">
      <w:start w:val="1"/>
      <w:numFmt w:val="lowerRoman"/>
      <w:lvlText w:val="%3."/>
      <w:lvlJc w:val="right"/>
      <w:pPr>
        <w:ind w:left="2880" w:hanging="180"/>
      </w:pPr>
    </w:lvl>
    <w:lvl w:ilvl="3" w:tplc="8DC41E1E">
      <w:start w:val="1"/>
      <w:numFmt w:val="decimal"/>
      <w:lvlText w:val="%4."/>
      <w:lvlJc w:val="left"/>
      <w:pPr>
        <w:ind w:left="3600" w:hanging="360"/>
      </w:pPr>
    </w:lvl>
    <w:lvl w:ilvl="4" w:tplc="E4DC8324">
      <w:start w:val="1"/>
      <w:numFmt w:val="lowerLetter"/>
      <w:lvlText w:val="%5."/>
      <w:lvlJc w:val="left"/>
      <w:pPr>
        <w:ind w:left="4320" w:hanging="360"/>
      </w:pPr>
    </w:lvl>
    <w:lvl w:ilvl="5" w:tplc="93E085FE">
      <w:start w:val="1"/>
      <w:numFmt w:val="lowerRoman"/>
      <w:lvlText w:val="%6."/>
      <w:lvlJc w:val="right"/>
      <w:pPr>
        <w:ind w:left="5040" w:hanging="180"/>
      </w:pPr>
    </w:lvl>
    <w:lvl w:ilvl="6" w:tplc="D67CD374">
      <w:start w:val="1"/>
      <w:numFmt w:val="decimal"/>
      <w:lvlText w:val="%7."/>
      <w:lvlJc w:val="left"/>
      <w:pPr>
        <w:ind w:left="5760" w:hanging="360"/>
      </w:pPr>
    </w:lvl>
    <w:lvl w:ilvl="7" w:tplc="80887D66">
      <w:start w:val="1"/>
      <w:numFmt w:val="lowerLetter"/>
      <w:lvlText w:val="%8."/>
      <w:lvlJc w:val="left"/>
      <w:pPr>
        <w:ind w:left="6480" w:hanging="360"/>
      </w:pPr>
    </w:lvl>
    <w:lvl w:ilvl="8" w:tplc="42843372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28561C"/>
    <w:multiLevelType w:val="hybridMultilevel"/>
    <w:tmpl w:val="67661280"/>
    <w:lvl w:ilvl="0" w:tplc="40708A2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6FD6F15C">
      <w:start w:val="1"/>
      <w:numFmt w:val="lowerLetter"/>
      <w:lvlText w:val="%2."/>
      <w:lvlJc w:val="left"/>
      <w:pPr>
        <w:ind w:left="1440" w:hanging="360"/>
      </w:pPr>
    </w:lvl>
    <w:lvl w:ilvl="2" w:tplc="0ABC45B8">
      <w:start w:val="1"/>
      <w:numFmt w:val="lowerRoman"/>
      <w:lvlText w:val="%3."/>
      <w:lvlJc w:val="right"/>
      <w:pPr>
        <w:ind w:left="2160" w:hanging="180"/>
      </w:pPr>
    </w:lvl>
    <w:lvl w:ilvl="3" w:tplc="2B94147C">
      <w:start w:val="1"/>
      <w:numFmt w:val="decimal"/>
      <w:lvlText w:val="%4."/>
      <w:lvlJc w:val="left"/>
      <w:pPr>
        <w:ind w:left="2880" w:hanging="360"/>
      </w:pPr>
    </w:lvl>
    <w:lvl w:ilvl="4" w:tplc="2F18306E">
      <w:start w:val="1"/>
      <w:numFmt w:val="lowerLetter"/>
      <w:lvlText w:val="%5."/>
      <w:lvlJc w:val="left"/>
      <w:pPr>
        <w:ind w:left="3600" w:hanging="360"/>
      </w:pPr>
    </w:lvl>
    <w:lvl w:ilvl="5" w:tplc="7856E796">
      <w:start w:val="1"/>
      <w:numFmt w:val="lowerRoman"/>
      <w:lvlText w:val="%6."/>
      <w:lvlJc w:val="right"/>
      <w:pPr>
        <w:ind w:left="4320" w:hanging="180"/>
      </w:pPr>
    </w:lvl>
    <w:lvl w:ilvl="6" w:tplc="299EF52E">
      <w:start w:val="1"/>
      <w:numFmt w:val="decimal"/>
      <w:lvlText w:val="%7."/>
      <w:lvlJc w:val="left"/>
      <w:pPr>
        <w:ind w:left="5040" w:hanging="360"/>
      </w:pPr>
    </w:lvl>
    <w:lvl w:ilvl="7" w:tplc="714284EE">
      <w:start w:val="1"/>
      <w:numFmt w:val="lowerLetter"/>
      <w:lvlText w:val="%8."/>
      <w:lvlJc w:val="left"/>
      <w:pPr>
        <w:ind w:left="5760" w:hanging="360"/>
      </w:pPr>
    </w:lvl>
    <w:lvl w:ilvl="8" w:tplc="413873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073B5"/>
    <w:multiLevelType w:val="hybridMultilevel"/>
    <w:tmpl w:val="859C1DCC"/>
    <w:lvl w:ilvl="0" w:tplc="87B6DDD6">
      <w:start w:val="1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16CA8BDC">
      <w:start w:val="1"/>
      <w:numFmt w:val="decimal"/>
      <w:lvlText w:val="%2."/>
      <w:lvlJc w:val="left"/>
      <w:pPr>
        <w:ind w:left="2100" w:hanging="1020"/>
      </w:pPr>
      <w:rPr>
        <w:rFonts w:hint="default"/>
      </w:rPr>
    </w:lvl>
    <w:lvl w:ilvl="2" w:tplc="1742830A">
      <w:start w:val="1"/>
      <w:numFmt w:val="lowerRoman"/>
      <w:lvlText w:val="%3."/>
      <w:lvlJc w:val="right"/>
      <w:pPr>
        <w:ind w:left="2160" w:hanging="180"/>
      </w:pPr>
    </w:lvl>
    <w:lvl w:ilvl="3" w:tplc="B37C2E08">
      <w:start w:val="1"/>
      <w:numFmt w:val="decimal"/>
      <w:lvlText w:val="%4."/>
      <w:lvlJc w:val="left"/>
      <w:pPr>
        <w:ind w:left="2880" w:hanging="360"/>
      </w:pPr>
    </w:lvl>
    <w:lvl w:ilvl="4" w:tplc="75BAF51C">
      <w:start w:val="1"/>
      <w:numFmt w:val="lowerLetter"/>
      <w:lvlText w:val="%5."/>
      <w:lvlJc w:val="left"/>
      <w:pPr>
        <w:ind w:left="3600" w:hanging="360"/>
      </w:pPr>
    </w:lvl>
    <w:lvl w:ilvl="5" w:tplc="E15AFC32">
      <w:start w:val="1"/>
      <w:numFmt w:val="lowerRoman"/>
      <w:lvlText w:val="%6."/>
      <w:lvlJc w:val="right"/>
      <w:pPr>
        <w:ind w:left="4320" w:hanging="180"/>
      </w:pPr>
    </w:lvl>
    <w:lvl w:ilvl="6" w:tplc="A29240EA">
      <w:start w:val="1"/>
      <w:numFmt w:val="decimal"/>
      <w:lvlText w:val="%7."/>
      <w:lvlJc w:val="left"/>
      <w:pPr>
        <w:ind w:left="5040" w:hanging="360"/>
      </w:pPr>
    </w:lvl>
    <w:lvl w:ilvl="7" w:tplc="B6A2E06C">
      <w:start w:val="1"/>
      <w:numFmt w:val="lowerLetter"/>
      <w:lvlText w:val="%8."/>
      <w:lvlJc w:val="left"/>
      <w:pPr>
        <w:ind w:left="5760" w:hanging="360"/>
      </w:pPr>
    </w:lvl>
    <w:lvl w:ilvl="8" w:tplc="0DE0B4B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F52D4"/>
    <w:multiLevelType w:val="hybridMultilevel"/>
    <w:tmpl w:val="97B6C806"/>
    <w:lvl w:ilvl="0" w:tplc="34BA119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6403F26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518876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296AD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840CD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6DCF9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D2CA1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02C46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A9A5A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DC4642E"/>
    <w:multiLevelType w:val="hybridMultilevel"/>
    <w:tmpl w:val="207A6966"/>
    <w:lvl w:ilvl="0" w:tplc="FF9227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EB4D804">
      <w:start w:val="1"/>
      <w:numFmt w:val="lowerLetter"/>
      <w:lvlText w:val="%2."/>
      <w:lvlJc w:val="left"/>
      <w:pPr>
        <w:ind w:left="1440" w:hanging="360"/>
      </w:pPr>
    </w:lvl>
    <w:lvl w:ilvl="2" w:tplc="90FE0E02">
      <w:start w:val="1"/>
      <w:numFmt w:val="lowerRoman"/>
      <w:lvlText w:val="%3."/>
      <w:lvlJc w:val="right"/>
      <w:pPr>
        <w:ind w:left="2160" w:hanging="180"/>
      </w:pPr>
    </w:lvl>
    <w:lvl w:ilvl="3" w:tplc="C43EFF06">
      <w:start w:val="1"/>
      <w:numFmt w:val="decimal"/>
      <w:lvlText w:val="%4."/>
      <w:lvlJc w:val="left"/>
      <w:pPr>
        <w:ind w:left="2880" w:hanging="360"/>
      </w:pPr>
    </w:lvl>
    <w:lvl w:ilvl="4" w:tplc="4254DAAC">
      <w:start w:val="1"/>
      <w:numFmt w:val="lowerLetter"/>
      <w:lvlText w:val="%5."/>
      <w:lvlJc w:val="left"/>
      <w:pPr>
        <w:ind w:left="3600" w:hanging="360"/>
      </w:pPr>
    </w:lvl>
    <w:lvl w:ilvl="5" w:tplc="89F86C52">
      <w:start w:val="1"/>
      <w:numFmt w:val="lowerRoman"/>
      <w:lvlText w:val="%6."/>
      <w:lvlJc w:val="right"/>
      <w:pPr>
        <w:ind w:left="4320" w:hanging="180"/>
      </w:pPr>
    </w:lvl>
    <w:lvl w:ilvl="6" w:tplc="EF60DE86">
      <w:start w:val="1"/>
      <w:numFmt w:val="decimal"/>
      <w:lvlText w:val="%7."/>
      <w:lvlJc w:val="left"/>
      <w:pPr>
        <w:ind w:left="5040" w:hanging="360"/>
      </w:pPr>
    </w:lvl>
    <w:lvl w:ilvl="7" w:tplc="7ED8B0CC">
      <w:start w:val="1"/>
      <w:numFmt w:val="lowerLetter"/>
      <w:lvlText w:val="%8."/>
      <w:lvlJc w:val="left"/>
      <w:pPr>
        <w:ind w:left="5760" w:hanging="360"/>
      </w:pPr>
    </w:lvl>
    <w:lvl w:ilvl="8" w:tplc="FF2261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B57F3"/>
    <w:multiLevelType w:val="hybridMultilevel"/>
    <w:tmpl w:val="9B2ED17E"/>
    <w:lvl w:ilvl="0" w:tplc="8ECA3D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1BEB1A4">
      <w:start w:val="1"/>
      <w:numFmt w:val="lowerLetter"/>
      <w:lvlText w:val="%2."/>
      <w:lvlJc w:val="left"/>
      <w:pPr>
        <w:ind w:left="1440" w:hanging="360"/>
      </w:pPr>
    </w:lvl>
    <w:lvl w:ilvl="2" w:tplc="611A936A">
      <w:start w:val="1"/>
      <w:numFmt w:val="lowerRoman"/>
      <w:lvlText w:val="%3."/>
      <w:lvlJc w:val="right"/>
      <w:pPr>
        <w:ind w:left="2160" w:hanging="180"/>
      </w:pPr>
    </w:lvl>
    <w:lvl w:ilvl="3" w:tplc="DC36AF16">
      <w:start w:val="1"/>
      <w:numFmt w:val="decimal"/>
      <w:lvlText w:val="%4."/>
      <w:lvlJc w:val="left"/>
      <w:pPr>
        <w:ind w:left="2880" w:hanging="360"/>
      </w:pPr>
    </w:lvl>
    <w:lvl w:ilvl="4" w:tplc="74FEB384">
      <w:start w:val="1"/>
      <w:numFmt w:val="lowerLetter"/>
      <w:lvlText w:val="%5."/>
      <w:lvlJc w:val="left"/>
      <w:pPr>
        <w:ind w:left="3600" w:hanging="360"/>
      </w:pPr>
    </w:lvl>
    <w:lvl w:ilvl="5" w:tplc="6E88E1A6">
      <w:start w:val="1"/>
      <w:numFmt w:val="lowerRoman"/>
      <w:lvlText w:val="%6."/>
      <w:lvlJc w:val="right"/>
      <w:pPr>
        <w:ind w:left="4320" w:hanging="180"/>
      </w:pPr>
    </w:lvl>
    <w:lvl w:ilvl="6" w:tplc="5E0C6D76">
      <w:start w:val="1"/>
      <w:numFmt w:val="decimal"/>
      <w:lvlText w:val="%7."/>
      <w:lvlJc w:val="left"/>
      <w:pPr>
        <w:ind w:left="5040" w:hanging="360"/>
      </w:pPr>
    </w:lvl>
    <w:lvl w:ilvl="7" w:tplc="CE5E60AA">
      <w:start w:val="1"/>
      <w:numFmt w:val="lowerLetter"/>
      <w:lvlText w:val="%8."/>
      <w:lvlJc w:val="left"/>
      <w:pPr>
        <w:ind w:left="5760" w:hanging="360"/>
      </w:pPr>
    </w:lvl>
    <w:lvl w:ilvl="8" w:tplc="BF1C30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5A8"/>
    <w:rsid w:val="004F70C0"/>
    <w:rsid w:val="005265A8"/>
    <w:rsid w:val="00FC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F03AB3"/>
  <w15:docId w15:val="{D273AB58-D7B5-478C-8D44-3DB8196A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tabs>
        <w:tab w:val="left" w:pos="6509"/>
      </w:tabs>
      <w:spacing w:after="120"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both"/>
      <w:outlineLvl w:val="2"/>
    </w:pPr>
    <w:rPr>
      <w:sz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jc w:val="center"/>
    </w:pPr>
    <w:rPr>
      <w:b/>
      <w:sz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c"/>
    <w:uiPriority w:val="99"/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2">
    <w:name w:val="Нижний колонтитул Знак1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f9">
    <w:name w:val="Основной текст Знак"/>
    <w:rPr>
      <w:sz w:val="26"/>
    </w:rPr>
  </w:style>
  <w:style w:type="character" w:customStyle="1" w:styleId="25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Основной текст с отступом 3 Знак"/>
    <w:rPr>
      <w:sz w:val="16"/>
      <w:szCs w:val="16"/>
    </w:rPr>
  </w:style>
  <w:style w:type="character" w:customStyle="1" w:styleId="afa">
    <w:name w:val="Основной текст с отступом Знак"/>
    <w:rPr>
      <w:rFonts w:eastAsia="DejaVu Sans"/>
      <w:color w:val="000000"/>
      <w:sz w:val="24"/>
      <w:szCs w:val="24"/>
      <w:lang w:val="en-US"/>
    </w:rPr>
  </w:style>
  <w:style w:type="character" w:customStyle="1" w:styleId="26">
    <w:name w:val="Основной текст с отступом 2 Знак"/>
    <w:rPr>
      <w:rFonts w:eastAsia="DejaVu Sans"/>
      <w:color w:val="000000"/>
      <w:sz w:val="24"/>
      <w:szCs w:val="24"/>
    </w:rPr>
  </w:style>
  <w:style w:type="character" w:customStyle="1" w:styleId="afb">
    <w:name w:val="Верхний колонтитул Знак"/>
    <w:basedOn w:val="a0"/>
  </w:style>
  <w:style w:type="character" w:customStyle="1" w:styleId="afc">
    <w:name w:val="Нижний колонтитул Знак"/>
    <w:basedOn w:val="a0"/>
  </w:style>
  <w:style w:type="character" w:customStyle="1" w:styleId="FontStyle16">
    <w:name w:val="Font Style16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d">
    <w:name w:val="Выделение жирным"/>
    <w:rPr>
      <w:b/>
      <w:bCs/>
    </w:rPr>
  </w:style>
  <w:style w:type="paragraph" w:styleId="a6">
    <w:name w:val="Body Text"/>
    <w:basedOn w:val="a"/>
    <w:pPr>
      <w:jc w:val="both"/>
    </w:pPr>
    <w:rPr>
      <w:sz w:val="26"/>
      <w:lang w:val="en-US"/>
    </w:rPr>
  </w:style>
  <w:style w:type="paragraph" w:styleId="afe">
    <w:name w:val="List"/>
    <w:basedOn w:val="a6"/>
    <w:rPr>
      <w:rFonts w:ascii="PT Astra Serif" w:hAnsi="PT Astra Serif" w:cs="Noto Sans Devanagari"/>
    </w:rPr>
  </w:style>
  <w:style w:type="paragraph" w:customStyle="1" w:styleId="aff">
    <w:name w:val="Название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0">
    <w:name w:val="index heading"/>
    <w:basedOn w:val="a"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aff1">
    <w:name w:val="Balloon Text"/>
    <w:basedOn w:val="a"/>
    <w:rPr>
      <w:rFonts w:ascii="Tahoma" w:hAnsi="Tahoma" w:cs="Tahoma"/>
      <w:sz w:val="16"/>
      <w:szCs w:val="16"/>
    </w:r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  <w:lang w:val="en-US"/>
    </w:rPr>
  </w:style>
  <w:style w:type="paragraph" w:styleId="aff2">
    <w:name w:val="Body Text Indent"/>
    <w:basedOn w:val="a"/>
    <w:pPr>
      <w:widowControl w:val="0"/>
      <w:spacing w:after="120"/>
      <w:ind w:left="283"/>
    </w:pPr>
    <w:rPr>
      <w:rFonts w:eastAsia="DejaVu Sans"/>
      <w:color w:val="000000"/>
      <w:sz w:val="24"/>
      <w:szCs w:val="24"/>
      <w:lang w:val="en-US"/>
    </w:rPr>
  </w:style>
  <w:style w:type="paragraph" w:styleId="27">
    <w:name w:val="Body Text Indent 2"/>
    <w:basedOn w:val="a"/>
    <w:pPr>
      <w:widowControl w:val="0"/>
      <w:spacing w:after="120" w:line="480" w:lineRule="auto"/>
      <w:ind w:left="283"/>
    </w:pPr>
    <w:rPr>
      <w:rFonts w:eastAsia="DejaVu Sans"/>
      <w:color w:val="000000"/>
      <w:sz w:val="24"/>
      <w:szCs w:val="24"/>
      <w:lang w:val="en-US"/>
    </w:rPr>
  </w:style>
  <w:style w:type="paragraph" w:customStyle="1" w:styleId="FR3">
    <w:name w:val="FR3"/>
    <w:pPr>
      <w:widowControl w:val="0"/>
      <w:ind w:left="120"/>
    </w:pPr>
    <w:rPr>
      <w:lang w:eastAsia="zh-CN"/>
    </w:rPr>
  </w:style>
  <w:style w:type="paragraph" w:customStyle="1" w:styleId="af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4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f5">
    <w:name w:val="Содержимое таблицы"/>
    <w:basedOn w:val="a"/>
    <w:pPr>
      <w:widowControl w:val="0"/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B35A71B5A00371D5F16B425665C2C338B18CA62F575C2FB81D350BB27E98DAE4A7AEAC065A1DB52164F7ADB8T549F" TargetMode="External"/><Relationship Id="rId13" Type="http://schemas.openxmlformats.org/officeDocument/2006/relationships/hyperlink" Target="consultantplus://offline/ref=40B35A71B5A00371D5F1754F40099CCF3AB8D0AB275E5F7DE14C335CED2E9E8FB6E7F0F5551656B82A72EBADB345BB0724TD4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0B35A71B5A00371D5F16B425665C2C33FB08AAF21565C2FB81D350BB27E98DAF6A7F6A70F0652F17D77F7A5A45BB01924D4AATD4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B35A71B5A00371D5F16B425665C2C338B18CA62F575C2FB81D350BB27E98DAE4A7AEAC065A1DB52164F7ADB8T549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B35A71B5A00371D5F1754F40099CCF3AB8D0AB275E5F7DE14C335CED2E9E8FB6E7F0F5551656B82A72EBADB345BB0724TD4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B35A71B5A00371D5F16B425665C2C33FB08AAF21565C2FB81D350BB27E98DAF6A7F6A70F0652F17D77F7A5A45BB01924D4AATD4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2135</Words>
  <Characters>12171</Characters>
  <Application>Microsoft Office Word</Application>
  <DocSecurity>0</DocSecurity>
  <Lines>101</Lines>
  <Paragraphs>28</Paragraphs>
  <ScaleCrop>false</ScaleCrop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OrgOtd-WS3</cp:lastModifiedBy>
  <cp:revision>16</cp:revision>
  <dcterms:created xsi:type="dcterms:W3CDTF">2022-05-18T05:44:00Z</dcterms:created>
  <dcterms:modified xsi:type="dcterms:W3CDTF">2024-09-26T01:40:00Z</dcterms:modified>
</cp:coreProperties>
</file>