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07" w:rsidRDefault="00782A33">
      <w:pPr>
        <w:pStyle w:val="a5"/>
      </w:pPr>
      <w:r>
        <w:rPr>
          <w:noProof/>
          <w:lang w:eastAsia="ru-RU"/>
        </w:rPr>
        <w:drawing>
          <wp:anchor distT="0" distB="0" distL="114935" distR="114935" simplePos="0" relativeHeight="524288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-217169</wp:posOffset>
            </wp:positionV>
            <wp:extent cx="718185" cy="718185"/>
            <wp:effectExtent l="0" t="0" r="0" b="0"/>
            <wp:wrapSquare wrapText="bothSides"/>
            <wp:docPr id="1" name="_x0000_s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174" t="-174" r="-174" b="-174"/>
                    <a:stretch/>
                  </pic:blipFill>
                  <pic:spPr bwMode="auto"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4C07" w:rsidRDefault="00F04C07">
      <w:pPr>
        <w:pStyle w:val="a5"/>
      </w:pPr>
    </w:p>
    <w:p w:rsidR="00F04C07" w:rsidRDefault="00F04C07">
      <w:pPr>
        <w:pStyle w:val="a5"/>
        <w:rPr>
          <w:sz w:val="26"/>
        </w:rPr>
      </w:pPr>
    </w:p>
    <w:p w:rsidR="00F04C07" w:rsidRDefault="00782A33">
      <w:pPr>
        <w:pStyle w:val="a5"/>
      </w:pPr>
      <w:r>
        <w:rPr>
          <w:szCs w:val="28"/>
        </w:rPr>
        <w:t>АДМИНИСТРАЦИЯ ЗАРИНСКОГО РАЙОНА</w:t>
      </w:r>
    </w:p>
    <w:p w:rsidR="00F04C07" w:rsidRDefault="00782A33">
      <w:pPr>
        <w:pStyle w:val="a5"/>
      </w:pPr>
      <w:r>
        <w:rPr>
          <w:szCs w:val="28"/>
        </w:rPr>
        <w:t>АЛТАЙСКОГО КРАЯ</w:t>
      </w:r>
    </w:p>
    <w:p w:rsidR="00F04C07" w:rsidRDefault="00F04C07">
      <w:pPr>
        <w:pStyle w:val="1"/>
        <w:rPr>
          <w:sz w:val="28"/>
          <w:szCs w:val="28"/>
        </w:rPr>
      </w:pPr>
    </w:p>
    <w:p w:rsidR="00F04C07" w:rsidRDefault="00782A33">
      <w:pPr>
        <w:pStyle w:val="1"/>
      </w:pPr>
      <w:r>
        <w:rPr>
          <w:sz w:val="28"/>
          <w:szCs w:val="28"/>
        </w:rPr>
        <w:t xml:space="preserve">П О С Т А Н О В Л Е Н И Е               </w:t>
      </w:r>
    </w:p>
    <w:p w:rsidR="00F04C07" w:rsidRDefault="00F04C07">
      <w:pPr>
        <w:jc w:val="both"/>
        <w:rPr>
          <w:sz w:val="28"/>
          <w:szCs w:val="28"/>
        </w:rPr>
      </w:pPr>
    </w:p>
    <w:p w:rsidR="00F04C07" w:rsidRDefault="00782A33">
      <w:pPr>
        <w:jc w:val="both"/>
      </w:pPr>
      <w:r>
        <w:rPr>
          <w:sz w:val="28"/>
          <w:szCs w:val="28"/>
        </w:rPr>
        <w:t>21.01.2025</w:t>
      </w:r>
      <w:r>
        <w:rPr>
          <w:sz w:val="28"/>
          <w:szCs w:val="28"/>
        </w:rPr>
        <w:t xml:space="preserve">                                                                                               № 45</w:t>
      </w:r>
    </w:p>
    <w:p w:rsidR="00F04C07" w:rsidRDefault="00782A33">
      <w:pPr>
        <w:jc w:val="center"/>
        <w:rPr>
          <w:sz w:val="26"/>
          <w:szCs w:val="26"/>
        </w:rPr>
      </w:pPr>
      <w:r>
        <w:rPr>
          <w:sz w:val="26"/>
          <w:szCs w:val="26"/>
        </w:rPr>
        <w:t>г. Заринск</w:t>
      </w:r>
    </w:p>
    <w:p w:rsidR="00F04C07" w:rsidRDefault="00F04C07">
      <w:pPr>
        <w:jc w:val="center"/>
        <w:rPr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928"/>
      </w:tblGrid>
      <w:tr w:rsidR="00F04C07">
        <w:trPr>
          <w:trHeight w:val="2013"/>
        </w:trPr>
        <w:tc>
          <w:tcPr>
            <w:tcW w:w="49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4C07" w:rsidRDefault="00782A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введении режима функционирования повышенной готовности на территории Заринского района для всех органов управления и сил Заринского районного звена единой государственной системы предупреждения и ликвидации чрезвычайных ситуаций </w:t>
            </w:r>
          </w:p>
        </w:tc>
        <w:bookmarkStart w:id="0" w:name="_GoBack"/>
        <w:bookmarkEnd w:id="0"/>
      </w:tr>
    </w:tbl>
    <w:p w:rsidR="00F04C07" w:rsidRDefault="00782A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04C07" w:rsidRDefault="00782A33">
      <w:pPr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      </w:t>
      </w:r>
      <w:r>
        <w:rPr>
          <w:sz w:val="26"/>
          <w:szCs w:val="26"/>
        </w:rPr>
        <w:t xml:space="preserve">  В соответс</w:t>
      </w:r>
      <w:r>
        <w:rPr>
          <w:sz w:val="26"/>
          <w:szCs w:val="26"/>
        </w:rPr>
        <w:t>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</w:t>
      </w:r>
      <w:r>
        <w:rPr>
          <w:sz w:val="26"/>
          <w:szCs w:val="26"/>
        </w:rPr>
        <w:t>еждения и ликвидации чрезвычайных ситуаций», законом Алтайского края от 17.03.1998 № 15-ЗС «О защите населения и территории Алтайского края от чрезвычайных ситуаций природного и техногенного характера», в связи с прогнозом комплекса неблагоприятных погодны</w:t>
      </w:r>
      <w:r>
        <w:rPr>
          <w:sz w:val="26"/>
          <w:szCs w:val="26"/>
        </w:rPr>
        <w:t>х условий, в целях предотвращения  возникновения чрезвычайных ситуаций, Администрация Заринского района</w:t>
      </w:r>
    </w:p>
    <w:p w:rsidR="00F04C07" w:rsidRDefault="00F04C07">
      <w:pPr>
        <w:jc w:val="both"/>
        <w:rPr>
          <w:sz w:val="26"/>
          <w:szCs w:val="26"/>
        </w:rPr>
      </w:pPr>
    </w:p>
    <w:p w:rsidR="00F04C07" w:rsidRDefault="00782A33">
      <w:pPr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Я Е Т:</w:t>
      </w:r>
    </w:p>
    <w:p w:rsidR="00F04C07" w:rsidRDefault="00F04C07">
      <w:pPr>
        <w:rPr>
          <w:sz w:val="26"/>
          <w:szCs w:val="26"/>
        </w:rPr>
      </w:pPr>
    </w:p>
    <w:p w:rsidR="00F04C07" w:rsidRDefault="00782A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Установить с 08.00 (мест.) 21.01.2025 года и до особого распоряжения для всех органов управления и сил Заринского районног</w:t>
      </w:r>
      <w:r>
        <w:rPr>
          <w:sz w:val="26"/>
          <w:szCs w:val="26"/>
        </w:rPr>
        <w:t>о звена единой государственной системы предупреждения и ликвидации чрезвычайных ситуаций режим функционирования «Повышенная готовность».</w:t>
      </w:r>
    </w:p>
    <w:p w:rsidR="00F04C07" w:rsidRDefault="00782A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Единой дежурно-диспетчерской службе района обеспечить постоянный мониторинг оперативной обстановки на территории рай</w:t>
      </w:r>
      <w:r>
        <w:rPr>
          <w:sz w:val="26"/>
          <w:szCs w:val="26"/>
        </w:rPr>
        <w:t>она, своевременное реагирование на негативные явления в установленном порядке.</w:t>
      </w:r>
    </w:p>
    <w:p w:rsidR="00F04C07" w:rsidRDefault="00782A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Рекомендовать 5 ПСО ФПС ГПС ГУ МЧС России по Алтайскому краю оказывать помощь службам района по предупреждению и ликвидации чрезвычайных ситуаций на территории района.</w:t>
      </w:r>
    </w:p>
    <w:p w:rsidR="00F04C07" w:rsidRDefault="00782A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Главам администраций сельсоветов ежедневно в 8 час. 30 мин и в 17 час. 00 мин. передавать информацию о складывающейся обстановке в ЕДДС района по телефону 4-53-87 или сот. 112.</w:t>
      </w:r>
    </w:p>
    <w:p w:rsidR="00F04C07" w:rsidRDefault="00782A33">
      <w:pPr>
        <w:ind w:firstLine="709"/>
        <w:jc w:val="both"/>
        <w:rPr>
          <w:sz w:val="26"/>
          <w:szCs w:val="26"/>
        </w:rPr>
      </w:pPr>
      <w:r>
        <w:rPr>
          <w:rFonts w:eastAsia="Franklin Gothic Heavy"/>
          <w:sz w:val="26"/>
          <w:szCs w:val="26"/>
        </w:rPr>
        <w:t>5</w:t>
      </w:r>
      <w:r>
        <w:rPr>
          <w:rFonts w:eastAsia="Corbel"/>
          <w:sz w:val="26"/>
          <w:szCs w:val="26"/>
        </w:rPr>
        <w:t xml:space="preserve">. </w:t>
      </w:r>
      <w:r>
        <w:rPr>
          <w:rFonts w:eastAsia="Franklin Gothic Heavy"/>
          <w:sz w:val="26"/>
          <w:szCs w:val="26"/>
        </w:rPr>
        <w:t>Отделу</w:t>
      </w:r>
      <w:r>
        <w:rPr>
          <w:sz w:val="26"/>
          <w:szCs w:val="26"/>
        </w:rPr>
        <w:t xml:space="preserve"> по делам ГО и ЧС и мобилизационной работе Администрации района:</w:t>
      </w:r>
    </w:p>
    <w:p w:rsidR="00F04C07" w:rsidRDefault="00782A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привести в готовность к реагированию на возможные нештатные ситуации органы управления и силы Заринского районного звена единой государственной системы предупреждения и ликвидации чрезвычайных ситуаций;</w:t>
      </w:r>
    </w:p>
    <w:p w:rsidR="00F04C07" w:rsidRDefault="00782A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организовать доведение информации до населения о по</w:t>
      </w:r>
      <w:r>
        <w:rPr>
          <w:sz w:val="26"/>
          <w:szCs w:val="26"/>
        </w:rPr>
        <w:t>рядке действий в условиях сложных метеорологических условий.</w:t>
      </w:r>
    </w:p>
    <w:p w:rsidR="00F04C07" w:rsidRDefault="00F04C07">
      <w:pPr>
        <w:jc w:val="both"/>
        <w:rPr>
          <w:sz w:val="26"/>
          <w:szCs w:val="26"/>
        </w:rPr>
      </w:pPr>
    </w:p>
    <w:p w:rsidR="00F04C07" w:rsidRDefault="00F04C07">
      <w:pPr>
        <w:jc w:val="both"/>
        <w:rPr>
          <w:sz w:val="26"/>
          <w:szCs w:val="26"/>
        </w:rPr>
      </w:pPr>
    </w:p>
    <w:p w:rsidR="00F04C07" w:rsidRDefault="00782A3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                                                                                               С. Е. Полякова</w:t>
      </w:r>
    </w:p>
    <w:sectPr w:rsidR="00F04C07">
      <w:pgSz w:w="11906" w:h="16838"/>
      <w:pgMar w:top="567" w:right="851" w:bottom="426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C07" w:rsidRDefault="00782A33">
      <w:r>
        <w:separator/>
      </w:r>
    </w:p>
  </w:endnote>
  <w:endnote w:type="continuationSeparator" w:id="0">
    <w:p w:rsidR="00F04C07" w:rsidRDefault="0078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Franklin Gothic Heavy">
    <w:panose1 w:val="020B0903020102020204"/>
    <w:charset w:val="00"/>
    <w:family w:val="auto"/>
    <w:pitch w:val="default"/>
  </w:font>
  <w:font w:name="Corbel">
    <w:panose1 w:val="020B0503020204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C07" w:rsidRDefault="00782A33">
      <w:r>
        <w:separator/>
      </w:r>
    </w:p>
  </w:footnote>
  <w:footnote w:type="continuationSeparator" w:id="0">
    <w:p w:rsidR="00F04C07" w:rsidRDefault="00782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22901"/>
    <w:multiLevelType w:val="hybridMultilevel"/>
    <w:tmpl w:val="6B6C703A"/>
    <w:lvl w:ilvl="0" w:tplc="D0EC6A9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32ACAC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386AB6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7740E5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EBAED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C067C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4C2C72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A3AC1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DF23C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07"/>
    <w:rsid w:val="00782A33"/>
    <w:rsid w:val="00F0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6DF0"/>
  <w15:docId w15:val="{D8A281FF-1B43-47DC-9139-01F2BFD7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jc w:val="center"/>
    </w:pPr>
    <w:rPr>
      <w:b/>
      <w:sz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3">
    <w:name w:val="Заголовок 3 Знак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3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b">
    <w:name w:val="Основной текст Знак"/>
    <w:basedOn w:val="a0"/>
    <w:rPr>
      <w:sz w:val="26"/>
    </w:rPr>
  </w:style>
  <w:style w:type="paragraph" w:styleId="a6">
    <w:name w:val="Body Text"/>
    <w:basedOn w:val="a"/>
    <w:pPr>
      <w:jc w:val="both"/>
    </w:pPr>
    <w:rPr>
      <w:sz w:val="26"/>
    </w:rPr>
  </w:style>
  <w:style w:type="paragraph" w:styleId="afc">
    <w:name w:val="List"/>
    <w:basedOn w:val="a6"/>
    <w:rPr>
      <w:rFonts w:ascii="PT Astra Serif" w:hAnsi="PT Astra Serif" w:cs="Noto Sans Devanagari"/>
    </w:rPr>
  </w:style>
  <w:style w:type="paragraph" w:customStyle="1" w:styleId="afd">
    <w:name w:val="Название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e">
    <w:name w:val="index heading"/>
    <w:basedOn w:val="a"/>
    <w:pPr>
      <w:suppressLineNumbers/>
    </w:pPr>
    <w:rPr>
      <w:rFonts w:ascii="PT Astra Serif" w:hAnsi="PT Astra Serif" w:cs="Noto Sans Devanagari"/>
      <w:lang w:val="en-US" w:eastAsia="en-US" w:bidi="en-US"/>
    </w:rPr>
  </w:style>
  <w:style w:type="paragraph" w:styleId="af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0">
    <w:name w:val="Содержимое таблицы"/>
    <w:basedOn w:val="a"/>
    <w:pPr>
      <w:widowControl w:val="0"/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Хайлук Снежана Юрьевна</cp:lastModifiedBy>
  <cp:revision>65</cp:revision>
  <dcterms:created xsi:type="dcterms:W3CDTF">2015-12-08T07:54:00Z</dcterms:created>
  <dcterms:modified xsi:type="dcterms:W3CDTF">2025-01-21T08:56:00Z</dcterms:modified>
</cp:coreProperties>
</file>