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7"/>
        <w:rPr>
          <w:sz w:val="26"/>
          <w:szCs w:val="26"/>
        </w:rPr>
      </w:pPr>
      <w:r>
        <w:rPr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0" allowOverlap="1">
                <wp:simplePos x="0" y="0"/>
                <wp:positionH relativeFrom="column">
                  <wp:posOffset>2747645</wp:posOffset>
                </wp:positionH>
                <wp:positionV relativeFrom="paragraph">
                  <wp:posOffset>-210820</wp:posOffset>
                </wp:positionV>
                <wp:extent cx="719455" cy="723900"/>
                <wp:effectExtent l="0" t="0" r="0" b="0"/>
                <wp:wrapSquare wrapText="bothSides"/>
                <wp:docPr id="1" name="Рисунок 3" descr="msoA85F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3" descr="msoA85F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19455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false;mso-position-horizontal-relative:text;margin-left:216.35pt;mso-position-horizontal:absolute;mso-position-vertical-relative:text;margin-top:-16.60pt;mso-position-vertical:absolute;width:56.65pt;height:57.00pt;mso-wrap-distance-left:9.00pt;mso-wrap-distance-top:0.00pt;mso-wrap-distance-right:9.00pt;mso-wrap-distance-bottom:0.00pt;" stroked="false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rPr>
          <w:sz w:val="26"/>
          <w:szCs w:val="26"/>
        </w:rPr>
      </w:r>
    </w:p>
    <w:p>
      <w:pPr>
        <w:pStyle w:val="627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27"/>
        <w:jc w:val="lef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27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27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27"/>
        <w:rPr>
          <w:sz w:val="26"/>
          <w:szCs w:val="26"/>
        </w:rPr>
      </w:pPr>
      <w:r>
        <w:rPr>
          <w:sz w:val="26"/>
          <w:szCs w:val="26"/>
        </w:rPr>
        <w:t xml:space="preserve">АДМИНИСТРАЦИЯ ЗАРИНСКОГО РАЙОНА</w:t>
      </w:r>
      <w:r>
        <w:rPr>
          <w:sz w:val="26"/>
          <w:szCs w:val="26"/>
        </w:rPr>
      </w:r>
    </w:p>
    <w:p>
      <w:pPr>
        <w:pStyle w:val="627"/>
        <w:rPr>
          <w:sz w:val="26"/>
          <w:szCs w:val="26"/>
        </w:rPr>
      </w:pPr>
      <w:r>
        <w:rPr>
          <w:sz w:val="26"/>
          <w:szCs w:val="26"/>
        </w:rPr>
        <w:t xml:space="preserve">АЛТАЙСКОГО КРАЯ</w:t>
      </w:r>
      <w:r>
        <w:rPr>
          <w:sz w:val="26"/>
          <w:szCs w:val="26"/>
        </w:rPr>
      </w:r>
    </w:p>
    <w:p>
      <w:pPr>
        <w:pStyle w:val="618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18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 xml:space="preserve">П О С Т А Н О В Л Е Н И Е</w:t>
      </w:r>
      <w:r>
        <w:rPr>
          <w:rFonts w:ascii="Arial" w:hAnsi="Arial" w:cs="Arial"/>
          <w:szCs w:val="36"/>
        </w:rPr>
      </w:r>
    </w:p>
    <w:p>
      <w:pPr>
        <w:pStyle w:val="61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Style w:val="61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13.03.</w:t>
      </w:r>
      <w:r>
        <w:rPr>
          <w:rFonts w:ascii="Arial" w:hAnsi="Arial" w:cs="Arial"/>
          <w:sz w:val="22"/>
          <w:szCs w:val="22"/>
        </w:rPr>
        <w:t xml:space="preserve">2026г.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№ </w:t>
      </w:r>
      <w:bookmarkStart w:id="0" w:name="_GoBack"/>
      <w:r/>
      <w:bookmarkEnd w:id="0"/>
      <w:r>
        <w:rPr>
          <w:rFonts w:ascii="Arial" w:hAnsi="Arial" w:cs="Arial"/>
          <w:sz w:val="22"/>
          <w:szCs w:val="22"/>
        </w:rPr>
        <w:t xml:space="preserve">163</w:t>
      </w:r>
      <w:r>
        <w:rPr>
          <w:rFonts w:ascii="Arial" w:hAnsi="Arial" w:cs="Arial"/>
          <w:sz w:val="22"/>
          <w:szCs w:val="22"/>
        </w:rPr>
      </w:r>
    </w:p>
    <w:p>
      <w:pPr>
        <w:pStyle w:val="617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</w:r>
    </w:p>
    <w:p>
      <w:pPr>
        <w:pStyle w:val="617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г.Заринск</w:t>
      </w:r>
      <w:r>
        <w:rPr>
          <w:rFonts w:ascii="Arial" w:hAnsi="Arial" w:cs="Arial"/>
          <w:b/>
          <w:sz w:val="18"/>
          <w:szCs w:val="18"/>
        </w:rPr>
      </w:r>
    </w:p>
    <w:p>
      <w:pPr>
        <w:pStyle w:val="61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17"/>
        <w:ind w:left="4956" w:hanging="4956"/>
        <w:rPr>
          <w:sz w:val="26"/>
          <w:szCs w:val="26"/>
          <w:lang w:eastAsia="ar-SA"/>
        </w:rPr>
      </w:pPr>
      <w:r/>
      <w:r>
        <w:rPr>
          <w:sz w:val="26"/>
          <w:szCs w:val="26"/>
          <w:lang w:eastAsia="ar-SA"/>
        </w:rPr>
      </w:r>
    </w:p>
    <w:p>
      <w:pPr>
        <w:pStyle w:val="617"/>
        <w:ind w:left="4956" w:hanging="4956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Об утверждении перечня земельных </w:t>
      </w:r>
      <w:r>
        <w:rPr>
          <w:sz w:val="26"/>
          <w:szCs w:val="26"/>
          <w:lang w:eastAsia="ar-SA"/>
        </w:rPr>
      </w:r>
    </w:p>
    <w:p>
      <w:pPr>
        <w:pStyle w:val="617"/>
        <w:ind w:left="4956" w:hanging="4956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участков, предоставляемых в </w:t>
      </w:r>
      <w:r>
        <w:rPr>
          <w:sz w:val="26"/>
          <w:szCs w:val="26"/>
          <w:lang w:eastAsia="ar-SA"/>
        </w:rPr>
      </w:r>
    </w:p>
    <w:p>
      <w:pPr>
        <w:pStyle w:val="617"/>
        <w:ind w:left="4956" w:hanging="4956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собственность бесплатно на территории</w:t>
      </w:r>
      <w:r>
        <w:rPr>
          <w:sz w:val="26"/>
          <w:szCs w:val="26"/>
          <w:lang w:eastAsia="ar-SA"/>
        </w:rPr>
      </w:r>
    </w:p>
    <w:p>
      <w:pPr>
        <w:pStyle w:val="617"/>
        <w:ind w:left="4956" w:hanging="4956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Заринского района Алтайского края</w:t>
      </w:r>
      <w:r>
        <w:rPr>
          <w:sz w:val="26"/>
          <w:szCs w:val="26"/>
          <w:lang w:eastAsia="ar-SA"/>
        </w:rPr>
      </w:r>
    </w:p>
    <w:p>
      <w:pPr>
        <w:pStyle w:val="617"/>
        <w:ind w:left="4956" w:hanging="4956"/>
        <w:rPr>
          <w:rFonts w:ascii="PTAstraSerif-Regular" w:hAnsi="PTAstraSerif-Regular" w:cs="PTAstraSerif-Regular"/>
          <w:sz w:val="26"/>
          <w:szCs w:val="26"/>
        </w:rPr>
      </w:pPr>
      <w:r>
        <w:rPr>
          <w:sz w:val="26"/>
          <w:szCs w:val="26"/>
          <w:lang w:eastAsia="ar-SA"/>
        </w:rPr>
        <w:t xml:space="preserve">льготным категориям граждан </w:t>
      </w:r>
      <w:r>
        <w:rPr>
          <w:rFonts w:ascii="PTAstraSerif-Regular" w:hAnsi="PTAstraSerif-Regular" w:cs="PTAstraSerif-Regular"/>
          <w:sz w:val="26"/>
          <w:szCs w:val="26"/>
        </w:rPr>
        <w:t xml:space="preserve">указанным </w:t>
      </w:r>
      <w:r>
        <w:rPr>
          <w:rFonts w:ascii="PTAstraSerif-Regular" w:hAnsi="PTAstraSerif-Regular" w:cs="PTAstraSerif-Regular"/>
          <w:sz w:val="26"/>
          <w:szCs w:val="26"/>
        </w:rPr>
      </w:r>
    </w:p>
    <w:p>
      <w:pPr>
        <w:pStyle w:val="617"/>
        <w:ind w:left="4956" w:hanging="4956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PTAstraSerif-Regular" w:hAnsi="PTAstraSerif-Regular" w:cs="PTAstraSerif-Regular"/>
          <w:sz w:val="26"/>
          <w:szCs w:val="26"/>
        </w:rPr>
        <w:t xml:space="preserve">в ч. 1 ст. 1 Закона Алтайского края </w:t>
      </w:r>
      <w:r>
        <w:rPr>
          <w:rFonts w:ascii="PTAstraSerif-Regular" w:hAnsi="PTAstraSerif-Regular" w:cs="PTAstraSerif-Regular"/>
          <w:sz w:val="26"/>
          <w:szCs w:val="26"/>
        </w:rPr>
      </w:r>
    </w:p>
    <w:p>
      <w:pPr>
        <w:pStyle w:val="617"/>
        <w:ind w:left="4956" w:hanging="4956"/>
        <w:rPr>
          <w:sz w:val="26"/>
          <w:szCs w:val="26"/>
          <w:lang w:eastAsia="ar-SA"/>
        </w:rPr>
      </w:pPr>
      <w:r>
        <w:rPr>
          <w:rFonts w:ascii="PTAstraSerif-Regular" w:hAnsi="PTAstraSerif-Regular" w:cs="PTAstraSerif-Regular"/>
          <w:sz w:val="26"/>
          <w:szCs w:val="26"/>
        </w:rPr>
        <w:t xml:space="preserve">от 07.09.2023 № 45-ЗС»</w:t>
      </w:r>
      <w:r>
        <w:rPr>
          <w:sz w:val="26"/>
          <w:szCs w:val="26"/>
          <w:lang w:eastAsia="ar-SA"/>
        </w:rPr>
      </w:r>
    </w:p>
    <w:p>
      <w:pPr>
        <w:pStyle w:val="617"/>
        <w:ind w:left="4956" w:hanging="4956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</w:r>
      <w:r>
        <w:rPr>
          <w:sz w:val="26"/>
          <w:szCs w:val="26"/>
          <w:lang w:eastAsia="ar-SA"/>
        </w:rPr>
      </w:r>
    </w:p>
    <w:p>
      <w:pPr>
        <w:pStyle w:val="617"/>
        <w:ind w:left="4956" w:hanging="4956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</w:r>
      <w:r>
        <w:rPr>
          <w:sz w:val="26"/>
          <w:szCs w:val="26"/>
          <w:lang w:eastAsia="ar-SA"/>
        </w:rPr>
      </w:r>
    </w:p>
    <w:p>
      <w:pPr>
        <w:pStyle w:val="617"/>
        <w:ind w:left="4956" w:hanging="4956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eastAsia="ar-SA"/>
        </w:rPr>
      </w:r>
    </w:p>
    <w:p>
      <w:pPr>
        <w:pStyle w:val="617"/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eastAsia="ar-SA"/>
        </w:rPr>
        <w:t xml:space="preserve">На основании Федерального закона «Об общих принципах организации местного самоуправления в Российской Федерации» от 06.10.2003 г. № 131-ФЗ, согласно</w:t>
      </w:r>
      <w:r>
        <w:rPr>
          <w:rFonts w:ascii="PTAstraSerif-Regular" w:hAnsi="PTAstraSerif-Regular" w:cs="PTAstraSerif-Regular"/>
          <w:sz w:val="26"/>
          <w:szCs w:val="26"/>
        </w:rPr>
        <w:t xml:space="preserve"> ч. 2 ст. 4 и ч. 2 ст. 5 Закона Алтайского края от 07.09.2023 № 45-ЗС</w:t>
      </w:r>
      <w:r>
        <w:rPr>
          <w:sz w:val="26"/>
          <w:szCs w:val="26"/>
          <w:lang w:eastAsia="ar-SA"/>
        </w:rPr>
        <w:t xml:space="preserve"> </w:t>
      </w:r>
      <w:r>
        <w:rPr>
          <w:rFonts w:ascii="PTAstraSerif-Regular" w:hAnsi="PTAstraSerif-Regular" w:cs="PTAstraSerif-Regular"/>
          <w:sz w:val="26"/>
          <w:szCs w:val="26"/>
        </w:rPr>
        <w:t xml:space="preserve">«О случаях и порядке предоставления в собственность бесплатно земельных участков на территории Алтайского края отдельным категориям граждан в связи с их участием в специальной военной операции»</w:t>
      </w:r>
      <w:r>
        <w:rPr>
          <w:sz w:val="26"/>
          <w:szCs w:val="26"/>
        </w:rPr>
        <w:t xml:space="preserve"> Администрация Заринского района Алтайского края </w:t>
      </w:r>
      <w:r>
        <w:rPr>
          <w:sz w:val="26"/>
          <w:szCs w:val="26"/>
        </w:rPr>
      </w:r>
    </w:p>
    <w:p>
      <w:pPr>
        <w:pStyle w:val="623"/>
        <w:jc w:val="center"/>
        <w:rPr>
          <w:szCs w:val="26"/>
        </w:rPr>
      </w:pPr>
      <w:r>
        <w:rPr>
          <w:szCs w:val="26"/>
        </w:rPr>
        <w:t xml:space="preserve">П О С Т А Н О В Л Я Е Т:</w:t>
      </w:r>
      <w:r>
        <w:rPr>
          <w:szCs w:val="26"/>
        </w:rPr>
      </w:r>
    </w:p>
    <w:p>
      <w:pPr>
        <w:pStyle w:val="623"/>
        <w:jc w:val="center"/>
        <w:rPr>
          <w:szCs w:val="26"/>
        </w:rPr>
      </w:pPr>
      <w:r>
        <w:rPr>
          <w:szCs w:val="26"/>
        </w:rPr>
      </w:r>
      <w:r>
        <w:rPr>
          <w:szCs w:val="26"/>
        </w:rPr>
      </w:r>
    </w:p>
    <w:p>
      <w:pPr>
        <w:pStyle w:val="617"/>
        <w:jc w:val="both"/>
        <w:rPr>
          <w:rFonts w:ascii="PTAstraSerif-Regular" w:hAnsi="PTAstraSerif-Regular" w:cs="PTAstraSerif-Regular"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1. </w:t>
      </w:r>
      <w:r>
        <w:rPr>
          <w:sz w:val="26"/>
          <w:szCs w:val="26"/>
        </w:rPr>
        <w:t xml:space="preserve">У</w:t>
      </w:r>
      <w:r>
        <w:rPr>
          <w:rFonts w:ascii="PTAstraSerif-Regular" w:hAnsi="PTAstraSerif-Regular" w:cs="PTAstraSerif-Regular"/>
          <w:sz w:val="26"/>
          <w:szCs w:val="26"/>
        </w:rPr>
        <w:t xml:space="preserve">тверд</w:t>
      </w:r>
      <w:r>
        <w:rPr>
          <w:rFonts w:ascii="PTAstraSerif-Regular" w:hAnsi="PTAstraSerif-Regular" w:cs="PTAstraSerif-Regular"/>
          <w:sz w:val="26"/>
          <w:szCs w:val="26"/>
        </w:rPr>
        <w:t xml:space="preserve">ить</w:t>
      </w:r>
      <w:r>
        <w:rPr>
          <w:rFonts w:ascii="PTAstraSerif-Regular" w:hAnsi="PTAstraSerif-Regular" w:cs="PTAstraSerif-Regular"/>
          <w:sz w:val="26"/>
          <w:szCs w:val="26"/>
        </w:rPr>
        <w:t xml:space="preserve"> переч</w:t>
      </w:r>
      <w:r>
        <w:rPr>
          <w:rFonts w:ascii="PTAstraSerif-Regular" w:hAnsi="PTAstraSerif-Regular" w:cs="PTAstraSerif-Regular"/>
          <w:sz w:val="26"/>
          <w:szCs w:val="26"/>
        </w:rPr>
        <w:t xml:space="preserve">е</w:t>
      </w:r>
      <w:r>
        <w:rPr>
          <w:rFonts w:ascii="PTAstraSerif-Regular" w:hAnsi="PTAstraSerif-Regular" w:cs="PTAstraSerif-Regular"/>
          <w:sz w:val="26"/>
          <w:szCs w:val="26"/>
        </w:rPr>
        <w:t xml:space="preserve">н</w:t>
      </w:r>
      <w:r>
        <w:rPr>
          <w:rFonts w:ascii="PTAstraSerif-Regular" w:hAnsi="PTAstraSerif-Regular" w:cs="PTAstraSerif-Regular"/>
          <w:sz w:val="26"/>
          <w:szCs w:val="26"/>
        </w:rPr>
        <w:t xml:space="preserve">ь</w:t>
      </w:r>
      <w:r>
        <w:rPr>
          <w:rFonts w:ascii="PTAstraSerif-Regular" w:hAnsi="PTAstraSerif-Regular" w:cs="PTAstraSerif-Regular"/>
          <w:sz w:val="26"/>
          <w:szCs w:val="26"/>
        </w:rPr>
        <w:t xml:space="preserve"> земельных участков, предоставляемых в собственность бесплатно на территории Заринского района Алтайского края льготным категориям граждан указанным в ч. 1 ст. 1 Закона Алтайского края от 07.09.2023 № 45-ЗС» </w:t>
      </w:r>
      <w:r>
        <w:rPr>
          <w:rFonts w:ascii="PTAstraSerif-Regular" w:hAnsi="PTAstraSerif-Regular" w:cs="PTAstraSerif-Regular"/>
          <w:sz w:val="26"/>
          <w:szCs w:val="26"/>
        </w:rPr>
        <w:t xml:space="preserve">на 2026 год согласно приложению.</w:t>
      </w:r>
      <w:r>
        <w:rPr>
          <w:rFonts w:ascii="PTAstraSerif-Regular" w:hAnsi="PTAstraSerif-Regular" w:cs="PTAstraSerif-Regular"/>
          <w:sz w:val="26"/>
          <w:szCs w:val="26"/>
        </w:rPr>
      </w:r>
    </w:p>
    <w:p>
      <w:pPr>
        <w:pStyle w:val="617"/>
        <w:jc w:val="center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PTAstraSerif-Regular" w:hAnsi="PTAstraSerif-Regular" w:cs="PTAstraSerif-Regular"/>
          <w:sz w:val="26"/>
          <w:szCs w:val="26"/>
        </w:rPr>
        <w:t xml:space="preserve">Перечень</w:t>
      </w:r>
      <w:r>
        <w:rPr>
          <w:rFonts w:ascii="PTAstraSerif-Regular" w:hAnsi="PTAstraSerif-Regular" w:cs="PTAstraSerif-Regular"/>
          <w:sz w:val="26"/>
          <w:szCs w:val="26"/>
        </w:rPr>
      </w:r>
    </w:p>
    <w:p>
      <w:pPr>
        <w:pStyle w:val="617"/>
        <w:jc w:val="center"/>
        <w:rPr>
          <w:sz w:val="26"/>
          <w:szCs w:val="26"/>
          <w:lang w:eastAsia="ar-SA"/>
        </w:rPr>
      </w:pPr>
      <w:r>
        <w:rPr>
          <w:rFonts w:ascii="PTAstraSerif-Regular" w:hAnsi="PTAstraSerif-Regular" w:cs="PTAstraSerif-Regular"/>
          <w:sz w:val="26"/>
          <w:szCs w:val="26"/>
        </w:rPr>
        <w:t xml:space="preserve">земельных участков, предоставляемых в собственность бесплатно на территории Заринского района Алтайского края льготным категориям граждан, указанным в ч. 1 ст. 1 Закона Алтайского края от 07.09.2023 № 45-ЗС </w:t>
      </w:r>
      <w:r>
        <w:rPr>
          <w:sz w:val="26"/>
          <w:szCs w:val="26"/>
          <w:lang w:eastAsia="ar-SA"/>
        </w:rPr>
      </w:r>
    </w:p>
    <w:p>
      <w:pPr>
        <w:pStyle w:val="617"/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</w:r>
      <w:r>
        <w:rPr>
          <w:sz w:val="26"/>
          <w:szCs w:val="26"/>
          <w:lang w:eastAsia="ar-SA"/>
        </w:rPr>
      </w:r>
    </w:p>
    <w:tbl>
      <w:tblPr>
        <w:tblW w:w="10268" w:type="dxa"/>
        <w:tblInd w:w="-7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634"/>
        <w:gridCol w:w="4396"/>
        <w:gridCol w:w="3260"/>
        <w:gridCol w:w="1977"/>
      </w:tblGrid>
      <w:tr>
        <w:tblPrEx/>
        <w:trPr>
          <w:trHeight w:val="6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textDirection w:val="lrTb"/>
            <w:noWrap w:val="false"/>
          </w:tcPr>
          <w:p>
            <w:pPr>
              <w:pStyle w:val="617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№ </w:t>
            </w:r>
            <w:r>
              <w:rPr>
                <w:sz w:val="26"/>
                <w:szCs w:val="26"/>
                <w:lang w:eastAsia="ar-SA"/>
              </w:rPr>
              <w:t xml:space="preserve">п/п</w:t>
            </w:r>
            <w:r>
              <w:rPr>
                <w:sz w:val="26"/>
                <w:szCs w:val="26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6" w:type="dxa"/>
            <w:textDirection w:val="lrTb"/>
            <w:noWrap w:val="false"/>
          </w:tcPr>
          <w:p>
            <w:pPr>
              <w:pStyle w:val="617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Местоположение</w:t>
            </w:r>
            <w:r>
              <w:rPr>
                <w:sz w:val="26"/>
                <w:szCs w:val="26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617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Кадастровый номер</w:t>
            </w:r>
            <w:r>
              <w:rPr>
                <w:sz w:val="26"/>
                <w:szCs w:val="26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7" w:type="dxa"/>
            <w:textDirection w:val="lrTb"/>
            <w:noWrap w:val="false"/>
          </w:tcPr>
          <w:p>
            <w:pPr>
              <w:pStyle w:val="617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Площадь, кв.м.</w:t>
            </w:r>
            <w:r>
              <w:rPr>
                <w:sz w:val="26"/>
                <w:szCs w:val="26"/>
                <w:lang w:eastAsia="ar-SA"/>
              </w:rPr>
            </w:r>
          </w:p>
        </w:tc>
      </w:tr>
      <w:tr>
        <w:tblPrEx/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textDirection w:val="lrTb"/>
            <w:noWrap w:val="false"/>
          </w:tcPr>
          <w:p>
            <w:pPr>
              <w:pStyle w:val="617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1</w:t>
            </w:r>
            <w:r>
              <w:rPr>
                <w:sz w:val="26"/>
                <w:szCs w:val="26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6" w:type="dxa"/>
            <w:textDirection w:val="lrTb"/>
            <w:noWrap w:val="false"/>
          </w:tcPr>
          <w:p>
            <w:pPr>
              <w:pStyle w:val="617"/>
            </w:pPr>
            <w:r>
              <w:rPr>
                <w:sz w:val="26"/>
                <w:szCs w:val="26"/>
                <w:lang w:eastAsia="ar-SA"/>
              </w:rPr>
              <w:t xml:space="preserve">Алтайский край, Заринский район, с. Новозыряново, ул. Раздольная, д. 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617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22:13:100006:2470</w:t>
            </w:r>
            <w:r>
              <w:rPr>
                <w:sz w:val="26"/>
                <w:szCs w:val="26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7" w:type="dxa"/>
            <w:textDirection w:val="lrTb"/>
            <w:noWrap w:val="false"/>
          </w:tcPr>
          <w:p>
            <w:pPr>
              <w:pStyle w:val="617"/>
            </w:pPr>
            <w:r>
              <w:rPr>
                <w:sz w:val="26"/>
                <w:szCs w:val="26"/>
                <w:lang w:eastAsia="ar-SA"/>
              </w:rPr>
              <w:t xml:space="preserve">1500</w:t>
            </w:r>
            <w:r/>
          </w:p>
        </w:tc>
      </w:tr>
      <w:tr>
        <w:tblPrEx/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textDirection w:val="lrTb"/>
            <w:noWrap w:val="false"/>
          </w:tcPr>
          <w:p>
            <w:pPr>
              <w:pStyle w:val="617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2</w:t>
            </w:r>
            <w:r>
              <w:rPr>
                <w:sz w:val="26"/>
                <w:szCs w:val="26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6" w:type="dxa"/>
            <w:textDirection w:val="lrTb"/>
            <w:noWrap w:val="false"/>
          </w:tcPr>
          <w:p>
            <w:pPr>
              <w:pStyle w:val="617"/>
            </w:pPr>
            <w:r>
              <w:rPr>
                <w:sz w:val="26"/>
                <w:szCs w:val="26"/>
                <w:lang w:eastAsia="ar-SA"/>
              </w:rPr>
              <w:t xml:space="preserve">Алтайский край, Заринский район, с. Новозыряново, ул. Раздольная, д. 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617"/>
            </w:pPr>
            <w:r>
              <w:rPr>
                <w:sz w:val="26"/>
                <w:szCs w:val="26"/>
                <w:lang w:eastAsia="ar-SA"/>
              </w:rPr>
              <w:t xml:space="preserve">22:13:100006:2471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7" w:type="dxa"/>
            <w:textDirection w:val="lrTb"/>
            <w:noWrap w:val="false"/>
          </w:tcPr>
          <w:p>
            <w:pPr>
              <w:pStyle w:val="617"/>
            </w:pPr>
            <w:r>
              <w:rPr>
                <w:sz w:val="26"/>
                <w:szCs w:val="26"/>
                <w:lang w:eastAsia="ar-SA"/>
              </w:rPr>
              <w:t xml:space="preserve">1500</w:t>
            </w:r>
            <w:r/>
          </w:p>
        </w:tc>
      </w:tr>
      <w:tr>
        <w:tblPrEx/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textDirection w:val="lrTb"/>
            <w:noWrap w:val="false"/>
          </w:tcPr>
          <w:p>
            <w:pPr>
              <w:pStyle w:val="617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3</w:t>
            </w:r>
            <w:r>
              <w:rPr>
                <w:sz w:val="26"/>
                <w:szCs w:val="26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6" w:type="dxa"/>
            <w:textDirection w:val="lrTb"/>
            <w:noWrap w:val="false"/>
          </w:tcPr>
          <w:p>
            <w:pPr>
              <w:pStyle w:val="617"/>
            </w:pPr>
            <w:r>
              <w:rPr>
                <w:sz w:val="26"/>
                <w:szCs w:val="26"/>
                <w:lang w:eastAsia="ar-SA"/>
              </w:rPr>
              <w:t xml:space="preserve">Алтайский край, Заринский район, с. Новозыряново, ул. Раздольная, д. 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617"/>
            </w:pPr>
            <w:r>
              <w:rPr>
                <w:sz w:val="26"/>
                <w:szCs w:val="26"/>
                <w:lang w:eastAsia="ar-SA"/>
              </w:rPr>
              <w:t xml:space="preserve">22:13:100006:2472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7" w:type="dxa"/>
            <w:textDirection w:val="lrTb"/>
            <w:noWrap w:val="false"/>
          </w:tcPr>
          <w:p>
            <w:pPr>
              <w:pStyle w:val="617"/>
            </w:pPr>
            <w:r>
              <w:rPr>
                <w:sz w:val="26"/>
                <w:szCs w:val="26"/>
                <w:lang w:eastAsia="ar-SA"/>
              </w:rPr>
              <w:t xml:space="preserve">1500</w:t>
            </w:r>
            <w:r/>
          </w:p>
        </w:tc>
      </w:tr>
      <w:tr>
        <w:tblPrEx/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textDirection w:val="lrTb"/>
            <w:noWrap w:val="false"/>
          </w:tcPr>
          <w:p>
            <w:pPr>
              <w:pStyle w:val="617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4</w:t>
            </w:r>
            <w:r>
              <w:rPr>
                <w:sz w:val="26"/>
                <w:szCs w:val="26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6" w:type="dxa"/>
            <w:textDirection w:val="lrTb"/>
            <w:noWrap w:val="false"/>
          </w:tcPr>
          <w:p>
            <w:pPr>
              <w:pStyle w:val="617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Алтайский край, Заринский район, с. Новозыряново, ул. Раздольная, д. 17</w:t>
            </w:r>
            <w:r>
              <w:rPr>
                <w:sz w:val="26"/>
                <w:szCs w:val="26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617"/>
            </w:pPr>
            <w:r>
              <w:rPr>
                <w:sz w:val="26"/>
                <w:szCs w:val="26"/>
                <w:lang w:eastAsia="ar-SA"/>
              </w:rPr>
              <w:t xml:space="preserve">22:13:100006:2474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7" w:type="dxa"/>
            <w:textDirection w:val="lrTb"/>
            <w:noWrap w:val="false"/>
          </w:tcPr>
          <w:p>
            <w:pPr>
              <w:pStyle w:val="617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1500</w:t>
            </w:r>
            <w:r>
              <w:rPr>
                <w:sz w:val="26"/>
                <w:szCs w:val="26"/>
                <w:lang w:eastAsia="ar-SA"/>
              </w:rPr>
            </w:r>
          </w:p>
          <w:p>
            <w:pPr>
              <w:pStyle w:val="617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</w:r>
            <w:r>
              <w:rPr>
                <w:sz w:val="26"/>
                <w:szCs w:val="26"/>
                <w:lang w:eastAsia="ar-SA"/>
              </w:rPr>
            </w:r>
          </w:p>
        </w:tc>
      </w:tr>
      <w:tr>
        <w:tblPrEx/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textDirection w:val="lrTb"/>
            <w:noWrap w:val="false"/>
          </w:tcPr>
          <w:p>
            <w:pPr>
              <w:pStyle w:val="617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5</w:t>
            </w:r>
            <w:r>
              <w:rPr>
                <w:sz w:val="26"/>
                <w:szCs w:val="26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6" w:type="dxa"/>
            <w:textDirection w:val="lrTb"/>
            <w:noWrap w:val="false"/>
          </w:tcPr>
          <w:p>
            <w:pPr>
              <w:pStyle w:val="617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Алтайский край, Заринский район, с. Новозыряново, ул. Раздольная, д. 19</w:t>
            </w:r>
            <w:r>
              <w:rPr>
                <w:sz w:val="26"/>
                <w:szCs w:val="26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617"/>
            </w:pPr>
            <w:r>
              <w:rPr>
                <w:sz w:val="26"/>
                <w:szCs w:val="26"/>
                <w:lang w:eastAsia="ar-SA"/>
              </w:rPr>
              <w:t xml:space="preserve">22:13:100006:2473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7" w:type="dxa"/>
            <w:textDirection w:val="lrTb"/>
            <w:noWrap w:val="false"/>
          </w:tcPr>
          <w:p>
            <w:pPr>
              <w:pStyle w:val="617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1500</w:t>
            </w:r>
            <w:r>
              <w:rPr>
                <w:sz w:val="26"/>
                <w:szCs w:val="26"/>
                <w:lang w:eastAsia="ar-SA"/>
              </w:rPr>
            </w:r>
          </w:p>
        </w:tc>
      </w:tr>
    </w:tbl>
    <w:p>
      <w:pPr>
        <w:pStyle w:val="617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</w:r>
      <w:r>
        <w:rPr>
          <w:sz w:val="26"/>
          <w:szCs w:val="26"/>
          <w:lang w:eastAsia="ar-SA"/>
        </w:rPr>
      </w:r>
    </w:p>
    <w:p>
      <w:pPr>
        <w:pStyle w:val="617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ar-SA"/>
        </w:rPr>
        <w:t xml:space="preserve">2. </w:t>
      </w:r>
      <w:r>
        <w:rPr>
          <w:sz w:val="26"/>
          <w:szCs w:val="26"/>
        </w:rPr>
        <w:t xml:space="preserve">Обнародовать настоящее постановление на сайте Администрации Заринского района.</w:t>
      </w:r>
      <w:r>
        <w:rPr>
          <w:sz w:val="26"/>
          <w:szCs w:val="26"/>
        </w:rPr>
      </w:r>
    </w:p>
    <w:p>
      <w:pPr>
        <w:pStyle w:val="617"/>
        <w:ind w:firstLine="708"/>
        <w:jc w:val="both"/>
        <w:rPr>
          <w:rFonts w:eastAsia="Microsoft Sans Serif" w:cs="Microsoft Sans Serif"/>
          <w:color w:val="000000"/>
          <w:sz w:val="26"/>
          <w:szCs w:val="26"/>
          <w:lang w:bidi="ru-RU"/>
        </w:rPr>
      </w:pPr>
      <w:r>
        <w:rPr>
          <w:sz w:val="26"/>
          <w:szCs w:val="26"/>
          <w:lang w:eastAsia="ar-SA"/>
        </w:rPr>
        <w:t xml:space="preserve">3. </w:t>
      </w:r>
      <w:r>
        <w:rPr>
          <w:sz w:val="26"/>
          <w:szCs w:val="26"/>
        </w:rPr>
        <w:t xml:space="preserve">Контроль за исполнением настоящего постановления возложить </w:t>
      </w:r>
      <w:r>
        <w:rPr>
          <w:rFonts w:eastAsia="Microsoft Sans Serif" w:cs="Microsoft Sans Serif"/>
          <w:color w:val="000000"/>
          <w:sz w:val="26"/>
          <w:szCs w:val="26"/>
          <w:lang w:bidi="ru-RU"/>
        </w:rPr>
        <w:t xml:space="preserve">на заместителя главы Администрации района, председателя комитета Администрации района по сельскому хозяйству.</w:t>
      </w:r>
      <w:r>
        <w:rPr>
          <w:rFonts w:eastAsia="Microsoft Sans Serif" w:cs="Microsoft Sans Serif"/>
          <w:color w:val="000000"/>
          <w:sz w:val="26"/>
          <w:szCs w:val="26"/>
          <w:lang w:bidi="ru-RU"/>
        </w:rPr>
      </w:r>
    </w:p>
    <w:p>
      <w:pPr>
        <w:pStyle w:val="617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</w:r>
      <w:r>
        <w:rPr>
          <w:sz w:val="26"/>
          <w:szCs w:val="26"/>
          <w:lang w:eastAsia="ar-SA"/>
        </w:rPr>
      </w:r>
    </w:p>
    <w:p>
      <w:pPr>
        <w:pStyle w:val="61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1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района                                                                                                              С.Е. Полякова</w:t>
      </w:r>
      <w:r>
        <w:rPr>
          <w:sz w:val="26"/>
          <w:szCs w:val="26"/>
        </w:rPr>
      </w:r>
    </w:p>
    <w:p>
      <w:pPr>
        <w:pStyle w:val="61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1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1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1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1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1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1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1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1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1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sectPr>
      <w:footnotePr/>
      <w:endnotePr/>
      <w:type w:val="nextPage"/>
      <w:pgSz w:w="11906" w:h="16838" w:orient="portrait"/>
      <w:pgMar w:top="750" w:right="567" w:bottom="851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506020203020204"/>
  </w:font>
  <w:font w:name="PTAstraSerif-Regular">
    <w:panose1 w:val="020A0603040505020204"/>
  </w:font>
  <w:font w:name="Tahoma">
    <w:panose1 w:val="020B0604030504040204"/>
  </w:font>
  <w:font w:name="Noto Sans CJK SC">
    <w:panose1 w:val="020B0500000000000000"/>
  </w:font>
  <w:font w:name="FreeSans">
    <w:panose1 w:val="020B0504020202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2">
    <w:name w:val="No List"/>
    <w:uiPriority w:val="99"/>
    <w:semiHidden/>
    <w:unhideWhenUsed/>
  </w:style>
  <w:style w:type="character" w:styleId="14">
    <w:name w:val="Heading 1 Char"/>
    <w:basedOn w:val="620"/>
    <w:link w:val="61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0"/>
    <w:link w:val="619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0"/>
    <w:link w:val="627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character" w:styleId="47">
    <w:name w:val="Caption Char"/>
    <w:basedOn w:val="620"/>
    <w:link w:val="625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618">
    <w:name w:val="Heading 1"/>
    <w:basedOn w:val="617"/>
    <w:next w:val="617"/>
    <w:qFormat/>
    <w:pPr>
      <w:jc w:val="center"/>
      <w:keepNext/>
      <w:outlineLvl w:val="0"/>
    </w:pPr>
    <w:rPr>
      <w:b/>
      <w:sz w:val="36"/>
    </w:rPr>
  </w:style>
  <w:style w:type="paragraph" w:styleId="619">
    <w:name w:val="Heading 3"/>
    <w:basedOn w:val="617"/>
    <w:next w:val="617"/>
    <w:qFormat/>
    <w:pPr>
      <w:jc w:val="both"/>
      <w:keepNext/>
      <w:outlineLvl w:val="2"/>
    </w:pPr>
    <w:rPr>
      <w:sz w:val="26"/>
      <w:lang w:val="en-US"/>
    </w:rPr>
  </w:style>
  <w:style w:type="character" w:styleId="620" w:default="1">
    <w:name w:val="Default Paragraph Font"/>
    <w:uiPriority w:val="1"/>
    <w:semiHidden/>
    <w:unhideWhenUsed/>
    <w:qFormat/>
  </w:style>
  <w:style w:type="character" w:styleId="621" w:customStyle="1">
    <w:name w:val="Основной текст Знак"/>
    <w:qFormat/>
    <w:rPr>
      <w:sz w:val="26"/>
    </w:rPr>
  </w:style>
  <w:style w:type="paragraph" w:styleId="622">
    <w:name w:val="Заголовок"/>
    <w:basedOn w:val="617"/>
    <w:next w:val="623"/>
    <w:qFormat/>
    <w:pPr>
      <w:keepNext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623">
    <w:name w:val="Body Text"/>
    <w:basedOn w:val="617"/>
    <w:link w:val="621"/>
    <w:pPr>
      <w:jc w:val="both"/>
    </w:pPr>
    <w:rPr>
      <w:sz w:val="26"/>
    </w:rPr>
  </w:style>
  <w:style w:type="paragraph" w:styleId="624">
    <w:name w:val="List"/>
    <w:basedOn w:val="623"/>
    <w:rPr>
      <w:rFonts w:ascii="PT Astra Serif" w:hAnsi="PT Astra Serif" w:cs="FreeSans"/>
    </w:rPr>
  </w:style>
  <w:style w:type="paragraph" w:styleId="625">
    <w:name w:val="Caption"/>
    <w:basedOn w:val="617"/>
    <w:qFormat/>
    <w:pPr>
      <w:spacing w:before="120" w:after="120"/>
      <w:suppressLineNumbers/>
    </w:pPr>
    <w:rPr>
      <w:rFonts w:ascii="PT Astra Serif" w:hAnsi="PT Astra Serif" w:cs="FreeSans"/>
      <w:i/>
      <w:iCs/>
      <w:sz w:val="24"/>
      <w:szCs w:val="24"/>
    </w:rPr>
  </w:style>
  <w:style w:type="paragraph" w:styleId="626">
    <w:name w:val="Указатель"/>
    <w:basedOn w:val="617"/>
    <w:qFormat/>
    <w:pPr>
      <w:suppressLineNumbers/>
    </w:pPr>
    <w:rPr>
      <w:rFonts w:ascii="PT Astra Serif" w:hAnsi="PT Astra Serif" w:cs="FreeSans"/>
    </w:rPr>
  </w:style>
  <w:style w:type="paragraph" w:styleId="627">
    <w:name w:val="Title"/>
    <w:basedOn w:val="617"/>
    <w:qFormat/>
    <w:pPr>
      <w:jc w:val="center"/>
    </w:pPr>
    <w:rPr>
      <w:b/>
      <w:sz w:val="28"/>
    </w:rPr>
  </w:style>
  <w:style w:type="paragraph" w:styleId="628">
    <w:name w:val="Balloon Text"/>
    <w:basedOn w:val="617"/>
    <w:semiHidden/>
    <w:qFormat/>
    <w:rPr>
      <w:rFonts w:ascii="Tahoma" w:hAnsi="Tahoma" w:cs="Tahoma"/>
      <w:sz w:val="16"/>
      <w:szCs w:val="16"/>
    </w:rPr>
  </w:style>
  <w:style w:type="paragraph" w:styleId="629">
    <w:name w:val="List Paragraph"/>
    <w:basedOn w:val="617"/>
    <w:uiPriority w:val="34"/>
    <w:qFormat/>
    <w:pPr>
      <w:contextualSpacing/>
      <w:ind w:left="720"/>
      <w:spacing w:before="0" w:after="0"/>
    </w:pPr>
  </w:style>
  <w:style w:type="numbering" w:styleId="630" w:default="1">
    <w:name w:val="Без списка"/>
    <w:uiPriority w:val="99"/>
    <w:semiHidden/>
    <w:unhideWhenUsed/>
    <w:qFormat/>
  </w:style>
  <w:style w:type="table" w:styleId="63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7E190-2CEB-48C9-BB4C-E850E128B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dc:language>ru-RU</dc:language>
  <cp:lastModifiedBy>administrator</cp:lastModifiedBy>
  <cp:revision>35</cp:revision>
  <dcterms:created xsi:type="dcterms:W3CDTF">2021-04-08T04:41:00Z</dcterms:created>
  <dcterms:modified xsi:type="dcterms:W3CDTF">2026-04-02T00:24:23Z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