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088" w:rsidRDefault="003864A8">
      <w:pPr>
        <w:jc w:val="center"/>
        <w:rPr>
          <w:b/>
          <w:sz w:val="26"/>
          <w:szCs w:val="20"/>
        </w:rPr>
      </w:pPr>
      <w:r>
        <w:rPr>
          <w:b/>
          <w:noProof/>
          <w:sz w:val="26"/>
          <w:szCs w:val="20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2609850</wp:posOffset>
            </wp:positionH>
            <wp:positionV relativeFrom="paragraph">
              <wp:posOffset>-309880</wp:posOffset>
            </wp:positionV>
            <wp:extent cx="719455" cy="719455"/>
            <wp:effectExtent l="0" t="0" r="0" b="0"/>
            <wp:wrapSquare wrapText="bothSides"/>
            <wp:docPr id="1" name="Рисунок 2" descr="msoA85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msoA85F7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3088" w:rsidRDefault="00A43088">
      <w:pPr>
        <w:rPr>
          <w:b/>
          <w:sz w:val="26"/>
          <w:szCs w:val="20"/>
        </w:rPr>
      </w:pPr>
    </w:p>
    <w:p w:rsidR="00A43088" w:rsidRDefault="00A43088">
      <w:pPr>
        <w:jc w:val="center"/>
        <w:rPr>
          <w:b/>
          <w:sz w:val="26"/>
          <w:szCs w:val="20"/>
        </w:rPr>
      </w:pPr>
    </w:p>
    <w:p w:rsidR="00A43088" w:rsidRDefault="003864A8">
      <w:pPr>
        <w:jc w:val="center"/>
        <w:rPr>
          <w:b/>
          <w:sz w:val="26"/>
          <w:szCs w:val="20"/>
        </w:rPr>
      </w:pPr>
      <w:r>
        <w:rPr>
          <w:b/>
          <w:sz w:val="26"/>
          <w:szCs w:val="20"/>
        </w:rPr>
        <w:t>ЗАРИНСКИЙ РАЙОННЫЙ СОВЕТ НАРОДНЫХ ДЕПУТАТОВ</w:t>
      </w:r>
    </w:p>
    <w:p w:rsidR="00A43088" w:rsidRDefault="003864A8">
      <w:pPr>
        <w:jc w:val="center"/>
        <w:rPr>
          <w:b/>
          <w:sz w:val="28"/>
          <w:szCs w:val="20"/>
        </w:rPr>
      </w:pPr>
      <w:r>
        <w:rPr>
          <w:b/>
          <w:sz w:val="26"/>
          <w:szCs w:val="20"/>
        </w:rPr>
        <w:t>АЛТАЙСКОГО КРАЯ</w:t>
      </w:r>
    </w:p>
    <w:p w:rsidR="00A43088" w:rsidRDefault="00A43088">
      <w:pPr>
        <w:keepNext/>
        <w:jc w:val="right"/>
        <w:outlineLvl w:val="0"/>
        <w:rPr>
          <w:rFonts w:ascii="Arial" w:hAnsi="Arial"/>
          <w:b/>
          <w:sz w:val="28"/>
          <w:szCs w:val="20"/>
        </w:rPr>
      </w:pPr>
    </w:p>
    <w:tbl>
      <w:tblPr>
        <w:tblW w:w="12900" w:type="dxa"/>
        <w:tblLayout w:type="fixed"/>
        <w:tblLook w:val="0000" w:firstRow="0" w:lastRow="0" w:firstColumn="0" w:lastColumn="0" w:noHBand="0" w:noVBand="0"/>
      </w:tblPr>
      <w:tblGrid>
        <w:gridCol w:w="7907"/>
        <w:gridCol w:w="1664"/>
        <w:gridCol w:w="1664"/>
        <w:gridCol w:w="1665"/>
      </w:tblGrid>
      <w:tr w:rsidR="00A43088">
        <w:tc>
          <w:tcPr>
            <w:tcW w:w="7906" w:type="dxa"/>
          </w:tcPr>
          <w:p w:rsidR="00A43088" w:rsidRDefault="003864A8">
            <w:pPr>
              <w:keepNext/>
              <w:tabs>
                <w:tab w:val="left" w:pos="1700"/>
                <w:tab w:val="center" w:pos="3844"/>
              </w:tabs>
              <w:outlineLvl w:val="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28"/>
                <w:szCs w:val="20"/>
              </w:rPr>
              <w:tab/>
            </w:r>
            <w:r>
              <w:rPr>
                <w:rFonts w:ascii="Arial" w:hAnsi="Arial"/>
                <w:b/>
                <w:sz w:val="28"/>
                <w:szCs w:val="20"/>
              </w:rPr>
              <w:tab/>
              <w:t xml:space="preserve">                    </w:t>
            </w:r>
            <w:r>
              <w:rPr>
                <w:rFonts w:ascii="Arial" w:hAnsi="Arial" w:cs="Arial"/>
                <w:b/>
                <w:sz w:val="32"/>
                <w:szCs w:val="32"/>
              </w:rPr>
              <w:t>Р Е Ш Е Н И Е</w:t>
            </w:r>
          </w:p>
          <w:p w:rsidR="00A43088" w:rsidRDefault="00A43088">
            <w:pPr>
              <w:keepNext/>
              <w:tabs>
                <w:tab w:val="left" w:pos="1700"/>
                <w:tab w:val="center" w:pos="3844"/>
              </w:tabs>
              <w:outlineLvl w:val="0"/>
              <w:rPr>
                <w:b/>
                <w:sz w:val="32"/>
                <w:szCs w:val="32"/>
              </w:rPr>
            </w:pPr>
          </w:p>
        </w:tc>
        <w:tc>
          <w:tcPr>
            <w:tcW w:w="1664" w:type="dxa"/>
          </w:tcPr>
          <w:p w:rsidR="00A43088" w:rsidRDefault="00A43088">
            <w:pPr>
              <w:keepNext/>
              <w:jc w:val="both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1664" w:type="dxa"/>
          </w:tcPr>
          <w:p w:rsidR="00A43088" w:rsidRDefault="00A43088">
            <w:pPr>
              <w:keepNext/>
              <w:jc w:val="both"/>
              <w:outlineLvl w:val="0"/>
              <w:rPr>
                <w:b/>
                <w:sz w:val="28"/>
                <w:szCs w:val="28"/>
              </w:rPr>
            </w:pPr>
          </w:p>
        </w:tc>
        <w:tc>
          <w:tcPr>
            <w:tcW w:w="1665" w:type="dxa"/>
          </w:tcPr>
          <w:p w:rsidR="00A43088" w:rsidRDefault="00A43088">
            <w:pPr>
              <w:keepNext/>
              <w:jc w:val="both"/>
              <w:outlineLvl w:val="0"/>
              <w:rPr>
                <w:b/>
                <w:sz w:val="28"/>
                <w:szCs w:val="28"/>
              </w:rPr>
            </w:pPr>
          </w:p>
        </w:tc>
      </w:tr>
    </w:tbl>
    <w:p w:rsidR="00A43088" w:rsidRPr="007F28C3" w:rsidRDefault="00E03FEC">
      <w:pPr>
        <w:jc w:val="both"/>
        <w:rPr>
          <w:sz w:val="26"/>
        </w:rPr>
      </w:pPr>
      <w:r>
        <w:rPr>
          <w:sz w:val="26"/>
        </w:rPr>
        <w:t>24.02.2026</w:t>
      </w:r>
      <w:r w:rsidR="003864A8">
        <w:rPr>
          <w:sz w:val="26"/>
        </w:rPr>
        <w:tab/>
      </w:r>
      <w:r w:rsidR="003864A8">
        <w:rPr>
          <w:sz w:val="26"/>
        </w:rPr>
        <w:tab/>
      </w:r>
      <w:r w:rsidR="003864A8">
        <w:rPr>
          <w:sz w:val="26"/>
        </w:rPr>
        <w:tab/>
      </w:r>
      <w:r w:rsidR="003864A8">
        <w:rPr>
          <w:sz w:val="26"/>
        </w:rPr>
        <w:tab/>
      </w:r>
      <w:r w:rsidR="003864A8">
        <w:rPr>
          <w:sz w:val="26"/>
        </w:rPr>
        <w:tab/>
      </w:r>
      <w:r w:rsidR="003864A8">
        <w:rPr>
          <w:sz w:val="26"/>
        </w:rPr>
        <w:tab/>
      </w:r>
      <w:r w:rsidR="003864A8">
        <w:rPr>
          <w:sz w:val="26"/>
        </w:rPr>
        <w:tab/>
      </w:r>
      <w:r w:rsidR="003864A8">
        <w:rPr>
          <w:sz w:val="26"/>
        </w:rPr>
        <w:tab/>
      </w:r>
      <w:r w:rsidR="003864A8">
        <w:rPr>
          <w:sz w:val="26"/>
        </w:rPr>
        <w:tab/>
      </w:r>
      <w:r w:rsidR="003864A8">
        <w:rPr>
          <w:sz w:val="26"/>
        </w:rPr>
        <w:tab/>
      </w:r>
      <w:r w:rsidR="007F28C3">
        <w:rPr>
          <w:sz w:val="26"/>
        </w:rPr>
        <w:tab/>
        <w:t xml:space="preserve">   </w:t>
      </w:r>
      <w:r>
        <w:rPr>
          <w:sz w:val="26"/>
        </w:rPr>
        <w:t xml:space="preserve"> </w:t>
      </w:r>
      <w:r w:rsidR="003864A8">
        <w:rPr>
          <w:sz w:val="26"/>
        </w:rPr>
        <w:t xml:space="preserve">№ </w:t>
      </w:r>
      <w:r w:rsidR="007F28C3" w:rsidRPr="007F28C3">
        <w:rPr>
          <w:sz w:val="26"/>
        </w:rPr>
        <w:t>21</w:t>
      </w:r>
    </w:p>
    <w:p w:rsidR="00A43088" w:rsidRDefault="003864A8">
      <w:pPr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>г. Заринск</w:t>
      </w:r>
    </w:p>
    <w:p w:rsidR="00A43088" w:rsidRDefault="00A43088">
      <w:pPr>
        <w:jc w:val="center"/>
        <w:rPr>
          <w:rFonts w:ascii="Arial" w:hAnsi="Arial"/>
          <w:sz w:val="26"/>
          <w:szCs w:val="26"/>
        </w:rPr>
      </w:pPr>
    </w:p>
    <w:tbl>
      <w:tblPr>
        <w:tblW w:w="45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4500"/>
      </w:tblGrid>
      <w:tr w:rsidR="00A43088" w:rsidRPr="00E03FEC">
        <w:trPr>
          <w:trHeight w:val="493"/>
        </w:trPr>
        <w:tc>
          <w:tcPr>
            <w:tcW w:w="4500" w:type="dxa"/>
          </w:tcPr>
          <w:p w:rsidR="00A43088" w:rsidRPr="00E03FEC" w:rsidRDefault="003864A8">
            <w:pPr>
              <w:keepNext/>
              <w:keepLines/>
              <w:jc w:val="both"/>
              <w:rPr>
                <w:sz w:val="26"/>
                <w:szCs w:val="26"/>
              </w:rPr>
            </w:pPr>
            <w:r w:rsidRPr="00E03FEC">
              <w:rPr>
                <w:rFonts w:eastAsia="Nimbus Roman"/>
                <w:color w:val="000000"/>
                <w:sz w:val="26"/>
                <w:szCs w:val="26"/>
                <w:highlight w:val="white"/>
              </w:rPr>
              <w:t xml:space="preserve">О внесении изменений в наименование решения Заринского районного Совета народных депутатов Алтайского края от 26.11.2024 № </w:t>
            </w:r>
            <w:r w:rsidRPr="00E03FEC">
              <w:rPr>
                <w:sz w:val="26"/>
                <w:szCs w:val="26"/>
              </w:rPr>
              <w:t>76</w:t>
            </w:r>
          </w:p>
        </w:tc>
      </w:tr>
    </w:tbl>
    <w:p w:rsidR="00A43088" w:rsidRPr="00E03FEC" w:rsidRDefault="00A43088">
      <w:pPr>
        <w:widowControl w:val="0"/>
        <w:jc w:val="both"/>
        <w:rPr>
          <w:sz w:val="26"/>
          <w:szCs w:val="26"/>
        </w:rPr>
      </w:pPr>
    </w:p>
    <w:p w:rsidR="00A43088" w:rsidRPr="00E03FEC" w:rsidRDefault="003864A8">
      <w:pPr>
        <w:widowControl w:val="0"/>
        <w:ind w:firstLine="567"/>
        <w:jc w:val="both"/>
        <w:rPr>
          <w:sz w:val="26"/>
          <w:szCs w:val="26"/>
        </w:rPr>
      </w:pPr>
      <w:r w:rsidRPr="00E03FEC">
        <w:rPr>
          <w:rFonts w:eastAsia="Nimbus Roman"/>
          <w:color w:val="000000"/>
          <w:sz w:val="26"/>
          <w:szCs w:val="26"/>
          <w:highlight w:val="white"/>
        </w:rPr>
        <w:t>Рассмотрев материалы по подготовке Правил землепользования и застройки, руководствуясь Градостроительным кодексом Российской Федерации, Уставом муниципального образования Заринский район Алтайского края, Заринский районный Совет народных депутатов</w:t>
      </w:r>
    </w:p>
    <w:p w:rsidR="00A43088" w:rsidRPr="00E03FEC" w:rsidRDefault="003864A8">
      <w:pPr>
        <w:widowControl w:val="0"/>
        <w:ind w:firstLine="567"/>
        <w:jc w:val="center"/>
        <w:rPr>
          <w:rFonts w:eastAsia="Calibri"/>
          <w:sz w:val="26"/>
          <w:szCs w:val="26"/>
          <w:lang w:eastAsia="en-US"/>
        </w:rPr>
      </w:pPr>
      <w:r w:rsidRPr="00E03FEC">
        <w:rPr>
          <w:rFonts w:eastAsia="Calibri"/>
          <w:sz w:val="26"/>
          <w:szCs w:val="26"/>
          <w:lang w:eastAsia="en-US"/>
        </w:rPr>
        <w:t>Р Е Ш И Л:</w:t>
      </w:r>
    </w:p>
    <w:p w:rsidR="00A43088" w:rsidRPr="00E03FEC" w:rsidRDefault="003864A8" w:rsidP="003864A8">
      <w:pPr>
        <w:widowControl w:val="0"/>
        <w:ind w:firstLine="709"/>
        <w:jc w:val="both"/>
        <w:rPr>
          <w:sz w:val="26"/>
          <w:szCs w:val="26"/>
        </w:rPr>
      </w:pPr>
      <w:r w:rsidRPr="00E03FEC">
        <w:rPr>
          <w:rFonts w:eastAsia="Nimbus Roman"/>
          <w:color w:val="000000"/>
          <w:sz w:val="26"/>
          <w:szCs w:val="26"/>
        </w:rPr>
        <w:t>1. Внести изменение в наименование решения Заринского районного Совета народных депутатов Алтайского края от 26.11.2024 № 76, заменив формулировку</w:t>
      </w:r>
      <w:r w:rsidRPr="00E03FEC">
        <w:rPr>
          <w:rFonts w:eastAsia="Nimbus Roman"/>
          <w:sz w:val="26"/>
          <w:szCs w:val="26"/>
          <w:lang w:eastAsia="en-US"/>
        </w:rPr>
        <w:t xml:space="preserve"> О внесении изменений и дополнений в</w:t>
      </w:r>
      <w:r w:rsidRPr="00E03FEC">
        <w:rPr>
          <w:rFonts w:eastAsia="Nimbus Roman"/>
          <w:sz w:val="26"/>
          <w:szCs w:val="26"/>
        </w:rPr>
        <w:t xml:space="preserve"> «</w:t>
      </w:r>
      <w:r w:rsidRPr="00E03FEC">
        <w:rPr>
          <w:rFonts w:eastAsia="Nimbus Roman"/>
          <w:sz w:val="26"/>
          <w:szCs w:val="26"/>
          <w:lang w:eastAsia="en-US"/>
        </w:rPr>
        <w:t>Правила землепользования и застройки части территории муниципального образования сельского поселения Сосновский сельсовет Заринского района Алтайского края», утвержденные решением Собрания депутатов Сосновского сельсовета Заринского района Алтайского края от 26.07.2017 № 35 ( с изменен. от 15.04.2022 № 17, 18.08.2023 № 46)</w:t>
      </w:r>
      <w:r w:rsidRPr="00E03FEC">
        <w:rPr>
          <w:rFonts w:eastAsia="Nimbus Roman"/>
          <w:color w:val="000000"/>
          <w:sz w:val="26"/>
          <w:szCs w:val="26"/>
        </w:rPr>
        <w:t xml:space="preserve"> на </w:t>
      </w:r>
      <w:r w:rsidRPr="00E03FEC">
        <w:rPr>
          <w:rFonts w:eastAsia="Nimbus Roman"/>
          <w:sz w:val="26"/>
          <w:szCs w:val="26"/>
          <w:lang w:eastAsia="en-US"/>
        </w:rPr>
        <w:t>Утвердить «Правила землепользования и застройки части территории муниципального образования сельского поселения Сосновский сельсовет Заринского района Алтайского края».</w:t>
      </w:r>
    </w:p>
    <w:p w:rsidR="00A43088" w:rsidRPr="00E03FEC" w:rsidRDefault="003864A8" w:rsidP="003864A8">
      <w:pPr>
        <w:widowControl w:val="0"/>
        <w:ind w:firstLine="709"/>
        <w:jc w:val="both"/>
        <w:rPr>
          <w:sz w:val="26"/>
          <w:szCs w:val="26"/>
        </w:rPr>
      </w:pPr>
      <w:r w:rsidRPr="00E03FEC">
        <w:rPr>
          <w:rFonts w:eastAsia="Nimbus Roman"/>
          <w:sz w:val="26"/>
          <w:szCs w:val="26"/>
          <w:lang w:eastAsia="en-US"/>
        </w:rPr>
        <w:t xml:space="preserve">2. Опубликовать настоящее </w:t>
      </w:r>
      <w:r>
        <w:rPr>
          <w:rFonts w:eastAsia="Nimbus Roman"/>
          <w:sz w:val="26"/>
          <w:szCs w:val="26"/>
          <w:lang w:eastAsia="en-US"/>
        </w:rPr>
        <w:t>р</w:t>
      </w:r>
      <w:r w:rsidRPr="00E03FEC">
        <w:rPr>
          <w:rFonts w:eastAsia="Nimbus Roman"/>
          <w:sz w:val="26"/>
          <w:szCs w:val="26"/>
          <w:lang w:eastAsia="en-US"/>
        </w:rPr>
        <w:t>ешение в установленном законом порядке и разместить на официальном сайте Администрации Заринского района и в Сборнике МПА За</w:t>
      </w:r>
      <w:r>
        <w:rPr>
          <w:rFonts w:eastAsia="Nimbus Roman"/>
          <w:sz w:val="26"/>
          <w:szCs w:val="26"/>
          <w:lang w:eastAsia="en-US"/>
        </w:rPr>
        <w:t>ринского района Алтайского края.</w:t>
      </w:r>
    </w:p>
    <w:p w:rsidR="00A43088" w:rsidRPr="00E03FEC" w:rsidRDefault="003864A8" w:rsidP="003864A8">
      <w:pPr>
        <w:widowControl w:val="0"/>
        <w:ind w:firstLine="709"/>
        <w:jc w:val="both"/>
        <w:rPr>
          <w:sz w:val="26"/>
          <w:szCs w:val="26"/>
        </w:rPr>
      </w:pPr>
      <w:r w:rsidRPr="00E03FEC">
        <w:rPr>
          <w:rFonts w:eastAsia="Nimbus Roman"/>
          <w:sz w:val="26"/>
          <w:szCs w:val="26"/>
          <w:lang w:eastAsia="en-US"/>
        </w:rPr>
        <w:t xml:space="preserve">3. Контроль за исполнением данного решения возложить на </w:t>
      </w:r>
      <w:r w:rsidRPr="00E03FEC">
        <w:rPr>
          <w:rFonts w:eastAsiaTheme="majorEastAsia"/>
          <w:sz w:val="26"/>
          <w:szCs w:val="26"/>
        </w:rPr>
        <w:t>постоянно действующ</w:t>
      </w:r>
      <w:r>
        <w:rPr>
          <w:rFonts w:eastAsiaTheme="majorEastAsia"/>
          <w:sz w:val="26"/>
          <w:szCs w:val="26"/>
        </w:rPr>
        <w:t>ую</w:t>
      </w:r>
      <w:r w:rsidRPr="00E03FEC">
        <w:rPr>
          <w:rFonts w:eastAsiaTheme="majorEastAsia"/>
          <w:sz w:val="26"/>
          <w:szCs w:val="26"/>
        </w:rPr>
        <w:t xml:space="preserve"> комисси</w:t>
      </w:r>
      <w:r>
        <w:rPr>
          <w:rFonts w:eastAsiaTheme="majorEastAsia"/>
          <w:sz w:val="26"/>
          <w:szCs w:val="26"/>
        </w:rPr>
        <w:t>ю</w:t>
      </w:r>
      <w:r w:rsidRPr="00E03FEC">
        <w:rPr>
          <w:rFonts w:eastAsiaTheme="majorEastAsia"/>
          <w:sz w:val="26"/>
          <w:szCs w:val="26"/>
        </w:rPr>
        <w:t xml:space="preserve"> по подготовке проектов правил землепользования и застройки сельских поселений муниципального образования Заринский район Алтайского края</w:t>
      </w:r>
      <w:r w:rsidRPr="00E03FEC">
        <w:rPr>
          <w:rFonts w:eastAsia="Nimbus Roman"/>
          <w:sz w:val="26"/>
          <w:szCs w:val="26"/>
          <w:lang w:eastAsia="en-US"/>
        </w:rPr>
        <w:t>.</w:t>
      </w:r>
    </w:p>
    <w:p w:rsidR="00A43088" w:rsidRPr="00E03FEC" w:rsidRDefault="003864A8" w:rsidP="003864A8">
      <w:pPr>
        <w:widowControl w:val="0"/>
        <w:ind w:firstLine="709"/>
        <w:jc w:val="both"/>
        <w:rPr>
          <w:sz w:val="26"/>
          <w:szCs w:val="26"/>
        </w:rPr>
      </w:pPr>
      <w:r w:rsidRPr="00E03FEC">
        <w:rPr>
          <w:rFonts w:eastAsia="Nimbus Roman"/>
          <w:sz w:val="26"/>
          <w:szCs w:val="26"/>
          <w:lang w:eastAsia="en-US"/>
        </w:rPr>
        <w:t>4. Настоящее решение вступает в силу со дня его обнародования.</w:t>
      </w:r>
    </w:p>
    <w:p w:rsidR="00A43088" w:rsidRDefault="00A43088">
      <w:pPr>
        <w:tabs>
          <w:tab w:val="left" w:pos="5103"/>
        </w:tabs>
        <w:jc w:val="both"/>
        <w:rPr>
          <w:sz w:val="26"/>
          <w:szCs w:val="26"/>
        </w:rPr>
      </w:pPr>
      <w:bookmarkStart w:id="0" w:name="Par24"/>
      <w:bookmarkEnd w:id="0"/>
    </w:p>
    <w:p w:rsidR="003864A8" w:rsidRPr="00E03FEC" w:rsidRDefault="003864A8">
      <w:pPr>
        <w:tabs>
          <w:tab w:val="left" w:pos="5103"/>
        </w:tabs>
        <w:jc w:val="both"/>
        <w:rPr>
          <w:sz w:val="26"/>
          <w:szCs w:val="26"/>
        </w:rPr>
      </w:pPr>
    </w:p>
    <w:p w:rsidR="003864A8" w:rsidRPr="003864A8" w:rsidRDefault="003864A8" w:rsidP="003864A8">
      <w:pPr>
        <w:tabs>
          <w:tab w:val="left" w:pos="5103"/>
        </w:tabs>
        <w:jc w:val="both"/>
        <w:rPr>
          <w:sz w:val="26"/>
          <w:szCs w:val="26"/>
        </w:rPr>
      </w:pPr>
      <w:r w:rsidRPr="003864A8">
        <w:rPr>
          <w:sz w:val="26"/>
          <w:szCs w:val="26"/>
        </w:rPr>
        <w:t xml:space="preserve">Председатель Заринского </w:t>
      </w:r>
    </w:p>
    <w:p w:rsidR="003864A8" w:rsidRPr="003864A8" w:rsidRDefault="003864A8" w:rsidP="003864A8">
      <w:pPr>
        <w:tabs>
          <w:tab w:val="left" w:pos="5103"/>
        </w:tabs>
        <w:jc w:val="both"/>
        <w:rPr>
          <w:sz w:val="26"/>
          <w:szCs w:val="26"/>
        </w:rPr>
      </w:pPr>
      <w:r w:rsidRPr="003864A8">
        <w:rPr>
          <w:sz w:val="26"/>
          <w:szCs w:val="26"/>
        </w:rPr>
        <w:t>районного Совета народных депутатов</w:t>
      </w:r>
      <w:r w:rsidRPr="003864A8">
        <w:rPr>
          <w:sz w:val="26"/>
          <w:szCs w:val="26"/>
        </w:rPr>
        <w:tab/>
      </w:r>
      <w:r w:rsidRPr="003864A8">
        <w:rPr>
          <w:sz w:val="26"/>
          <w:szCs w:val="26"/>
        </w:rPr>
        <w:tab/>
      </w:r>
      <w:r w:rsidRPr="003864A8">
        <w:rPr>
          <w:sz w:val="26"/>
          <w:szCs w:val="26"/>
        </w:rPr>
        <w:tab/>
      </w:r>
      <w:r w:rsidRPr="003864A8">
        <w:rPr>
          <w:sz w:val="26"/>
          <w:szCs w:val="26"/>
        </w:rPr>
        <w:tab/>
        <w:t xml:space="preserve">      Л.С. Турубанова</w:t>
      </w:r>
    </w:p>
    <w:p w:rsidR="003864A8" w:rsidRPr="003864A8" w:rsidRDefault="003864A8" w:rsidP="003864A8">
      <w:pPr>
        <w:tabs>
          <w:tab w:val="left" w:pos="5103"/>
        </w:tabs>
        <w:ind w:firstLine="709"/>
        <w:jc w:val="both"/>
        <w:rPr>
          <w:sz w:val="26"/>
          <w:szCs w:val="26"/>
        </w:rPr>
      </w:pPr>
    </w:p>
    <w:p w:rsidR="003864A8" w:rsidRPr="003864A8" w:rsidRDefault="003864A8" w:rsidP="003864A8">
      <w:pPr>
        <w:tabs>
          <w:tab w:val="left" w:pos="5103"/>
        </w:tabs>
        <w:ind w:firstLine="709"/>
        <w:jc w:val="both"/>
        <w:rPr>
          <w:sz w:val="26"/>
          <w:szCs w:val="26"/>
        </w:rPr>
      </w:pPr>
    </w:p>
    <w:p w:rsidR="003864A8" w:rsidRPr="003864A8" w:rsidRDefault="003864A8" w:rsidP="003864A8">
      <w:pPr>
        <w:shd w:val="clear" w:color="auto" w:fill="FFFFFF"/>
        <w:rPr>
          <w:color w:val="222222"/>
          <w:sz w:val="26"/>
          <w:szCs w:val="26"/>
        </w:rPr>
      </w:pPr>
      <w:r w:rsidRPr="003864A8">
        <w:rPr>
          <w:color w:val="222222"/>
          <w:sz w:val="26"/>
          <w:szCs w:val="26"/>
        </w:rPr>
        <w:t>Глава района</w:t>
      </w:r>
      <w:r w:rsidRPr="003864A8">
        <w:rPr>
          <w:color w:val="222222"/>
          <w:sz w:val="26"/>
          <w:szCs w:val="26"/>
        </w:rPr>
        <w:tab/>
      </w:r>
      <w:r w:rsidRPr="003864A8">
        <w:rPr>
          <w:color w:val="222222"/>
          <w:sz w:val="26"/>
          <w:szCs w:val="26"/>
        </w:rPr>
        <w:tab/>
      </w:r>
      <w:r w:rsidRPr="003864A8">
        <w:rPr>
          <w:color w:val="222222"/>
          <w:sz w:val="26"/>
          <w:szCs w:val="26"/>
        </w:rPr>
        <w:tab/>
      </w:r>
      <w:r w:rsidRPr="003864A8">
        <w:rPr>
          <w:color w:val="222222"/>
          <w:sz w:val="26"/>
          <w:szCs w:val="26"/>
        </w:rPr>
        <w:tab/>
      </w:r>
      <w:r w:rsidRPr="003864A8">
        <w:rPr>
          <w:color w:val="222222"/>
          <w:sz w:val="26"/>
          <w:szCs w:val="26"/>
        </w:rPr>
        <w:tab/>
      </w:r>
      <w:r w:rsidRPr="003864A8">
        <w:rPr>
          <w:color w:val="222222"/>
          <w:sz w:val="26"/>
          <w:szCs w:val="26"/>
        </w:rPr>
        <w:tab/>
      </w:r>
      <w:r w:rsidRPr="003864A8">
        <w:rPr>
          <w:color w:val="222222"/>
          <w:sz w:val="26"/>
          <w:szCs w:val="26"/>
        </w:rPr>
        <w:tab/>
      </w:r>
      <w:r w:rsidRPr="003864A8">
        <w:rPr>
          <w:color w:val="222222"/>
          <w:sz w:val="26"/>
          <w:szCs w:val="26"/>
        </w:rPr>
        <w:tab/>
        <w:t xml:space="preserve">          С.Е. Полякова</w:t>
      </w:r>
    </w:p>
    <w:p w:rsidR="003864A8" w:rsidRPr="003864A8" w:rsidRDefault="003864A8" w:rsidP="003864A8">
      <w:pPr>
        <w:shd w:val="clear" w:color="auto" w:fill="FFFFFF"/>
        <w:rPr>
          <w:color w:val="222222"/>
          <w:sz w:val="26"/>
          <w:szCs w:val="26"/>
        </w:rPr>
      </w:pPr>
    </w:p>
    <w:p w:rsidR="003864A8" w:rsidRPr="003864A8" w:rsidRDefault="003864A8" w:rsidP="007F28C3">
      <w:pPr>
        <w:shd w:val="clear" w:color="auto" w:fill="FFFFFF"/>
        <w:rPr>
          <w:color w:val="222222"/>
          <w:sz w:val="26"/>
          <w:szCs w:val="26"/>
        </w:rPr>
      </w:pPr>
      <w:r w:rsidRPr="003864A8">
        <w:rPr>
          <w:color w:val="222222"/>
          <w:sz w:val="26"/>
          <w:szCs w:val="26"/>
        </w:rPr>
        <w:t>«25» февраля 2026 г.</w:t>
      </w:r>
    </w:p>
    <w:p w:rsidR="00A43088" w:rsidRPr="007F28C3" w:rsidRDefault="007F28C3" w:rsidP="007F28C3">
      <w:pPr>
        <w:pStyle w:val="afe"/>
        <w:shd w:val="clear" w:color="auto" w:fill="FFFFFF"/>
        <w:spacing w:beforeAutospacing="0" w:afterAutospacing="0"/>
        <w:rPr>
          <w:color w:val="222222"/>
          <w:sz w:val="26"/>
          <w:szCs w:val="26"/>
          <w:lang w:val="en-US"/>
        </w:rPr>
      </w:pPr>
      <w:r>
        <w:rPr>
          <w:color w:val="222222"/>
          <w:sz w:val="26"/>
          <w:szCs w:val="26"/>
        </w:rPr>
        <w:t xml:space="preserve">№ </w:t>
      </w:r>
      <w:r>
        <w:rPr>
          <w:color w:val="222222"/>
          <w:sz w:val="26"/>
          <w:szCs w:val="26"/>
          <w:lang w:val="en-US"/>
        </w:rPr>
        <w:t>17</w:t>
      </w:r>
      <w:bookmarkStart w:id="1" w:name="_GoBack"/>
      <w:bookmarkEnd w:id="1"/>
    </w:p>
    <w:sectPr w:rsidR="00A43088" w:rsidRPr="007F28C3">
      <w:pgSz w:w="11906" w:h="16838"/>
      <w:pgMar w:top="851" w:right="850" w:bottom="426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088" w:rsidRDefault="003864A8">
      <w:r>
        <w:separator/>
      </w:r>
    </w:p>
  </w:endnote>
  <w:endnote w:type="continuationSeparator" w:id="0">
    <w:p w:rsidR="00A43088" w:rsidRDefault="00386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</w:font>
  <w:font w:name="Noto Sans Devanagari">
    <w:altName w:val="Bahnschrift Light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">
    <w:altName w:val="Courier New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088" w:rsidRDefault="003864A8">
      <w:r>
        <w:separator/>
      </w:r>
    </w:p>
  </w:footnote>
  <w:footnote w:type="continuationSeparator" w:id="0">
    <w:p w:rsidR="00A43088" w:rsidRDefault="00386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F4542"/>
    <w:multiLevelType w:val="hybridMultilevel"/>
    <w:tmpl w:val="7438E54A"/>
    <w:lvl w:ilvl="0" w:tplc="DB4CA49A">
      <w:start w:val="1"/>
      <w:numFmt w:val="decimal"/>
      <w:lvlText w:val="%1."/>
      <w:lvlJc w:val="left"/>
      <w:pPr>
        <w:ind w:left="709" w:hanging="360"/>
      </w:pPr>
    </w:lvl>
    <w:lvl w:ilvl="1" w:tplc="241232AA">
      <w:start w:val="1"/>
      <w:numFmt w:val="lowerLetter"/>
      <w:lvlText w:val="%2."/>
      <w:lvlJc w:val="left"/>
      <w:pPr>
        <w:ind w:left="1429" w:hanging="360"/>
      </w:pPr>
    </w:lvl>
    <w:lvl w:ilvl="2" w:tplc="F0FC99A6">
      <w:start w:val="1"/>
      <w:numFmt w:val="lowerRoman"/>
      <w:lvlText w:val="%3."/>
      <w:lvlJc w:val="right"/>
      <w:pPr>
        <w:ind w:left="2149" w:hanging="180"/>
      </w:pPr>
    </w:lvl>
    <w:lvl w:ilvl="3" w:tplc="F03A8FAC">
      <w:start w:val="1"/>
      <w:numFmt w:val="decimal"/>
      <w:lvlText w:val="%4."/>
      <w:lvlJc w:val="left"/>
      <w:pPr>
        <w:ind w:left="2869" w:hanging="360"/>
      </w:pPr>
    </w:lvl>
    <w:lvl w:ilvl="4" w:tplc="44B09C4A">
      <w:start w:val="1"/>
      <w:numFmt w:val="lowerLetter"/>
      <w:lvlText w:val="%5."/>
      <w:lvlJc w:val="left"/>
      <w:pPr>
        <w:ind w:left="3589" w:hanging="360"/>
      </w:pPr>
    </w:lvl>
    <w:lvl w:ilvl="5" w:tplc="6BB6C4F2">
      <w:start w:val="1"/>
      <w:numFmt w:val="lowerRoman"/>
      <w:lvlText w:val="%6."/>
      <w:lvlJc w:val="right"/>
      <w:pPr>
        <w:ind w:left="4309" w:hanging="180"/>
      </w:pPr>
    </w:lvl>
    <w:lvl w:ilvl="6" w:tplc="33BE895A">
      <w:start w:val="1"/>
      <w:numFmt w:val="decimal"/>
      <w:lvlText w:val="%7."/>
      <w:lvlJc w:val="left"/>
      <w:pPr>
        <w:ind w:left="5029" w:hanging="360"/>
      </w:pPr>
    </w:lvl>
    <w:lvl w:ilvl="7" w:tplc="E190ED7A">
      <w:start w:val="1"/>
      <w:numFmt w:val="lowerLetter"/>
      <w:lvlText w:val="%8."/>
      <w:lvlJc w:val="left"/>
      <w:pPr>
        <w:ind w:left="5749" w:hanging="360"/>
      </w:pPr>
    </w:lvl>
    <w:lvl w:ilvl="8" w:tplc="E760E6A8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12F87558"/>
    <w:multiLevelType w:val="hybridMultilevel"/>
    <w:tmpl w:val="19D08E78"/>
    <w:lvl w:ilvl="0" w:tplc="068EEC3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1760322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314F4E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9C3AF68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E28817A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1BBEC16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265266D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52EF07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7ADCC2A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EDE392B"/>
    <w:multiLevelType w:val="hybridMultilevel"/>
    <w:tmpl w:val="A99C75B6"/>
    <w:lvl w:ilvl="0" w:tplc="45B208A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24901AA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B510C15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5AF85BF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8EA249D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BD88B03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2E50394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6660C75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BF080FD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3" w15:restartNumberingAfterBreak="0">
    <w:nsid w:val="3326727A"/>
    <w:multiLevelType w:val="hybridMultilevel"/>
    <w:tmpl w:val="0A7A2BB4"/>
    <w:lvl w:ilvl="0" w:tplc="EF0AEBF4">
      <w:start w:val="1"/>
      <w:numFmt w:val="decimal"/>
      <w:lvlText w:val="%1."/>
      <w:lvlJc w:val="right"/>
      <w:pPr>
        <w:ind w:left="709" w:hanging="360"/>
      </w:pPr>
      <w:rPr>
        <w:rFonts w:ascii="Liberation Sans" w:eastAsia="Liberation Sans" w:hAnsi="Liberation Sans" w:cs="Liberation Sans"/>
        <w:color w:val="000000"/>
        <w:sz w:val="24"/>
      </w:rPr>
    </w:lvl>
    <w:lvl w:ilvl="1" w:tplc="865A9E1C">
      <w:start w:val="1"/>
      <w:numFmt w:val="decimal"/>
      <w:lvlText w:val="%2."/>
      <w:lvlJc w:val="right"/>
      <w:pPr>
        <w:ind w:left="1429" w:hanging="360"/>
      </w:pPr>
    </w:lvl>
    <w:lvl w:ilvl="2" w:tplc="47283BA4">
      <w:start w:val="1"/>
      <w:numFmt w:val="decimal"/>
      <w:lvlText w:val="%3."/>
      <w:lvlJc w:val="right"/>
      <w:pPr>
        <w:ind w:left="2149" w:hanging="180"/>
      </w:pPr>
    </w:lvl>
    <w:lvl w:ilvl="3" w:tplc="8A2E6F66">
      <w:start w:val="1"/>
      <w:numFmt w:val="decimal"/>
      <w:lvlText w:val="%4."/>
      <w:lvlJc w:val="right"/>
      <w:pPr>
        <w:ind w:left="2869" w:hanging="360"/>
      </w:pPr>
    </w:lvl>
    <w:lvl w:ilvl="4" w:tplc="0CFA2CFA">
      <w:start w:val="1"/>
      <w:numFmt w:val="decimal"/>
      <w:lvlText w:val="%5."/>
      <w:lvlJc w:val="right"/>
      <w:pPr>
        <w:ind w:left="3589" w:hanging="360"/>
      </w:pPr>
    </w:lvl>
    <w:lvl w:ilvl="5" w:tplc="C8389DC2">
      <w:start w:val="1"/>
      <w:numFmt w:val="decimal"/>
      <w:lvlText w:val="%6."/>
      <w:lvlJc w:val="right"/>
      <w:pPr>
        <w:ind w:left="4309" w:hanging="180"/>
      </w:pPr>
    </w:lvl>
    <w:lvl w:ilvl="6" w:tplc="CC0C6564">
      <w:start w:val="1"/>
      <w:numFmt w:val="decimal"/>
      <w:lvlText w:val="%7."/>
      <w:lvlJc w:val="right"/>
      <w:pPr>
        <w:ind w:left="5029" w:hanging="360"/>
      </w:pPr>
    </w:lvl>
    <w:lvl w:ilvl="7" w:tplc="05284270">
      <w:start w:val="1"/>
      <w:numFmt w:val="decimal"/>
      <w:lvlText w:val="%8."/>
      <w:lvlJc w:val="right"/>
      <w:pPr>
        <w:ind w:left="5749" w:hanging="360"/>
      </w:pPr>
    </w:lvl>
    <w:lvl w:ilvl="8" w:tplc="455E8132">
      <w:start w:val="1"/>
      <w:numFmt w:val="decimal"/>
      <w:lvlText w:val="%9."/>
      <w:lvlJc w:val="right"/>
      <w:pPr>
        <w:ind w:left="6469" w:hanging="180"/>
      </w:pPr>
    </w:lvl>
  </w:abstractNum>
  <w:abstractNum w:abstractNumId="4" w15:restartNumberingAfterBreak="0">
    <w:nsid w:val="344B7131"/>
    <w:multiLevelType w:val="hybridMultilevel"/>
    <w:tmpl w:val="87184280"/>
    <w:lvl w:ilvl="0" w:tplc="A2787CD6">
      <w:start w:val="1"/>
      <w:numFmt w:val="decimal"/>
      <w:lvlText w:val="%1."/>
      <w:lvlJc w:val="left"/>
      <w:pPr>
        <w:ind w:left="709" w:hanging="360"/>
      </w:pPr>
    </w:lvl>
    <w:lvl w:ilvl="1" w:tplc="9E5CA49C">
      <w:start w:val="1"/>
      <w:numFmt w:val="lowerLetter"/>
      <w:lvlText w:val="%2."/>
      <w:lvlJc w:val="left"/>
      <w:pPr>
        <w:ind w:left="1429" w:hanging="360"/>
      </w:pPr>
    </w:lvl>
    <w:lvl w:ilvl="2" w:tplc="796EEE7E">
      <w:start w:val="1"/>
      <w:numFmt w:val="lowerRoman"/>
      <w:lvlText w:val="%3."/>
      <w:lvlJc w:val="right"/>
      <w:pPr>
        <w:ind w:left="2149" w:hanging="180"/>
      </w:pPr>
    </w:lvl>
    <w:lvl w:ilvl="3" w:tplc="18BC6458">
      <w:start w:val="1"/>
      <w:numFmt w:val="decimal"/>
      <w:lvlText w:val="%4."/>
      <w:lvlJc w:val="left"/>
      <w:pPr>
        <w:ind w:left="2869" w:hanging="360"/>
      </w:pPr>
    </w:lvl>
    <w:lvl w:ilvl="4" w:tplc="058884DC">
      <w:start w:val="1"/>
      <w:numFmt w:val="lowerLetter"/>
      <w:lvlText w:val="%5."/>
      <w:lvlJc w:val="left"/>
      <w:pPr>
        <w:ind w:left="3589" w:hanging="360"/>
      </w:pPr>
    </w:lvl>
    <w:lvl w:ilvl="5" w:tplc="7EF270C4">
      <w:start w:val="1"/>
      <w:numFmt w:val="lowerRoman"/>
      <w:lvlText w:val="%6."/>
      <w:lvlJc w:val="right"/>
      <w:pPr>
        <w:ind w:left="4309" w:hanging="180"/>
      </w:pPr>
    </w:lvl>
    <w:lvl w:ilvl="6" w:tplc="9176D066">
      <w:start w:val="1"/>
      <w:numFmt w:val="decimal"/>
      <w:lvlText w:val="%7."/>
      <w:lvlJc w:val="left"/>
      <w:pPr>
        <w:ind w:left="5029" w:hanging="360"/>
      </w:pPr>
    </w:lvl>
    <w:lvl w:ilvl="7" w:tplc="7EDC1DF2">
      <w:start w:val="1"/>
      <w:numFmt w:val="lowerLetter"/>
      <w:lvlText w:val="%8."/>
      <w:lvlJc w:val="left"/>
      <w:pPr>
        <w:ind w:left="5749" w:hanging="360"/>
      </w:pPr>
    </w:lvl>
    <w:lvl w:ilvl="8" w:tplc="20D62B0E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68BA6D41"/>
    <w:multiLevelType w:val="hybridMultilevel"/>
    <w:tmpl w:val="2AE27BD0"/>
    <w:lvl w:ilvl="0" w:tplc="5D7A697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6F7A2BA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362A40E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689E02F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A2A17D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E86478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4C6932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F9D4DD4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8A02E4B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7AFE33B3"/>
    <w:multiLevelType w:val="hybridMultilevel"/>
    <w:tmpl w:val="413631B4"/>
    <w:lvl w:ilvl="0" w:tplc="0FB028B0">
      <w:start w:val="1"/>
      <w:numFmt w:val="decimal"/>
      <w:lvlText w:val="%1."/>
      <w:lvlJc w:val="left"/>
      <w:pPr>
        <w:ind w:left="709" w:hanging="360"/>
      </w:pPr>
    </w:lvl>
    <w:lvl w:ilvl="1" w:tplc="6194C444">
      <w:start w:val="1"/>
      <w:numFmt w:val="lowerLetter"/>
      <w:lvlText w:val="%2."/>
      <w:lvlJc w:val="left"/>
      <w:pPr>
        <w:ind w:left="1429" w:hanging="360"/>
      </w:pPr>
    </w:lvl>
    <w:lvl w:ilvl="2" w:tplc="EE304732">
      <w:start w:val="1"/>
      <w:numFmt w:val="lowerRoman"/>
      <w:lvlText w:val="%3."/>
      <w:lvlJc w:val="right"/>
      <w:pPr>
        <w:ind w:left="2149" w:hanging="180"/>
      </w:pPr>
    </w:lvl>
    <w:lvl w:ilvl="3" w:tplc="C738592C">
      <w:start w:val="1"/>
      <w:numFmt w:val="decimal"/>
      <w:lvlText w:val="%4."/>
      <w:lvlJc w:val="left"/>
      <w:pPr>
        <w:ind w:left="2869" w:hanging="360"/>
      </w:pPr>
    </w:lvl>
    <w:lvl w:ilvl="4" w:tplc="508C913E">
      <w:start w:val="1"/>
      <w:numFmt w:val="lowerLetter"/>
      <w:lvlText w:val="%5."/>
      <w:lvlJc w:val="left"/>
      <w:pPr>
        <w:ind w:left="3589" w:hanging="360"/>
      </w:pPr>
    </w:lvl>
    <w:lvl w:ilvl="5" w:tplc="7994A1D8">
      <w:start w:val="1"/>
      <w:numFmt w:val="lowerRoman"/>
      <w:lvlText w:val="%6."/>
      <w:lvlJc w:val="right"/>
      <w:pPr>
        <w:ind w:left="4309" w:hanging="180"/>
      </w:pPr>
    </w:lvl>
    <w:lvl w:ilvl="6" w:tplc="78BAF254">
      <w:start w:val="1"/>
      <w:numFmt w:val="decimal"/>
      <w:lvlText w:val="%7."/>
      <w:lvlJc w:val="left"/>
      <w:pPr>
        <w:ind w:left="5029" w:hanging="360"/>
      </w:pPr>
    </w:lvl>
    <w:lvl w:ilvl="7" w:tplc="18861514">
      <w:start w:val="1"/>
      <w:numFmt w:val="lowerLetter"/>
      <w:lvlText w:val="%8."/>
      <w:lvlJc w:val="left"/>
      <w:pPr>
        <w:ind w:left="5749" w:hanging="360"/>
      </w:pPr>
    </w:lvl>
    <w:lvl w:ilvl="8" w:tplc="253E42C0">
      <w:start w:val="1"/>
      <w:numFmt w:val="lowerRoman"/>
      <w:lvlText w:val="%9."/>
      <w:lvlJc w:val="right"/>
      <w:pPr>
        <w:ind w:left="6469" w:hanging="180"/>
      </w:pPr>
    </w:lvl>
  </w:abstractNum>
  <w:abstractNum w:abstractNumId="7" w15:restartNumberingAfterBreak="0">
    <w:nsid w:val="7E247149"/>
    <w:multiLevelType w:val="hybridMultilevel"/>
    <w:tmpl w:val="95067C2E"/>
    <w:lvl w:ilvl="0" w:tplc="7B0CFC9C">
      <w:start w:val="1"/>
      <w:numFmt w:val="decimal"/>
      <w:lvlText w:val="%1."/>
      <w:lvlJc w:val="right"/>
      <w:pPr>
        <w:ind w:left="709" w:hanging="360"/>
      </w:pPr>
      <w:rPr>
        <w:rFonts w:ascii="Liberation Sans" w:eastAsia="Liberation Sans" w:hAnsi="Liberation Sans" w:cs="Liberation Sans"/>
        <w:color w:val="000000"/>
        <w:sz w:val="24"/>
      </w:rPr>
    </w:lvl>
    <w:lvl w:ilvl="1" w:tplc="785E4AEC">
      <w:start w:val="1"/>
      <w:numFmt w:val="decimal"/>
      <w:lvlText w:val="%2."/>
      <w:lvlJc w:val="right"/>
      <w:pPr>
        <w:ind w:left="1429" w:hanging="360"/>
      </w:pPr>
    </w:lvl>
    <w:lvl w:ilvl="2" w:tplc="BCB88714">
      <w:start w:val="1"/>
      <w:numFmt w:val="decimal"/>
      <w:lvlText w:val="%3."/>
      <w:lvlJc w:val="right"/>
      <w:pPr>
        <w:ind w:left="2149" w:hanging="180"/>
      </w:pPr>
    </w:lvl>
    <w:lvl w:ilvl="3" w:tplc="9D90092C">
      <w:start w:val="1"/>
      <w:numFmt w:val="decimal"/>
      <w:lvlText w:val="%4."/>
      <w:lvlJc w:val="right"/>
      <w:pPr>
        <w:ind w:left="2869" w:hanging="360"/>
      </w:pPr>
    </w:lvl>
    <w:lvl w:ilvl="4" w:tplc="56A09618">
      <w:start w:val="1"/>
      <w:numFmt w:val="decimal"/>
      <w:lvlText w:val="%5."/>
      <w:lvlJc w:val="right"/>
      <w:pPr>
        <w:ind w:left="3589" w:hanging="360"/>
      </w:pPr>
    </w:lvl>
    <w:lvl w:ilvl="5" w:tplc="A2169112">
      <w:start w:val="1"/>
      <w:numFmt w:val="decimal"/>
      <w:lvlText w:val="%6."/>
      <w:lvlJc w:val="right"/>
      <w:pPr>
        <w:ind w:left="4309" w:hanging="180"/>
      </w:pPr>
    </w:lvl>
    <w:lvl w:ilvl="6" w:tplc="F8129444">
      <w:start w:val="1"/>
      <w:numFmt w:val="decimal"/>
      <w:lvlText w:val="%7."/>
      <w:lvlJc w:val="right"/>
      <w:pPr>
        <w:ind w:left="5029" w:hanging="360"/>
      </w:pPr>
    </w:lvl>
    <w:lvl w:ilvl="7" w:tplc="58FC11A0">
      <w:start w:val="1"/>
      <w:numFmt w:val="decimal"/>
      <w:lvlText w:val="%8."/>
      <w:lvlJc w:val="right"/>
      <w:pPr>
        <w:ind w:left="5749" w:hanging="360"/>
      </w:pPr>
    </w:lvl>
    <w:lvl w:ilvl="8" w:tplc="731A2F06">
      <w:start w:val="1"/>
      <w:numFmt w:val="decimal"/>
      <w:lvlText w:val="%9."/>
      <w:lvlJc w:val="right"/>
      <w:pPr>
        <w:ind w:left="6469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088"/>
    <w:rsid w:val="003864A8"/>
    <w:rsid w:val="007F28C3"/>
    <w:rsid w:val="00A43088"/>
    <w:rsid w:val="00E0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07540"/>
  <w15:docId w15:val="{BAA29AEA-249E-49CC-A87F-D495175CE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d">
    <w:name w:val="Нижний колонтитул Знак"/>
    <w:link w:val="ac"/>
    <w:uiPriority w:val="99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af8">
    <w:name w:val="Текст выноски Знак"/>
    <w:link w:val="af9"/>
    <w:qFormat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5">
    <w:name w:val="Title"/>
    <w:basedOn w:val="a"/>
    <w:next w:val="afa"/>
    <w:link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  <w:rPr>
      <w:rFonts w:ascii="PT Astra Serif" w:hAnsi="PT Astra Serif" w:cs="Noto Sans Devanagari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3">
    <w:name w:val="Абзац списка1"/>
    <w:basedOn w:val="a"/>
    <w:qFormat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e">
    <w:name w:val="Normal (Web)"/>
    <w:basedOn w:val="a"/>
    <w:uiPriority w:val="99"/>
    <w:qFormat/>
    <w:pPr>
      <w:spacing w:beforeAutospacing="1" w:afterAutospacing="1"/>
    </w:pPr>
  </w:style>
  <w:style w:type="paragraph" w:styleId="af9">
    <w:name w:val="Balloon Text"/>
    <w:basedOn w:val="a"/>
    <w:link w:val="af8"/>
    <w:qFormat/>
    <w:rPr>
      <w:rFonts w:ascii="Tahoma" w:hAnsi="Tahoma"/>
      <w:sz w:val="16"/>
      <w:szCs w:val="16"/>
    </w:rPr>
  </w:style>
  <w:style w:type="paragraph" w:customStyle="1" w:styleId="25">
    <w:name w:val="Абзац списка2"/>
    <w:basedOn w:val="a"/>
    <w:qFormat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dc:description/>
  <cp:lastModifiedBy>Горлова Анастасия Сергеевна</cp:lastModifiedBy>
  <cp:revision>84</cp:revision>
  <cp:lastPrinted>2026-02-20T03:44:00Z</cp:lastPrinted>
  <dcterms:created xsi:type="dcterms:W3CDTF">2017-03-13T04:22:00Z</dcterms:created>
  <dcterms:modified xsi:type="dcterms:W3CDTF">2026-02-20T03:45:00Z</dcterms:modified>
  <dc:language>ru-RU</dc:language>
</cp:coreProperties>
</file>