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12900" w:type="dxa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  <w:gridCol w:w="1665"/>
      </w:tblGrid>
      <w:tr w:rsidR="00B4091E" w:rsidRPr="00B90ED0" w:rsidTr="00B4091E">
        <w:tc>
          <w:tcPr>
            <w:tcW w:w="7905" w:type="dxa"/>
          </w:tcPr>
          <w:p w:rsidR="00B4091E" w:rsidRPr="00B90ED0" w:rsidRDefault="00B4091E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B4091E" w:rsidRPr="00B90ED0" w:rsidRDefault="00B4091E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B4091E" w:rsidRPr="00B90ED0" w:rsidRDefault="00B4091E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B4091E" w:rsidRPr="00B90ED0" w:rsidRDefault="00B4091E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B4091E" w:rsidP="004F0308">
      <w:pPr>
        <w:suppressAutoHyphens/>
        <w:jc w:val="both"/>
        <w:rPr>
          <w:sz w:val="26"/>
        </w:rPr>
      </w:pPr>
      <w:r>
        <w:rPr>
          <w:sz w:val="26"/>
        </w:rPr>
        <w:t>27.08.2024</w:t>
      </w:r>
      <w:r w:rsidR="00713B6C">
        <w:rPr>
          <w:sz w:val="26"/>
        </w:rPr>
        <w:t xml:space="preserve">                                                                                                         </w:t>
      </w:r>
      <w:r w:rsidR="004F0308" w:rsidRPr="00B90ED0">
        <w:rPr>
          <w:sz w:val="26"/>
        </w:rPr>
        <w:t>№</w:t>
      </w:r>
      <w:r w:rsidR="000E7384">
        <w:rPr>
          <w:sz w:val="26"/>
        </w:rPr>
        <w:t xml:space="preserve"> </w:t>
      </w:r>
      <w:bookmarkStart w:id="0" w:name="_GoBack"/>
      <w:bookmarkEnd w:id="0"/>
      <w:r>
        <w:rPr>
          <w:sz w:val="26"/>
        </w:rPr>
        <w:t>40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4B5570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71055">
              <w:rPr>
                <w:rFonts w:eastAsia="Calibri"/>
                <w:sz w:val="26"/>
                <w:szCs w:val="26"/>
                <w:lang w:eastAsia="en-US"/>
              </w:rPr>
              <w:t>Воскресенский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r w:rsidR="00E71055">
              <w:rPr>
                <w:rFonts w:eastAsia="Calibri"/>
                <w:sz w:val="26"/>
                <w:szCs w:val="26"/>
                <w:lang w:eastAsia="en-US"/>
              </w:rPr>
              <w:t>Воскресенского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17.02.2021 № 4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(с изм. от </w:t>
            </w:r>
            <w:r>
              <w:rPr>
                <w:rFonts w:eastAsia="Calibri"/>
                <w:sz w:val="26"/>
                <w:szCs w:val="26"/>
                <w:lang w:eastAsia="en-US"/>
              </w:rPr>
              <w:t>12.05.2022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№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6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18.04.2023 №11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 w:val="26"/>
          <w:szCs w:val="26"/>
          <w:lang w:eastAsia="en-US"/>
        </w:rPr>
        <w:t xml:space="preserve"> </w:t>
      </w:r>
      <w:r w:rsidR="004B5570">
        <w:rPr>
          <w:rFonts w:eastAsia="Calibri"/>
          <w:sz w:val="26"/>
          <w:szCs w:val="26"/>
          <w:lang w:eastAsia="en-US"/>
        </w:rPr>
        <w:t>Воскресенский</w:t>
      </w:r>
      <w:r w:rsidRPr="001346A7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края, утвержденные решением Собрания депутатов </w:t>
      </w:r>
      <w:r w:rsidR="004B5570">
        <w:rPr>
          <w:rFonts w:eastAsia="Calibri"/>
          <w:sz w:val="26"/>
          <w:szCs w:val="26"/>
          <w:lang w:eastAsia="en-US"/>
        </w:rPr>
        <w:t>Воскресенского</w:t>
      </w:r>
      <w:r w:rsidRPr="001346A7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от </w:t>
      </w:r>
      <w:r w:rsidR="004B5570" w:rsidRPr="004B5570">
        <w:rPr>
          <w:rFonts w:eastAsia="Calibri"/>
          <w:sz w:val="26"/>
          <w:szCs w:val="26"/>
          <w:lang w:eastAsia="en-US"/>
        </w:rPr>
        <w:t>17.02.2021 № 4 (с изм. от 12.05.2022 № 6, 18.04.2023 №11)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4F0308" w:rsidRPr="00B90ED0">
        <w:rPr>
          <w:rFonts w:eastAsia="Calibri"/>
          <w:sz w:val="26"/>
          <w:szCs w:val="26"/>
          <w:lang w:eastAsia="en-US"/>
        </w:rPr>
        <w:t xml:space="preserve"> района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F0308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426F07" w:rsidRPr="00B90ED0" w:rsidRDefault="00426F07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проект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Воскресенский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r w:rsidR="00EC0E4C">
        <w:rPr>
          <w:rFonts w:eastAsia="Calibri"/>
          <w:sz w:val="26"/>
          <w:szCs w:val="26"/>
          <w:lang w:eastAsia="en-US"/>
        </w:rPr>
        <w:t>Воскресенский</w:t>
      </w:r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утвержденный Решением Собрания депутатов </w:t>
      </w:r>
      <w:r w:rsidR="00EC0E4C">
        <w:rPr>
          <w:rFonts w:eastAsia="Calibri"/>
          <w:sz w:val="26"/>
          <w:szCs w:val="26"/>
          <w:lang w:eastAsia="en-US"/>
        </w:rPr>
        <w:t>Воскресенского</w:t>
      </w:r>
      <w:r w:rsidRPr="007B2969">
        <w:rPr>
          <w:rFonts w:eastAsia="Calibri"/>
          <w:sz w:val="26"/>
          <w:szCs w:val="26"/>
          <w:lang w:eastAsia="en-US"/>
        </w:rPr>
        <w:t xml:space="preserve"> сельсовета </w:t>
      </w:r>
      <w:r w:rsidR="00EC0E4C" w:rsidRPr="00EC0E4C">
        <w:rPr>
          <w:rFonts w:eastAsia="Calibri"/>
          <w:sz w:val="26"/>
          <w:szCs w:val="26"/>
          <w:lang w:eastAsia="en-US"/>
        </w:rPr>
        <w:t>от 17.02.2021 № 4 (с изм. от 12.05.2022 № 6, 18.04.2023 №11)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EC0E4C" w:rsidRPr="00EC0E4C">
        <w:rPr>
          <w:rFonts w:eastAsia="Calibri"/>
          <w:sz w:val="26"/>
          <w:szCs w:val="26"/>
          <w:lang w:eastAsia="en-US"/>
        </w:rPr>
        <w:t xml:space="preserve">в сборнике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4. Контроль за исполнением данного решения возложить на комиссию по разработке проекта «Правила землепользования и застройки части территории </w:t>
      </w:r>
      <w:r w:rsidRPr="007B2969">
        <w:rPr>
          <w:rFonts w:eastAsia="Calibri"/>
          <w:sz w:val="26"/>
          <w:szCs w:val="26"/>
          <w:lang w:eastAsia="en-US"/>
        </w:rPr>
        <w:lastRenderedPageBreak/>
        <w:t>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r w:rsidR="00EC0E4C">
        <w:rPr>
          <w:rFonts w:eastAsia="Calibri"/>
          <w:sz w:val="26"/>
          <w:szCs w:val="26"/>
          <w:lang w:eastAsia="en-US"/>
        </w:rPr>
        <w:t>Воскресенский</w:t>
      </w:r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1" w:name="Par24"/>
      <w:bookmarkEnd w:id="1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rPr>
          <w:sz w:val="26"/>
          <w:szCs w:val="26"/>
        </w:rPr>
      </w:pPr>
    </w:p>
    <w:p w:rsidR="00EC0E4C" w:rsidRPr="00B454D3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221B25" w:rsidRDefault="00221B25" w:rsidP="00221B25">
      <w:pPr>
        <w:rPr>
          <w:sz w:val="26"/>
          <w:szCs w:val="26"/>
        </w:rPr>
      </w:pPr>
      <w:r>
        <w:rPr>
          <w:sz w:val="26"/>
          <w:szCs w:val="26"/>
        </w:rPr>
        <w:t>28 августа 2024</w:t>
      </w:r>
    </w:p>
    <w:p w:rsidR="00097DA5" w:rsidRPr="00EC0E4C" w:rsidRDefault="00221B25" w:rsidP="00221B25">
      <w:pPr>
        <w:rPr>
          <w:sz w:val="26"/>
          <w:szCs w:val="26"/>
        </w:rPr>
      </w:pPr>
      <w:r>
        <w:rPr>
          <w:sz w:val="26"/>
          <w:szCs w:val="26"/>
        </w:rPr>
        <w:t>№ 16</w:t>
      </w:r>
    </w:p>
    <w:sectPr w:rsidR="00097DA5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0E7384"/>
    <w:rsid w:val="001127C3"/>
    <w:rsid w:val="00121C59"/>
    <w:rsid w:val="001306B0"/>
    <w:rsid w:val="001346A7"/>
    <w:rsid w:val="00153D0C"/>
    <w:rsid w:val="00185B36"/>
    <w:rsid w:val="001D6537"/>
    <w:rsid w:val="0022088C"/>
    <w:rsid w:val="00221B25"/>
    <w:rsid w:val="00233FF9"/>
    <w:rsid w:val="00270A5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60F82"/>
    <w:rsid w:val="00676EC3"/>
    <w:rsid w:val="00691BF6"/>
    <w:rsid w:val="006C6862"/>
    <w:rsid w:val="006C6FF4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091E"/>
    <w:rsid w:val="00B42BB6"/>
    <w:rsid w:val="00B54607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46007"/>
    <w:rsid w:val="00CC2337"/>
    <w:rsid w:val="00CC71A8"/>
    <w:rsid w:val="00CD07A1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5E99"/>
    <w:rsid w:val="00F61BD1"/>
    <w:rsid w:val="00F64218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F04A5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38</cp:revision>
  <cp:lastPrinted>2024-08-27T08:52:00Z</cp:lastPrinted>
  <dcterms:created xsi:type="dcterms:W3CDTF">2017-03-13T04:22:00Z</dcterms:created>
  <dcterms:modified xsi:type="dcterms:W3CDTF">2024-08-27T08:52:00Z</dcterms:modified>
</cp:coreProperties>
</file>