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B5E" w:rsidRDefault="00124B5E">
      <w:pPr>
        <w:pStyle w:val="a4"/>
        <w:jc w:val="center"/>
        <w:rPr>
          <w:sz w:val="24"/>
          <w:szCs w:val="24"/>
        </w:rPr>
      </w:pPr>
    </w:p>
    <w:p w:rsidR="00124B5E" w:rsidRDefault="00F771E2">
      <w:pPr>
        <w:overflowPunct w:val="0"/>
        <w:jc w:val="center"/>
        <w:textAlignment w:val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2806065</wp:posOffset>
            </wp:positionH>
            <wp:positionV relativeFrom="paragraph">
              <wp:posOffset>-274320</wp:posOffset>
            </wp:positionV>
            <wp:extent cx="719455" cy="719455"/>
            <wp:effectExtent l="0" t="0" r="0" b="0"/>
            <wp:wrapSquare wrapText="bothSides"/>
            <wp:docPr id="1" name="Рисунок 6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msoA85F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4B5E" w:rsidRDefault="00124B5E">
      <w:pPr>
        <w:overflowPunct w:val="0"/>
        <w:jc w:val="center"/>
        <w:textAlignment w:val="auto"/>
        <w:rPr>
          <w:sz w:val="28"/>
          <w:szCs w:val="28"/>
        </w:rPr>
      </w:pPr>
    </w:p>
    <w:p w:rsidR="00124B5E" w:rsidRDefault="00124B5E">
      <w:pPr>
        <w:overflowPunct w:val="0"/>
        <w:jc w:val="center"/>
        <w:textAlignment w:val="auto"/>
        <w:rPr>
          <w:sz w:val="28"/>
          <w:szCs w:val="28"/>
        </w:rPr>
      </w:pPr>
    </w:p>
    <w:p w:rsidR="00124B5E" w:rsidRDefault="00F771E2">
      <w:pPr>
        <w:overflowPunct w:val="0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 ЗАРИНСКОГО РАЙОНА </w:t>
      </w:r>
    </w:p>
    <w:p w:rsidR="00124B5E" w:rsidRDefault="00F771E2">
      <w:pPr>
        <w:overflowPunct w:val="0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124B5E" w:rsidRDefault="00124B5E">
      <w:pPr>
        <w:keepNext/>
        <w:overflowPunct w:val="0"/>
        <w:jc w:val="center"/>
        <w:textAlignment w:val="auto"/>
        <w:outlineLvl w:val="0"/>
        <w:rPr>
          <w:rFonts w:eastAsia="Arial Unicode MS"/>
          <w:sz w:val="26"/>
          <w:szCs w:val="26"/>
        </w:rPr>
      </w:pPr>
    </w:p>
    <w:p w:rsidR="00124B5E" w:rsidRDefault="00F771E2">
      <w:pPr>
        <w:keepNext/>
        <w:overflowPunct w:val="0"/>
        <w:jc w:val="center"/>
        <w:textAlignment w:val="auto"/>
        <w:outlineLvl w:val="0"/>
        <w:rPr>
          <w:rFonts w:eastAsia="Arial Unicode MS"/>
          <w:sz w:val="28"/>
          <w:szCs w:val="36"/>
        </w:rPr>
      </w:pPr>
      <w:r>
        <w:rPr>
          <w:rFonts w:eastAsia="Arial Unicode MS"/>
          <w:sz w:val="28"/>
          <w:szCs w:val="36"/>
        </w:rPr>
        <w:t>П О С Т А Н О В Л Е Н И Е</w:t>
      </w:r>
    </w:p>
    <w:p w:rsidR="00124B5E" w:rsidRDefault="00124B5E">
      <w:pPr>
        <w:overflowPunct w:val="0"/>
        <w:jc w:val="right"/>
        <w:textAlignment w:val="auto"/>
        <w:rPr>
          <w:b/>
          <w:sz w:val="26"/>
          <w:szCs w:val="26"/>
        </w:rPr>
      </w:pPr>
    </w:p>
    <w:p w:rsidR="00124B5E" w:rsidRDefault="00F771E2">
      <w:pPr>
        <w:overflowPunct w:val="0"/>
        <w:jc w:val="center"/>
        <w:textAlignment w:val="auto"/>
        <w:rPr>
          <w:sz w:val="18"/>
          <w:szCs w:val="18"/>
        </w:rPr>
      </w:pPr>
      <w:proofErr w:type="spellStart"/>
      <w:r>
        <w:rPr>
          <w:sz w:val="18"/>
          <w:szCs w:val="18"/>
        </w:rPr>
        <w:t>г.Заринск</w:t>
      </w:r>
      <w:proofErr w:type="spellEnd"/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950"/>
        <w:gridCol w:w="2553"/>
        <w:gridCol w:w="1593"/>
        <w:gridCol w:w="3651"/>
      </w:tblGrid>
      <w:tr w:rsidR="00124B5E">
        <w:tc>
          <w:tcPr>
            <w:tcW w:w="1950" w:type="dxa"/>
            <w:shd w:val="clear" w:color="auto" w:fill="auto"/>
          </w:tcPr>
          <w:p w:rsidR="00124B5E" w:rsidRDefault="00F771E2">
            <w:pPr>
              <w:overflowPunct w:val="0"/>
              <w:textAlignment w:val="auto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24.03.2025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124B5E" w:rsidRDefault="00124B5E">
            <w:pPr>
              <w:overflowPunct w:val="0"/>
              <w:jc w:val="both"/>
              <w:textAlignment w:val="auto"/>
              <w:rPr>
                <w:sz w:val="26"/>
                <w:szCs w:val="26"/>
              </w:rPr>
            </w:pPr>
          </w:p>
        </w:tc>
        <w:tc>
          <w:tcPr>
            <w:tcW w:w="3651" w:type="dxa"/>
            <w:shd w:val="clear" w:color="auto" w:fill="auto"/>
          </w:tcPr>
          <w:p w:rsidR="00124B5E" w:rsidRDefault="00F771E2" w:rsidP="00F771E2">
            <w:pPr>
              <w:overflowPunct w:val="0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  <w:lang w:val="en-US"/>
              </w:rPr>
              <w:t xml:space="preserve">    </w:t>
            </w:r>
            <w:r>
              <w:rPr>
                <w:sz w:val="26"/>
                <w:szCs w:val="26"/>
              </w:rPr>
              <w:t xml:space="preserve">                        № </w:t>
            </w:r>
            <w:r>
              <w:rPr>
                <w:sz w:val="26"/>
                <w:szCs w:val="26"/>
                <w:u w:val="single"/>
              </w:rPr>
              <w:t>249</w:t>
            </w:r>
          </w:p>
        </w:tc>
      </w:tr>
      <w:tr w:rsidR="00124B5E">
        <w:tc>
          <w:tcPr>
            <w:tcW w:w="1950" w:type="dxa"/>
            <w:shd w:val="clear" w:color="auto" w:fill="auto"/>
          </w:tcPr>
          <w:p w:rsidR="00124B5E" w:rsidRDefault="00124B5E">
            <w:pPr>
              <w:overflowPunct w:val="0"/>
              <w:textAlignment w:val="auto"/>
              <w:rPr>
                <w:sz w:val="26"/>
                <w:szCs w:val="26"/>
                <w:u w:val="single"/>
              </w:rPr>
            </w:pPr>
          </w:p>
        </w:tc>
        <w:tc>
          <w:tcPr>
            <w:tcW w:w="4146" w:type="dxa"/>
            <w:gridSpan w:val="2"/>
            <w:shd w:val="clear" w:color="auto" w:fill="auto"/>
          </w:tcPr>
          <w:p w:rsidR="00124B5E" w:rsidRDefault="00124B5E">
            <w:pPr>
              <w:overflowPunct w:val="0"/>
              <w:jc w:val="both"/>
              <w:textAlignment w:val="auto"/>
              <w:rPr>
                <w:sz w:val="26"/>
                <w:szCs w:val="26"/>
              </w:rPr>
            </w:pPr>
          </w:p>
        </w:tc>
        <w:tc>
          <w:tcPr>
            <w:tcW w:w="3651" w:type="dxa"/>
            <w:shd w:val="clear" w:color="auto" w:fill="auto"/>
          </w:tcPr>
          <w:p w:rsidR="00124B5E" w:rsidRDefault="00124B5E">
            <w:pPr>
              <w:overflowPunct w:val="0"/>
              <w:textAlignment w:val="auto"/>
              <w:rPr>
                <w:sz w:val="26"/>
                <w:szCs w:val="26"/>
              </w:rPr>
            </w:pPr>
          </w:p>
        </w:tc>
      </w:tr>
      <w:tr w:rsidR="00124B5E">
        <w:tc>
          <w:tcPr>
            <w:tcW w:w="4503" w:type="dxa"/>
            <w:gridSpan w:val="2"/>
          </w:tcPr>
          <w:p w:rsidR="00124B5E" w:rsidRDefault="00F771E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внесении изменений в Административный регламент по предоставлению муниципальной услуги </w:t>
            </w:r>
            <w:r>
              <w:rPr>
                <w:sz w:val="26"/>
                <w:szCs w:val="26"/>
              </w:rPr>
              <w:t>«Согласование проведения переустройства и (или) перепланировки помещения в многоквартирном доме» от 25.01.2022 № 32</w:t>
            </w:r>
          </w:p>
          <w:p w:rsidR="00124B5E" w:rsidRDefault="00124B5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93" w:type="dxa"/>
          </w:tcPr>
          <w:p w:rsidR="00124B5E" w:rsidRDefault="00124B5E"/>
        </w:tc>
        <w:tc>
          <w:tcPr>
            <w:tcW w:w="3651" w:type="dxa"/>
          </w:tcPr>
          <w:p w:rsidR="00124B5E" w:rsidRDefault="00124B5E"/>
        </w:tc>
      </w:tr>
    </w:tbl>
    <w:p w:rsidR="00124B5E" w:rsidRDefault="00F771E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услуг»,    р</w:t>
      </w:r>
      <w:r>
        <w:rPr>
          <w:sz w:val="26"/>
          <w:szCs w:val="26"/>
        </w:rPr>
        <w:t>уководствуясь Федеральным законом  от 06.10.2003 № 131-ФЗ «Об общих принципах организации местного самоуправления в Российской Федерации», Жилищным кодексом Российской Федерации, и соглашением о взаимодействии между краевым автономным учреждением «Мн</w:t>
      </w:r>
      <w:bookmarkStart w:id="0" w:name="_GoBack"/>
      <w:bookmarkEnd w:id="0"/>
      <w:r>
        <w:rPr>
          <w:sz w:val="26"/>
          <w:szCs w:val="26"/>
        </w:rPr>
        <w:t>огофун</w:t>
      </w:r>
      <w:r>
        <w:rPr>
          <w:sz w:val="26"/>
          <w:szCs w:val="26"/>
        </w:rPr>
        <w:t>кциональный центр предоставления государственных и муниципальных услуг Алтайского края», Администрация района</w:t>
      </w:r>
    </w:p>
    <w:p w:rsidR="00124B5E" w:rsidRDefault="00F771E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24B5E" w:rsidRDefault="00F771E2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124B5E" w:rsidRDefault="00124B5E">
      <w:pPr>
        <w:ind w:firstLine="720"/>
        <w:jc w:val="center"/>
        <w:rPr>
          <w:b/>
          <w:sz w:val="24"/>
          <w:szCs w:val="24"/>
        </w:rPr>
      </w:pPr>
    </w:p>
    <w:p w:rsidR="00124B5E" w:rsidRDefault="00F771E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Административный регламент по предоставлению муниципальной услуги ««Согласование проведения переустройства и (или) </w:t>
      </w:r>
      <w:r>
        <w:rPr>
          <w:sz w:val="26"/>
          <w:szCs w:val="26"/>
        </w:rPr>
        <w:t>перепланировки помещения в многоквартирном доме» от 25.01.2022 № 32 следующие изменения:</w:t>
      </w:r>
    </w:p>
    <w:p w:rsidR="00124B5E" w:rsidRDefault="00F771E2">
      <w:pPr>
        <w:overflowPunct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 В пункте 2.4. слова 45 (сорок пять) дней заменить словами 15 (пятнадцать) </w:t>
      </w:r>
      <w:proofErr w:type="gramStart"/>
      <w:r>
        <w:rPr>
          <w:sz w:val="26"/>
          <w:szCs w:val="26"/>
        </w:rPr>
        <w:t>дней..</w:t>
      </w:r>
      <w:proofErr w:type="gramEnd"/>
    </w:p>
    <w:p w:rsidR="00124B5E" w:rsidRDefault="00F771E2">
      <w:pPr>
        <w:overflowPunct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вступает в силу с момента его опубликования.</w:t>
      </w:r>
    </w:p>
    <w:p w:rsidR="00124B5E" w:rsidRDefault="00F771E2">
      <w:pPr>
        <w:overflowPunct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</w:t>
      </w:r>
      <w:r>
        <w:rPr>
          <w:sz w:val="26"/>
          <w:szCs w:val="26"/>
        </w:rPr>
        <w:t xml:space="preserve">ее постановление опубликовать в Сборнике муниципальных правовых актов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и обнародовать на официальном сайте Администрации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в сети «Интернет».</w:t>
      </w:r>
    </w:p>
    <w:p w:rsidR="00124B5E" w:rsidRDefault="00F771E2">
      <w:pPr>
        <w:keepNext/>
        <w:spacing w:line="252" w:lineRule="auto"/>
        <w:ind w:firstLine="709"/>
        <w:jc w:val="both"/>
        <w:rPr>
          <w:rFonts w:eastAsia="Calibri"/>
          <w:color w:val="000000"/>
          <w:sz w:val="26"/>
          <w:szCs w:val="26"/>
          <w:lang w:eastAsia="x-none"/>
        </w:rPr>
      </w:pPr>
      <w:r>
        <w:rPr>
          <w:rFonts w:eastAsia="Calibri"/>
          <w:color w:val="000000"/>
          <w:sz w:val="26"/>
          <w:szCs w:val="26"/>
          <w:lang w:eastAsia="x-none"/>
        </w:rPr>
        <w:t>4.</w:t>
      </w:r>
      <w:r>
        <w:rPr>
          <w:rFonts w:eastAsia="Calibri"/>
          <w:color w:val="000000"/>
          <w:sz w:val="26"/>
          <w:szCs w:val="26"/>
          <w:lang w:val="x-none" w:eastAsia="x-none"/>
        </w:rPr>
        <w:t xml:space="preserve"> Контроль исполнения настоящего постановления возложить на </w:t>
      </w:r>
      <w:r>
        <w:rPr>
          <w:rFonts w:eastAsia="Calibri"/>
          <w:color w:val="000000"/>
          <w:sz w:val="26"/>
          <w:szCs w:val="26"/>
          <w:lang w:eastAsia="x-none"/>
        </w:rPr>
        <w:t xml:space="preserve">начальника отдела архитектуры и градостроительства Администрации </w:t>
      </w:r>
      <w:proofErr w:type="spellStart"/>
      <w:r>
        <w:rPr>
          <w:rFonts w:eastAsia="Calibri"/>
          <w:color w:val="000000"/>
          <w:sz w:val="26"/>
          <w:szCs w:val="26"/>
          <w:lang w:eastAsia="x-none"/>
        </w:rPr>
        <w:t>Заринского</w:t>
      </w:r>
      <w:proofErr w:type="spellEnd"/>
      <w:r>
        <w:rPr>
          <w:rFonts w:eastAsia="Calibri"/>
          <w:color w:val="000000"/>
          <w:sz w:val="26"/>
          <w:szCs w:val="26"/>
          <w:lang w:eastAsia="x-none"/>
        </w:rPr>
        <w:t xml:space="preserve"> района Вахонину Н</w:t>
      </w:r>
      <w:r>
        <w:rPr>
          <w:rFonts w:eastAsia="Calibri"/>
          <w:color w:val="000000"/>
          <w:sz w:val="26"/>
          <w:szCs w:val="26"/>
          <w:lang w:val="x-none" w:eastAsia="x-none"/>
        </w:rPr>
        <w:t>.</w:t>
      </w:r>
      <w:r>
        <w:rPr>
          <w:rFonts w:eastAsia="Calibri"/>
          <w:color w:val="000000"/>
          <w:sz w:val="26"/>
          <w:szCs w:val="26"/>
          <w:lang w:eastAsia="x-none"/>
        </w:rPr>
        <w:t>В.</w:t>
      </w:r>
    </w:p>
    <w:p w:rsidR="00124B5E" w:rsidRDefault="00124B5E">
      <w:pPr>
        <w:ind w:firstLine="567"/>
        <w:jc w:val="both"/>
        <w:rPr>
          <w:sz w:val="26"/>
          <w:szCs w:val="26"/>
        </w:rPr>
      </w:pPr>
    </w:p>
    <w:p w:rsidR="00124B5E" w:rsidRDefault="00124B5E">
      <w:pPr>
        <w:ind w:firstLine="720"/>
        <w:rPr>
          <w:sz w:val="24"/>
          <w:szCs w:val="24"/>
        </w:rPr>
      </w:pPr>
    </w:p>
    <w:p w:rsidR="00124B5E" w:rsidRDefault="00124B5E">
      <w:pPr>
        <w:ind w:firstLine="720"/>
        <w:rPr>
          <w:sz w:val="24"/>
          <w:szCs w:val="24"/>
        </w:rPr>
      </w:pPr>
    </w:p>
    <w:p w:rsidR="00124B5E" w:rsidRDefault="00F771E2">
      <w:pPr>
        <w:rPr>
          <w:sz w:val="26"/>
          <w:szCs w:val="26"/>
        </w:rPr>
      </w:pPr>
      <w:r>
        <w:rPr>
          <w:sz w:val="26"/>
          <w:szCs w:val="26"/>
        </w:rPr>
        <w:t xml:space="preserve">Глава района                                                                                     </w:t>
      </w:r>
      <w:r>
        <w:rPr>
          <w:sz w:val="26"/>
          <w:szCs w:val="26"/>
        </w:rPr>
        <w:t xml:space="preserve">           С.Е. Полякова</w:t>
      </w:r>
    </w:p>
    <w:p w:rsidR="00124B5E" w:rsidRDefault="00124B5E">
      <w:pPr>
        <w:overflowPunct w:val="0"/>
        <w:spacing w:after="200" w:line="276" w:lineRule="auto"/>
        <w:textAlignment w:val="auto"/>
        <w:rPr>
          <w:sz w:val="24"/>
          <w:szCs w:val="24"/>
        </w:rPr>
      </w:pPr>
    </w:p>
    <w:p w:rsidR="00124B5E" w:rsidRDefault="00124B5E">
      <w:pPr>
        <w:overflowPunct w:val="0"/>
        <w:spacing w:after="200" w:line="276" w:lineRule="auto"/>
        <w:textAlignment w:val="auto"/>
        <w:rPr>
          <w:sz w:val="24"/>
          <w:szCs w:val="24"/>
        </w:rPr>
      </w:pPr>
    </w:p>
    <w:sectPr w:rsidR="00124B5E">
      <w:headerReference w:type="default" r:id="rId7"/>
      <w:pgSz w:w="11906" w:h="16838"/>
      <w:pgMar w:top="777" w:right="851" w:bottom="568" w:left="1701" w:header="72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771E2">
      <w:r>
        <w:separator/>
      </w:r>
    </w:p>
  </w:endnote>
  <w:endnote w:type="continuationSeparator" w:id="0">
    <w:p w:rsidR="00000000" w:rsidRDefault="00F77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771E2">
      <w:r>
        <w:separator/>
      </w:r>
    </w:p>
  </w:footnote>
  <w:footnote w:type="continuationSeparator" w:id="0">
    <w:p w:rsidR="00000000" w:rsidRDefault="00F77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B5E" w:rsidRDefault="00F771E2">
    <w:pPr>
      <w:pStyle w:val="a4"/>
      <w:ind w:left="2552"/>
    </w:pPr>
    <w:r>
      <w:t xml:space="preserve">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5E"/>
    <w:rsid w:val="00124B5E"/>
    <w:rsid w:val="00F7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218D9"/>
  <w15:docId w15:val="{6A0F2258-3026-45CF-B4D2-0BBC736A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991"/>
    <w:pPr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2CE8"/>
    <w:pPr>
      <w:keepNext/>
      <w:keepLines/>
      <w:overflowPunct w:val="0"/>
      <w:spacing w:before="480" w:after="200" w:line="259" w:lineRule="auto"/>
      <w:textAlignment w:val="auto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62CE8"/>
    <w:pPr>
      <w:keepNext/>
      <w:keepLines/>
      <w:overflowPunct w:val="0"/>
      <w:spacing w:before="360" w:after="200" w:line="259" w:lineRule="auto"/>
      <w:textAlignment w:val="auto"/>
      <w:outlineLvl w:val="1"/>
    </w:pPr>
    <w:rPr>
      <w:rFonts w:ascii="Arial" w:eastAsia="Arial" w:hAnsi="Arial" w:cs="Arial"/>
      <w:sz w:val="34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062CE8"/>
    <w:pPr>
      <w:keepNext/>
      <w:keepLines/>
      <w:overflowPunct w:val="0"/>
      <w:spacing w:before="320" w:after="200" w:line="259" w:lineRule="auto"/>
      <w:textAlignment w:val="auto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62CE8"/>
    <w:pPr>
      <w:keepNext/>
      <w:keepLines/>
      <w:overflowPunct w:val="0"/>
      <w:spacing w:before="320" w:after="200" w:line="259" w:lineRule="auto"/>
      <w:textAlignment w:val="auto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62CE8"/>
    <w:pPr>
      <w:keepNext/>
      <w:keepLines/>
      <w:overflowPunct w:val="0"/>
      <w:spacing w:before="320" w:after="200" w:line="259" w:lineRule="auto"/>
      <w:textAlignment w:val="auto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62CE8"/>
    <w:pPr>
      <w:keepNext/>
      <w:keepLines/>
      <w:overflowPunct w:val="0"/>
      <w:spacing w:before="320" w:after="200" w:line="259" w:lineRule="auto"/>
      <w:textAlignment w:val="auto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62CE8"/>
    <w:pPr>
      <w:keepNext/>
      <w:keepLines/>
      <w:overflowPunct w:val="0"/>
      <w:spacing w:before="320" w:after="200" w:line="259" w:lineRule="auto"/>
      <w:textAlignment w:val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062CE8"/>
    <w:pPr>
      <w:keepNext/>
      <w:keepLines/>
      <w:overflowPunct w:val="0"/>
      <w:spacing w:before="320" w:after="200" w:line="259" w:lineRule="auto"/>
      <w:textAlignment w:val="auto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062CE8"/>
    <w:pPr>
      <w:keepNext/>
      <w:keepLines/>
      <w:overflowPunct w:val="0"/>
      <w:spacing w:before="320" w:after="200" w:line="259" w:lineRule="auto"/>
      <w:textAlignment w:val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062CE8"/>
    <w:rPr>
      <w:rFonts w:ascii="Arial" w:eastAsia="Arial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062CE8"/>
    <w:rPr>
      <w:rFonts w:ascii="Arial" w:eastAsia="Arial" w:hAnsi="Arial" w:cs="Arial"/>
      <w:sz w:val="34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062CE8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062CE8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062CE8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qFormat/>
    <w:rsid w:val="00062CE8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qFormat/>
    <w:rsid w:val="00062CE8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qFormat/>
    <w:rsid w:val="00062CE8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qFormat/>
    <w:rsid w:val="00062CE8"/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1A79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1A79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Заголовок Знак"/>
    <w:basedOn w:val="a0"/>
    <w:link w:val="a8"/>
    <w:uiPriority w:val="10"/>
    <w:qFormat/>
    <w:rsid w:val="00062CE8"/>
    <w:rPr>
      <w:rFonts w:ascii="Calibri" w:eastAsia="Times New Roman" w:hAnsi="Calibri" w:cs="Times New Roman"/>
      <w:sz w:val="48"/>
      <w:szCs w:val="48"/>
      <w:lang w:eastAsia="ru-RU"/>
    </w:rPr>
  </w:style>
  <w:style w:type="character" w:customStyle="1" w:styleId="a9">
    <w:name w:val="Подзаголовок Знак"/>
    <w:basedOn w:val="a0"/>
    <w:link w:val="aa"/>
    <w:uiPriority w:val="11"/>
    <w:qFormat/>
    <w:rsid w:val="00062CE8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1">
    <w:name w:val="Цитата 2 Знак"/>
    <w:basedOn w:val="a0"/>
    <w:link w:val="22"/>
    <w:uiPriority w:val="29"/>
    <w:qFormat/>
    <w:rsid w:val="00062CE8"/>
    <w:rPr>
      <w:rFonts w:ascii="Calibri" w:eastAsia="Times New Roman" w:hAnsi="Calibri" w:cs="Times New Roman"/>
      <w:i/>
      <w:lang w:eastAsia="ru-RU"/>
    </w:rPr>
  </w:style>
  <w:style w:type="character" w:customStyle="1" w:styleId="ab">
    <w:name w:val="Выделенная цитата Знак"/>
    <w:basedOn w:val="a0"/>
    <w:link w:val="ac"/>
    <w:uiPriority w:val="30"/>
    <w:qFormat/>
    <w:rsid w:val="00062CE8"/>
    <w:rPr>
      <w:rFonts w:ascii="Calibri" w:eastAsia="Times New Roman" w:hAnsi="Calibri" w:cs="Times New Roman"/>
      <w:i/>
      <w:shd w:val="clear" w:color="auto" w:fill="F2F2F2"/>
      <w:lang w:eastAsia="ru-RU"/>
    </w:rPr>
  </w:style>
  <w:style w:type="character" w:customStyle="1" w:styleId="HeaderChar">
    <w:name w:val="Header Char"/>
    <w:basedOn w:val="a0"/>
    <w:uiPriority w:val="99"/>
    <w:qFormat/>
    <w:rsid w:val="00062CE8"/>
  </w:style>
  <w:style w:type="character" w:customStyle="1" w:styleId="FooterChar">
    <w:name w:val="Footer Char"/>
    <w:basedOn w:val="a0"/>
    <w:uiPriority w:val="99"/>
    <w:qFormat/>
    <w:rsid w:val="00062CE8"/>
  </w:style>
  <w:style w:type="character" w:customStyle="1" w:styleId="FootnoteTextChar">
    <w:name w:val="Footnote Text Char"/>
    <w:uiPriority w:val="99"/>
    <w:qFormat/>
    <w:rsid w:val="00062CE8"/>
    <w:rPr>
      <w:sz w:val="18"/>
    </w:rPr>
  </w:style>
  <w:style w:type="character" w:customStyle="1" w:styleId="ad">
    <w:name w:val="Нижний колонтитул Знак"/>
    <w:basedOn w:val="a0"/>
    <w:link w:val="ae"/>
    <w:uiPriority w:val="99"/>
    <w:qFormat/>
    <w:rsid w:val="00062CE8"/>
    <w:rPr>
      <w:rFonts w:ascii="Calibri" w:eastAsia="Times New Roman" w:hAnsi="Calibri" w:cs="Times New Roman"/>
      <w:lang w:eastAsia="ru-RU"/>
    </w:rPr>
  </w:style>
  <w:style w:type="character" w:styleId="af">
    <w:name w:val="Hyperlink"/>
    <w:basedOn w:val="a0"/>
    <w:uiPriority w:val="99"/>
    <w:unhideWhenUsed/>
    <w:rsid w:val="00062CE8"/>
    <w:rPr>
      <w:rFonts w:cs="Times New Roman"/>
      <w:color w:val="0563C1"/>
      <w:u w:val="single"/>
    </w:rPr>
  </w:style>
  <w:style w:type="character" w:customStyle="1" w:styleId="11">
    <w:name w:val="Текст сноски Знак1"/>
    <w:basedOn w:val="a0"/>
    <w:link w:val="af0"/>
    <w:uiPriority w:val="99"/>
    <w:semiHidden/>
    <w:qFormat/>
    <w:rsid w:val="00062CE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12"/>
    <w:uiPriority w:val="99"/>
    <w:qFormat/>
    <w:rsid w:val="00062C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Символ сноски"/>
    <w:uiPriority w:val="99"/>
    <w:qFormat/>
    <w:rsid w:val="00062CE8"/>
    <w:rPr>
      <w:vertAlign w:val="superscript"/>
    </w:rPr>
  </w:style>
  <w:style w:type="character" w:styleId="af3">
    <w:name w:val="footnote reference"/>
    <w:rPr>
      <w:vertAlign w:val="superscript"/>
    </w:rPr>
  </w:style>
  <w:style w:type="character" w:customStyle="1" w:styleId="af4">
    <w:name w:val="Обычный (веб) Знак"/>
    <w:link w:val="af5"/>
    <w:qFormat/>
    <w:locked/>
    <w:rsid w:val="00546559"/>
    <w:rPr>
      <w:b/>
      <w:color w:val="000000"/>
      <w:sz w:val="24"/>
      <w:szCs w:val="24"/>
      <w:lang w:val="x-none" w:eastAsia="x-none"/>
    </w:rPr>
  </w:style>
  <w:style w:type="character" w:customStyle="1" w:styleId="af6">
    <w:name w:val="Основной текст с отступом Знак"/>
    <w:basedOn w:val="a0"/>
    <w:link w:val="af7"/>
    <w:uiPriority w:val="99"/>
    <w:semiHidden/>
    <w:qFormat/>
    <w:rsid w:val="005465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Символ концевой сноски"/>
    <w:qFormat/>
    <w:rPr>
      <w:vertAlign w:val="superscript"/>
    </w:rPr>
  </w:style>
  <w:style w:type="character" w:styleId="af9">
    <w:name w:val="endnote reference"/>
    <w:rPr>
      <w:vertAlign w:val="superscript"/>
    </w:rPr>
  </w:style>
  <w:style w:type="paragraph" w:styleId="a8">
    <w:name w:val="Title"/>
    <w:basedOn w:val="a"/>
    <w:next w:val="afa"/>
    <w:link w:val="a7"/>
    <w:uiPriority w:val="10"/>
    <w:qFormat/>
    <w:rsid w:val="00062CE8"/>
    <w:pPr>
      <w:overflowPunct w:val="0"/>
      <w:spacing w:before="300" w:after="200" w:line="259" w:lineRule="auto"/>
      <w:contextualSpacing/>
      <w:textAlignment w:val="auto"/>
    </w:pPr>
    <w:rPr>
      <w:rFonts w:ascii="Calibri" w:hAnsi="Calibri"/>
      <w:sz w:val="48"/>
      <w:szCs w:val="4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  <w:rPr>
      <w:rFonts w:ascii="PT Astra Serif" w:hAnsi="PT Astra Serif" w:cs="Noto Sans Devanagari"/>
    </w:rPr>
  </w:style>
  <w:style w:type="paragraph" w:styleId="af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d">
    <w:name w:val="index heading"/>
    <w:basedOn w:val="a8"/>
  </w:style>
  <w:style w:type="paragraph" w:customStyle="1" w:styleId="afe">
    <w:name w:val="Колонтитул"/>
    <w:basedOn w:val="a"/>
    <w:qFormat/>
  </w:style>
  <w:style w:type="paragraph" w:styleId="a4">
    <w:name w:val="header"/>
    <w:basedOn w:val="a"/>
    <w:link w:val="a3"/>
    <w:uiPriority w:val="99"/>
    <w:rsid w:val="001A7991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qFormat/>
    <w:rsid w:val="001A7991"/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5"/>
    <w:uiPriority w:val="99"/>
    <w:semiHidden/>
    <w:unhideWhenUsed/>
    <w:qFormat/>
    <w:rsid w:val="001A7991"/>
    <w:rPr>
      <w:rFonts w:ascii="Tahoma" w:hAnsi="Tahoma" w:cs="Tahoma"/>
      <w:sz w:val="16"/>
      <w:szCs w:val="16"/>
    </w:rPr>
  </w:style>
  <w:style w:type="paragraph" w:styleId="aff">
    <w:name w:val="List Paragraph"/>
    <w:basedOn w:val="a"/>
    <w:uiPriority w:val="34"/>
    <w:qFormat/>
    <w:rsid w:val="00062CE8"/>
    <w:pPr>
      <w:overflowPunct w:val="0"/>
      <w:spacing w:after="160" w:line="259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aff0">
    <w:name w:val="No Spacing"/>
    <w:uiPriority w:val="1"/>
    <w:qFormat/>
    <w:rsid w:val="00062CE8"/>
    <w:rPr>
      <w:rFonts w:eastAsia="Times New Roman" w:cs="Calibri"/>
      <w:sz w:val="20"/>
      <w:lang w:eastAsia="ru-RU"/>
    </w:rPr>
  </w:style>
  <w:style w:type="paragraph" w:styleId="aa">
    <w:name w:val="Subtitle"/>
    <w:basedOn w:val="a"/>
    <w:next w:val="a"/>
    <w:link w:val="a9"/>
    <w:uiPriority w:val="11"/>
    <w:qFormat/>
    <w:rsid w:val="00062CE8"/>
    <w:pPr>
      <w:overflowPunct w:val="0"/>
      <w:spacing w:before="200" w:after="200" w:line="259" w:lineRule="auto"/>
      <w:textAlignment w:val="auto"/>
    </w:pPr>
    <w:rPr>
      <w:rFonts w:ascii="Calibri" w:hAnsi="Calibri"/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rsid w:val="00062CE8"/>
    <w:pPr>
      <w:overflowPunct w:val="0"/>
      <w:spacing w:after="160" w:line="259" w:lineRule="auto"/>
      <w:ind w:left="720" w:right="720"/>
      <w:textAlignment w:val="auto"/>
    </w:pPr>
    <w:rPr>
      <w:rFonts w:ascii="Calibri" w:hAnsi="Calibri"/>
      <w:i/>
      <w:sz w:val="22"/>
      <w:szCs w:val="22"/>
    </w:rPr>
  </w:style>
  <w:style w:type="paragraph" w:styleId="ac">
    <w:name w:val="Intense Quote"/>
    <w:basedOn w:val="a"/>
    <w:next w:val="a"/>
    <w:link w:val="ab"/>
    <w:uiPriority w:val="30"/>
    <w:qFormat/>
    <w:rsid w:val="00062CE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overflowPunct w:val="0"/>
      <w:spacing w:after="160" w:line="259" w:lineRule="auto"/>
      <w:ind w:left="720" w:right="720"/>
      <w:textAlignment w:val="auto"/>
    </w:pPr>
    <w:rPr>
      <w:rFonts w:ascii="Calibri" w:hAnsi="Calibri"/>
      <w:i/>
      <w:sz w:val="22"/>
      <w:szCs w:val="22"/>
    </w:rPr>
  </w:style>
  <w:style w:type="paragraph" w:styleId="13">
    <w:name w:val="toc 1"/>
    <w:basedOn w:val="a"/>
    <w:next w:val="a"/>
    <w:uiPriority w:val="39"/>
    <w:unhideWhenUsed/>
    <w:rsid w:val="00062CE8"/>
    <w:pPr>
      <w:overflowPunct w:val="0"/>
      <w:spacing w:after="57" w:line="259" w:lineRule="auto"/>
      <w:textAlignment w:val="auto"/>
    </w:pPr>
    <w:rPr>
      <w:rFonts w:ascii="Calibri" w:hAnsi="Calibri"/>
      <w:sz w:val="22"/>
      <w:szCs w:val="22"/>
    </w:rPr>
  </w:style>
  <w:style w:type="paragraph" w:styleId="23">
    <w:name w:val="toc 2"/>
    <w:basedOn w:val="a"/>
    <w:next w:val="a"/>
    <w:uiPriority w:val="39"/>
    <w:unhideWhenUsed/>
    <w:rsid w:val="00062CE8"/>
    <w:pPr>
      <w:overflowPunct w:val="0"/>
      <w:spacing w:after="57" w:line="259" w:lineRule="auto"/>
      <w:ind w:left="283"/>
      <w:textAlignment w:val="auto"/>
    </w:pPr>
    <w:rPr>
      <w:rFonts w:ascii="Calibri" w:hAnsi="Calibri"/>
      <w:sz w:val="22"/>
      <w:szCs w:val="22"/>
    </w:rPr>
  </w:style>
  <w:style w:type="paragraph" w:styleId="31">
    <w:name w:val="toc 3"/>
    <w:basedOn w:val="a"/>
    <w:next w:val="a"/>
    <w:uiPriority w:val="39"/>
    <w:unhideWhenUsed/>
    <w:rsid w:val="00062CE8"/>
    <w:pPr>
      <w:overflowPunct w:val="0"/>
      <w:spacing w:after="57" w:line="259" w:lineRule="auto"/>
      <w:ind w:left="567"/>
      <w:textAlignment w:val="auto"/>
    </w:pPr>
    <w:rPr>
      <w:rFonts w:ascii="Calibri" w:hAnsi="Calibri"/>
      <w:sz w:val="22"/>
      <w:szCs w:val="22"/>
    </w:rPr>
  </w:style>
  <w:style w:type="paragraph" w:styleId="41">
    <w:name w:val="toc 4"/>
    <w:basedOn w:val="a"/>
    <w:next w:val="a"/>
    <w:uiPriority w:val="39"/>
    <w:unhideWhenUsed/>
    <w:rsid w:val="00062CE8"/>
    <w:pPr>
      <w:overflowPunct w:val="0"/>
      <w:spacing w:after="57" w:line="259" w:lineRule="auto"/>
      <w:ind w:left="850"/>
      <w:textAlignment w:val="auto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uiPriority w:val="39"/>
    <w:unhideWhenUsed/>
    <w:rsid w:val="00062CE8"/>
    <w:pPr>
      <w:overflowPunct w:val="0"/>
      <w:spacing w:after="57" w:line="259" w:lineRule="auto"/>
      <w:ind w:left="1134"/>
      <w:textAlignment w:val="auto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uiPriority w:val="39"/>
    <w:unhideWhenUsed/>
    <w:rsid w:val="00062CE8"/>
    <w:pPr>
      <w:overflowPunct w:val="0"/>
      <w:spacing w:after="57" w:line="259" w:lineRule="auto"/>
      <w:ind w:left="1417"/>
      <w:textAlignment w:val="auto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uiPriority w:val="39"/>
    <w:unhideWhenUsed/>
    <w:rsid w:val="00062CE8"/>
    <w:pPr>
      <w:overflowPunct w:val="0"/>
      <w:spacing w:after="57" w:line="259" w:lineRule="auto"/>
      <w:ind w:left="1701"/>
      <w:textAlignment w:val="auto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uiPriority w:val="39"/>
    <w:unhideWhenUsed/>
    <w:rsid w:val="00062CE8"/>
    <w:pPr>
      <w:overflowPunct w:val="0"/>
      <w:spacing w:after="57" w:line="259" w:lineRule="auto"/>
      <w:ind w:left="1984"/>
      <w:textAlignment w:val="auto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uiPriority w:val="39"/>
    <w:unhideWhenUsed/>
    <w:rsid w:val="00062CE8"/>
    <w:pPr>
      <w:overflowPunct w:val="0"/>
      <w:spacing w:after="57" w:line="259" w:lineRule="auto"/>
      <w:ind w:left="2268"/>
      <w:textAlignment w:val="auto"/>
    </w:pPr>
    <w:rPr>
      <w:rFonts w:ascii="Calibri" w:hAnsi="Calibri"/>
      <w:sz w:val="22"/>
      <w:szCs w:val="22"/>
    </w:rPr>
  </w:style>
  <w:style w:type="paragraph" w:styleId="aff1">
    <w:name w:val="TOC Heading"/>
    <w:uiPriority w:val="39"/>
    <w:unhideWhenUsed/>
    <w:qFormat/>
    <w:rsid w:val="00062CE8"/>
    <w:rPr>
      <w:rFonts w:eastAsia="Times New Roman" w:cs="Calibri"/>
      <w:sz w:val="20"/>
      <w:lang w:eastAsia="ru-RU"/>
    </w:rPr>
  </w:style>
  <w:style w:type="paragraph" w:customStyle="1" w:styleId="ConsPlusNonformat">
    <w:name w:val="ConsPlusNonformat"/>
    <w:uiPriority w:val="99"/>
    <w:qFormat/>
    <w:rsid w:val="00062CE8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">
    <w:name w:val="ConsPlusTitle"/>
    <w:uiPriority w:val="99"/>
    <w:qFormat/>
    <w:rsid w:val="00062CE8"/>
    <w:pPr>
      <w:widowContro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062CE8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uiPriority w:val="99"/>
    <w:qFormat/>
    <w:rsid w:val="00062CE8"/>
    <w:pPr>
      <w:widowControl w:val="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qFormat/>
    <w:rsid w:val="00062CE8"/>
    <w:pPr>
      <w:widowControl w:val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qFormat/>
    <w:rsid w:val="00062CE8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qFormat/>
    <w:rsid w:val="00062CE8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qFormat/>
    <w:rsid w:val="00062CE8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d"/>
    <w:uiPriority w:val="99"/>
    <w:unhideWhenUsed/>
    <w:rsid w:val="00062CE8"/>
    <w:pPr>
      <w:tabs>
        <w:tab w:val="center" w:pos="4677"/>
        <w:tab w:val="right" w:pos="9355"/>
      </w:tabs>
      <w:overflowPunct w:val="0"/>
      <w:spacing w:after="160" w:line="259" w:lineRule="auto"/>
      <w:textAlignment w:val="auto"/>
    </w:pPr>
    <w:rPr>
      <w:rFonts w:ascii="Calibri" w:hAnsi="Calibri"/>
      <w:sz w:val="22"/>
      <w:szCs w:val="22"/>
    </w:rPr>
  </w:style>
  <w:style w:type="paragraph" w:customStyle="1" w:styleId="12">
    <w:name w:val="Текст сноски1"/>
    <w:basedOn w:val="a"/>
    <w:next w:val="af0"/>
    <w:link w:val="af1"/>
    <w:uiPriority w:val="99"/>
    <w:qFormat/>
    <w:rsid w:val="00062CE8"/>
    <w:pPr>
      <w:overflowPunct w:val="0"/>
      <w:textAlignment w:val="auto"/>
    </w:pPr>
  </w:style>
  <w:style w:type="paragraph" w:styleId="af0">
    <w:name w:val="footnote text"/>
    <w:basedOn w:val="a"/>
    <w:link w:val="11"/>
    <w:uiPriority w:val="99"/>
    <w:semiHidden/>
    <w:unhideWhenUsed/>
    <w:rsid w:val="00062CE8"/>
    <w:pPr>
      <w:overflowPunct w:val="0"/>
      <w:textAlignment w:val="auto"/>
    </w:pPr>
    <w:rPr>
      <w:rFonts w:ascii="Calibri" w:hAnsi="Calibri"/>
    </w:rPr>
  </w:style>
  <w:style w:type="paragraph" w:styleId="af5">
    <w:name w:val="Normal (Web)"/>
    <w:basedOn w:val="1"/>
    <w:next w:val="a"/>
    <w:link w:val="af4"/>
    <w:autoRedefine/>
    <w:unhideWhenUsed/>
    <w:qFormat/>
    <w:rsid w:val="00546559"/>
    <w:pPr>
      <w:keepLines w:val="0"/>
      <w:spacing w:beforeAutospacing="1" w:afterAutospacing="1" w:line="252" w:lineRule="auto"/>
      <w:jc w:val="center"/>
      <w:outlineLvl w:val="9"/>
    </w:pPr>
    <w:rPr>
      <w:rFonts w:asciiTheme="minorHAnsi" w:eastAsiaTheme="minorHAnsi" w:hAnsiTheme="minorHAnsi" w:cstheme="minorBidi"/>
      <w:b/>
      <w:color w:val="000000"/>
      <w:sz w:val="24"/>
      <w:szCs w:val="24"/>
      <w:lang w:val="x-none" w:eastAsia="x-none"/>
    </w:rPr>
  </w:style>
  <w:style w:type="paragraph" w:styleId="af7">
    <w:name w:val="Body Text Indent"/>
    <w:basedOn w:val="a"/>
    <w:link w:val="af6"/>
    <w:uiPriority w:val="99"/>
    <w:semiHidden/>
    <w:unhideWhenUsed/>
    <w:rsid w:val="00546559"/>
    <w:pPr>
      <w:spacing w:after="120"/>
      <w:ind w:left="283"/>
    </w:pPr>
  </w:style>
  <w:style w:type="paragraph" w:customStyle="1" w:styleId="aff2">
    <w:name w:val="Содержимое врезки"/>
    <w:basedOn w:val="a"/>
    <w:qFormat/>
  </w:style>
  <w:style w:type="table" w:styleId="aff3">
    <w:name w:val="Table Grid"/>
    <w:basedOn w:val="a1"/>
    <w:uiPriority w:val="59"/>
    <w:rsid w:val="001A7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rsid w:val="00062CE8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262</Words>
  <Characters>1495</Characters>
  <Application>Microsoft Office Word</Application>
  <DocSecurity>0</DocSecurity>
  <Lines>12</Lines>
  <Paragraphs>3</Paragraphs>
  <ScaleCrop>false</ScaleCrop>
  <Company>Krokoz™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Arh-PC</dc:creator>
  <dc:description/>
  <cp:lastModifiedBy>Хайлук Снежана Юрьевна</cp:lastModifiedBy>
  <cp:revision>12</cp:revision>
  <cp:lastPrinted>2025-03-20T15:32:00Z</cp:lastPrinted>
  <dcterms:created xsi:type="dcterms:W3CDTF">2022-01-05T07:38:00Z</dcterms:created>
  <dcterms:modified xsi:type="dcterms:W3CDTF">2025-03-24T11:58:00Z</dcterms:modified>
  <dc:language>ru-RU</dc:language>
</cp:coreProperties>
</file>