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9A" w:rsidRDefault="003601F4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A76EF8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по финансам, налоговой и кредитной политике Администрации </w:t>
      </w:r>
      <w:proofErr w:type="spellStart"/>
      <w:r w:rsidRPr="00A76EF8">
        <w:rPr>
          <w:rFonts w:ascii="Times New Roman" w:eastAsia="Times New Roman" w:hAnsi="Times New Roman" w:cs="Times New Roman"/>
          <w:b/>
          <w:sz w:val="28"/>
          <w:szCs w:val="28"/>
        </w:rPr>
        <w:t>Заринского</w:t>
      </w:r>
      <w:proofErr w:type="spellEnd"/>
      <w:r w:rsidRPr="00A76EF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A76EF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9B099A" w:rsidRPr="00A76EF8">
        <w:rPr>
          <w:rFonts w:ascii="Times New Roman" w:hAnsi="Times New Roman" w:cs="Times New Roman"/>
          <w:b/>
          <w:iCs/>
          <w:sz w:val="28"/>
          <w:szCs w:val="28"/>
        </w:rPr>
        <w:t>Алтайского края</w:t>
      </w:r>
    </w:p>
    <w:p w:rsidR="00A76EF8" w:rsidRDefault="00A76EF8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A76EF8" w:rsidRPr="00A76EF8" w:rsidRDefault="00A76EF8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ПРИКАЗ</w:t>
      </w:r>
    </w:p>
    <w:p w:rsidR="009B099A" w:rsidRPr="00E82CA4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052">
        <w:rPr>
          <w:rFonts w:ascii="Times New Roman" w:hAnsi="Times New Roman" w:cs="Times New Roman"/>
          <w:sz w:val="28"/>
          <w:szCs w:val="28"/>
        </w:rPr>
        <w:t xml:space="preserve">от </w:t>
      </w:r>
      <w:r w:rsidR="00E117AC">
        <w:rPr>
          <w:rFonts w:ascii="Times New Roman" w:hAnsi="Times New Roman" w:cs="Times New Roman"/>
          <w:sz w:val="28"/>
          <w:szCs w:val="28"/>
        </w:rPr>
        <w:t>27</w:t>
      </w:r>
      <w:r w:rsidR="001C06ED">
        <w:rPr>
          <w:rFonts w:ascii="Times New Roman" w:hAnsi="Times New Roman" w:cs="Times New Roman"/>
          <w:sz w:val="28"/>
          <w:szCs w:val="28"/>
        </w:rPr>
        <w:t xml:space="preserve"> </w:t>
      </w:r>
      <w:r w:rsidR="00E117AC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117AC">
        <w:rPr>
          <w:rFonts w:ascii="Times New Roman" w:hAnsi="Times New Roman" w:cs="Times New Roman"/>
          <w:sz w:val="28"/>
          <w:szCs w:val="28"/>
        </w:rPr>
        <w:t>5</w:t>
      </w:r>
      <w:r w:rsidRPr="00D43052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8511D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43052">
        <w:rPr>
          <w:rFonts w:ascii="Times New Roman" w:hAnsi="Times New Roman" w:cs="Times New Roman"/>
          <w:sz w:val="28"/>
          <w:szCs w:val="28"/>
        </w:rPr>
        <w:t xml:space="preserve">№ </w:t>
      </w:r>
      <w:r w:rsidR="00E117AC">
        <w:rPr>
          <w:rFonts w:ascii="Times New Roman" w:hAnsi="Times New Roman" w:cs="Times New Roman"/>
          <w:sz w:val="28"/>
          <w:szCs w:val="28"/>
        </w:rPr>
        <w:t>4</w:t>
      </w:r>
      <w:r w:rsidR="001C06ED">
        <w:rPr>
          <w:rFonts w:ascii="Times New Roman" w:hAnsi="Times New Roman" w:cs="Times New Roman"/>
          <w:sz w:val="28"/>
          <w:szCs w:val="28"/>
        </w:rPr>
        <w:t>/01-03</w:t>
      </w:r>
    </w:p>
    <w:p w:rsidR="009B099A" w:rsidRPr="00D43052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FF6F2C">
        <w:rPr>
          <w:rFonts w:ascii="Times New Roman" w:hAnsi="Times New Roman" w:cs="Times New Roman"/>
          <w:bCs/>
          <w:sz w:val="26"/>
          <w:szCs w:val="26"/>
        </w:rPr>
        <w:t>О</w:t>
      </w:r>
      <w:r w:rsidR="00695B18" w:rsidRPr="00FF6F2C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Приказ комитета по финансам, налоговой и кредитной политике Администрации </w:t>
      </w:r>
      <w:proofErr w:type="spellStart"/>
      <w:r w:rsidR="00695B18" w:rsidRPr="00FF6F2C">
        <w:rPr>
          <w:rFonts w:ascii="Times New Roman" w:hAnsi="Times New Roman" w:cs="Times New Roman"/>
          <w:bCs/>
          <w:sz w:val="26"/>
          <w:szCs w:val="26"/>
        </w:rPr>
        <w:t>Заринского</w:t>
      </w:r>
      <w:proofErr w:type="spellEnd"/>
      <w:r w:rsidR="00695B18" w:rsidRPr="00FF6F2C">
        <w:rPr>
          <w:rFonts w:ascii="Times New Roman" w:hAnsi="Times New Roman" w:cs="Times New Roman"/>
          <w:bCs/>
          <w:sz w:val="26"/>
          <w:szCs w:val="26"/>
        </w:rPr>
        <w:t xml:space="preserve"> района от 03 декабря 2024 года № 9/01-03 «Об </w:t>
      </w:r>
      <w:r w:rsidRPr="00FF6F2C">
        <w:rPr>
          <w:rFonts w:ascii="Times New Roman" w:hAnsi="Times New Roman" w:cs="Times New Roman"/>
          <w:bCs/>
          <w:sz w:val="26"/>
          <w:szCs w:val="26"/>
        </w:rPr>
        <w:t>утверждении Порядка принятия решений о признании безнадежной к</w:t>
      </w: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FF6F2C">
        <w:rPr>
          <w:rFonts w:ascii="Times New Roman" w:hAnsi="Times New Roman" w:cs="Times New Roman"/>
          <w:bCs/>
          <w:sz w:val="26"/>
          <w:szCs w:val="26"/>
        </w:rPr>
        <w:t xml:space="preserve">взысканию задолженности по платежам в бюджет </w:t>
      </w:r>
      <w:r w:rsidRPr="00FF6F2C">
        <w:rPr>
          <w:rFonts w:ascii="Times New Roman" w:hAnsi="Times New Roman" w:cs="Times New Roman"/>
          <w:bCs/>
          <w:iCs/>
          <w:sz w:val="26"/>
          <w:szCs w:val="26"/>
        </w:rPr>
        <w:t xml:space="preserve">муниципального образования </w:t>
      </w:r>
      <w:r w:rsidR="00A76EF8" w:rsidRPr="00FF6F2C">
        <w:rPr>
          <w:rFonts w:ascii="Times New Roman" w:hAnsi="Times New Roman" w:cs="Times New Roman"/>
          <w:bCs/>
          <w:iCs/>
          <w:sz w:val="26"/>
          <w:szCs w:val="26"/>
        </w:rPr>
        <w:t>муниципальный район</w:t>
      </w:r>
      <w:r w:rsidRPr="00FF6F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="00E733F6" w:rsidRPr="00FF6F2C">
        <w:rPr>
          <w:rFonts w:ascii="Times New Roman" w:hAnsi="Times New Roman" w:cs="Times New Roman"/>
          <w:iCs/>
          <w:sz w:val="26"/>
          <w:szCs w:val="26"/>
        </w:rPr>
        <w:t>Заринский</w:t>
      </w:r>
      <w:proofErr w:type="spellEnd"/>
      <w:r w:rsidR="00E733F6" w:rsidRPr="00FF6F2C">
        <w:rPr>
          <w:rFonts w:ascii="Times New Roman" w:hAnsi="Times New Roman" w:cs="Times New Roman"/>
          <w:iCs/>
          <w:sz w:val="26"/>
          <w:szCs w:val="26"/>
        </w:rPr>
        <w:t xml:space="preserve"> район</w:t>
      </w:r>
      <w:r w:rsidRPr="00FF6F2C">
        <w:rPr>
          <w:rFonts w:ascii="Times New Roman" w:hAnsi="Times New Roman" w:cs="Times New Roman"/>
          <w:bCs/>
          <w:iCs/>
          <w:sz w:val="26"/>
          <w:szCs w:val="26"/>
        </w:rPr>
        <w:t xml:space="preserve"> Алтайского края</w:t>
      </w:r>
      <w:r w:rsidRPr="00FF6F2C">
        <w:rPr>
          <w:rFonts w:ascii="Times New Roman" w:hAnsi="Times New Roman" w:cs="Times New Roman"/>
          <w:bCs/>
          <w:sz w:val="26"/>
          <w:szCs w:val="26"/>
        </w:rPr>
        <w:t xml:space="preserve">, администрируемым </w:t>
      </w:r>
      <w:r w:rsidR="003601F4" w:rsidRPr="00FF6F2C">
        <w:rPr>
          <w:rFonts w:ascii="Times New Roman" w:eastAsia="Times New Roman" w:hAnsi="Times New Roman" w:cs="Times New Roman"/>
          <w:sz w:val="26"/>
          <w:szCs w:val="26"/>
        </w:rPr>
        <w:t xml:space="preserve">Комитетом по финансам, налоговой и кредитной политике Администрации </w:t>
      </w:r>
      <w:proofErr w:type="spellStart"/>
      <w:r w:rsidR="003601F4" w:rsidRPr="00FF6F2C">
        <w:rPr>
          <w:rFonts w:ascii="Times New Roman" w:eastAsia="Times New Roman" w:hAnsi="Times New Roman" w:cs="Times New Roman"/>
          <w:sz w:val="26"/>
          <w:szCs w:val="26"/>
        </w:rPr>
        <w:t>Заринского</w:t>
      </w:r>
      <w:proofErr w:type="spellEnd"/>
      <w:r w:rsidR="003601F4" w:rsidRPr="00FF6F2C">
        <w:rPr>
          <w:rFonts w:ascii="Times New Roman" w:eastAsia="Times New Roman" w:hAnsi="Times New Roman" w:cs="Times New Roman"/>
          <w:sz w:val="26"/>
          <w:szCs w:val="26"/>
        </w:rPr>
        <w:t xml:space="preserve"> района Алтайского края</w:t>
      </w:r>
      <w:r w:rsidR="00695B18" w:rsidRPr="00FF6F2C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F6F2C">
        <w:rPr>
          <w:rFonts w:ascii="Times New Roman" w:hAnsi="Times New Roman" w:cs="Times New Roman"/>
          <w:sz w:val="26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</w:t>
      </w: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FF6F2C">
        <w:rPr>
          <w:rFonts w:ascii="Times New Roman" w:hAnsi="Times New Roman" w:cs="Times New Roman"/>
          <w:i/>
          <w:iCs/>
          <w:sz w:val="26"/>
          <w:szCs w:val="26"/>
        </w:rPr>
        <w:t>,</w:t>
      </w:r>
    </w:p>
    <w:p w:rsidR="009B099A" w:rsidRPr="00FF6F2C" w:rsidRDefault="00512A78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F6F2C">
        <w:rPr>
          <w:rFonts w:ascii="Times New Roman" w:hAnsi="Times New Roman" w:cs="Times New Roman"/>
          <w:bCs/>
          <w:sz w:val="26"/>
          <w:szCs w:val="26"/>
        </w:rPr>
        <w:t>ПРИКАЗЫВАЮ</w:t>
      </w:r>
      <w:r w:rsidR="009B099A" w:rsidRPr="00FF6F2C">
        <w:rPr>
          <w:rFonts w:ascii="Times New Roman" w:hAnsi="Times New Roman" w:cs="Times New Roman"/>
          <w:bCs/>
          <w:sz w:val="26"/>
          <w:szCs w:val="26"/>
        </w:rPr>
        <w:t>:</w:t>
      </w:r>
    </w:p>
    <w:p w:rsidR="00695B18" w:rsidRPr="00FF6F2C" w:rsidRDefault="00695B18" w:rsidP="00695B18">
      <w:pPr>
        <w:pStyle w:val="30"/>
        <w:numPr>
          <w:ilvl w:val="0"/>
          <w:numId w:val="1"/>
        </w:numPr>
        <w:shd w:val="clear" w:color="auto" w:fill="auto"/>
        <w:tabs>
          <w:tab w:val="left" w:pos="1033"/>
        </w:tabs>
        <w:spacing w:after="0" w:line="331" w:lineRule="exact"/>
        <w:ind w:firstLine="760"/>
        <w:jc w:val="both"/>
        <w:rPr>
          <w:rFonts w:ascii="Times New Roman" w:hAnsi="Times New Roman" w:cs="Times New Roman"/>
          <w:sz w:val="26"/>
          <w:szCs w:val="26"/>
        </w:rPr>
      </w:pPr>
      <w:r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Внести изменения в пункт 4 Порядка принятия решений о признании безнадежной к взысканию задолженности по платежам в бюджет </w:t>
      </w:r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муниципального образования муниципальный район </w:t>
      </w:r>
      <w:proofErr w:type="spellStart"/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Заринский</w:t>
      </w:r>
      <w:proofErr w:type="spellEnd"/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район Алтайского края, администрируемым Комитетом по финансам, налоговой и кредитной политике Администрации </w:t>
      </w:r>
      <w:proofErr w:type="spellStart"/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Заринского</w:t>
      </w:r>
      <w:proofErr w:type="spellEnd"/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района Алтайского края</w:t>
      </w:r>
      <w:r w:rsidRPr="00FF6F2C">
        <w:rPr>
          <w:rStyle w:val="3"/>
          <w:rFonts w:ascii="Times New Roman" w:hAnsi="Times New Roman" w:cs="Times New Roman"/>
          <w:i/>
          <w:iCs/>
          <w:color w:val="000000"/>
          <w:sz w:val="26"/>
          <w:szCs w:val="26"/>
        </w:rPr>
        <w:t>,</w:t>
      </w:r>
      <w:r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утверждённого</w:t>
      </w:r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</w:t>
      </w:r>
      <w:r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приказом</w:t>
      </w:r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председателя комитета по финансам, налоговой и кредитной политике Администрации </w:t>
      </w:r>
      <w:proofErr w:type="spellStart"/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Заринского</w:t>
      </w:r>
      <w:proofErr w:type="spellEnd"/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района от 03 декабря 2024 года №9/01-03</w:t>
      </w:r>
      <w:r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 </w:t>
      </w:r>
      <w:r w:rsidR="00B508CB"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, </w:t>
      </w:r>
      <w:r w:rsidRPr="00FF6F2C">
        <w:rPr>
          <w:rStyle w:val="31"/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изложив в следующей редакции:</w:t>
      </w:r>
    </w:p>
    <w:p w:rsidR="00695B18" w:rsidRPr="00FF6F2C" w:rsidRDefault="00695B18" w:rsidP="00695B18">
      <w:pPr>
        <w:pStyle w:val="20"/>
        <w:numPr>
          <w:ilvl w:val="0"/>
          <w:numId w:val="2"/>
        </w:numPr>
        <w:shd w:val="clear" w:color="auto" w:fill="auto"/>
        <w:tabs>
          <w:tab w:val="left" w:pos="850"/>
        </w:tabs>
        <w:spacing w:after="134" w:line="220" w:lineRule="exact"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В подпункте "а" слова "выписки из отчетности" заменить словом "справка".</w:t>
      </w:r>
    </w:p>
    <w:p w:rsidR="00695B18" w:rsidRPr="00FF6F2C" w:rsidRDefault="00695B18" w:rsidP="00695B18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after="174" w:line="288" w:lineRule="exact"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Подпункт "б" дополнить словами ",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Федерации".</w:t>
      </w:r>
    </w:p>
    <w:p w:rsidR="00695B18" w:rsidRPr="00FF6F2C" w:rsidRDefault="00695B18" w:rsidP="00695B18">
      <w:pPr>
        <w:pStyle w:val="20"/>
        <w:numPr>
          <w:ilvl w:val="0"/>
          <w:numId w:val="2"/>
        </w:numPr>
        <w:shd w:val="clear" w:color="auto" w:fill="auto"/>
        <w:tabs>
          <w:tab w:val="left" w:pos="874"/>
        </w:tabs>
        <w:spacing w:after="188" w:line="220" w:lineRule="exact"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В подпункте "в":</w:t>
      </w:r>
    </w:p>
    <w:p w:rsidR="00695B18" w:rsidRPr="00FF6F2C" w:rsidRDefault="00695B18" w:rsidP="00695B18">
      <w:pPr>
        <w:pStyle w:val="20"/>
        <w:shd w:val="clear" w:color="auto" w:fill="auto"/>
        <w:spacing w:after="0" w:line="220" w:lineRule="exact"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а) абзац седьмой изложить в следующей редакции:</w:t>
      </w:r>
    </w:p>
    <w:p w:rsidR="00695B18" w:rsidRPr="00FF6F2C" w:rsidRDefault="00695B18" w:rsidP="00695B18">
      <w:pPr>
        <w:pStyle w:val="20"/>
        <w:shd w:val="clear" w:color="auto" w:fill="auto"/>
        <w:spacing w:after="174" w:line="288" w:lineRule="exact"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"акта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взыскания;";</w:t>
      </w:r>
    </w:p>
    <w:p w:rsidR="00695B18" w:rsidRPr="00FF6F2C" w:rsidRDefault="00695B18" w:rsidP="00695B18">
      <w:pPr>
        <w:pStyle w:val="20"/>
        <w:shd w:val="clear" w:color="auto" w:fill="auto"/>
        <w:spacing w:after="134" w:line="220" w:lineRule="exact"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б) дополнить абзацем следующего содержания:</w:t>
      </w:r>
    </w:p>
    <w:p w:rsidR="009B099A" w:rsidRPr="00FF6F2C" w:rsidRDefault="00695B18" w:rsidP="00695B18">
      <w:pPr>
        <w:pStyle w:val="20"/>
        <w:shd w:val="clear" w:color="auto" w:fill="auto"/>
        <w:spacing w:after="618" w:line="288" w:lineRule="exact"/>
        <w:rPr>
          <w:sz w:val="26"/>
          <w:szCs w:val="26"/>
        </w:rPr>
      </w:pPr>
      <w:r w:rsidRPr="00FF6F2C">
        <w:rPr>
          <w:rStyle w:val="2"/>
          <w:color w:val="000000"/>
          <w:sz w:val="26"/>
          <w:szCs w:val="26"/>
        </w:rPr>
        <w:t>"документ, содержащий сведения из Единого федерального реестра сведений о банкротстве о завершении процедуры внесудебного банкротства гражданина.".</w:t>
      </w: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F2C">
        <w:rPr>
          <w:rFonts w:ascii="Times New Roman" w:hAnsi="Times New Roman" w:cs="Times New Roman"/>
          <w:sz w:val="26"/>
          <w:szCs w:val="26"/>
        </w:rPr>
        <w:lastRenderedPageBreak/>
        <w:t xml:space="preserve">2. Контроль за исполнением настоящего </w:t>
      </w:r>
      <w:r w:rsidR="00512A78" w:rsidRPr="00FF6F2C">
        <w:rPr>
          <w:rFonts w:ascii="Times New Roman" w:hAnsi="Times New Roman" w:cs="Times New Roman"/>
          <w:sz w:val="26"/>
          <w:szCs w:val="26"/>
        </w:rPr>
        <w:t>приказа</w:t>
      </w:r>
      <w:r w:rsidRPr="00FF6F2C">
        <w:rPr>
          <w:rFonts w:ascii="Times New Roman" w:hAnsi="Times New Roman" w:cs="Times New Roman"/>
          <w:sz w:val="26"/>
          <w:szCs w:val="26"/>
        </w:rPr>
        <w:t xml:space="preserve"> возложить на </w:t>
      </w:r>
      <w:r w:rsidR="00512A78" w:rsidRPr="00FF6F2C">
        <w:rPr>
          <w:rFonts w:ascii="Times New Roman" w:hAnsi="Times New Roman" w:cs="Times New Roman"/>
          <w:sz w:val="26"/>
          <w:szCs w:val="26"/>
        </w:rPr>
        <w:t>заместителя председателя комитета Дюбенко Н. Р.</w:t>
      </w: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F2C">
        <w:rPr>
          <w:rFonts w:ascii="Times New Roman" w:hAnsi="Times New Roman" w:cs="Times New Roman"/>
          <w:sz w:val="26"/>
          <w:szCs w:val="26"/>
        </w:rPr>
        <w:t>3. Настоящ</w:t>
      </w:r>
      <w:r w:rsidR="00336B71">
        <w:rPr>
          <w:rFonts w:ascii="Times New Roman" w:hAnsi="Times New Roman" w:cs="Times New Roman"/>
          <w:sz w:val="26"/>
          <w:szCs w:val="26"/>
        </w:rPr>
        <w:t>ий</w:t>
      </w:r>
      <w:r w:rsidRPr="00FF6F2C">
        <w:rPr>
          <w:rFonts w:ascii="Times New Roman" w:hAnsi="Times New Roman" w:cs="Times New Roman"/>
          <w:sz w:val="26"/>
          <w:szCs w:val="26"/>
        </w:rPr>
        <w:t xml:space="preserve"> </w:t>
      </w:r>
      <w:r w:rsidR="00336B71">
        <w:rPr>
          <w:rFonts w:ascii="Times New Roman" w:hAnsi="Times New Roman" w:cs="Times New Roman"/>
          <w:sz w:val="26"/>
          <w:szCs w:val="26"/>
        </w:rPr>
        <w:t>приказ</w:t>
      </w:r>
      <w:r w:rsidRPr="00FF6F2C">
        <w:rPr>
          <w:rFonts w:ascii="Times New Roman" w:hAnsi="Times New Roman" w:cs="Times New Roman"/>
          <w:sz w:val="26"/>
          <w:szCs w:val="26"/>
        </w:rPr>
        <w:t xml:space="preserve"> вступает в силу с момента его официального </w:t>
      </w:r>
      <w:r w:rsidR="00336B71">
        <w:rPr>
          <w:rFonts w:ascii="Times New Roman" w:hAnsi="Times New Roman" w:cs="Times New Roman"/>
          <w:sz w:val="26"/>
          <w:szCs w:val="26"/>
        </w:rPr>
        <w:t>обнародования</w:t>
      </w:r>
      <w:r w:rsidRPr="00FF6F2C">
        <w:rPr>
          <w:rFonts w:ascii="Times New Roman" w:hAnsi="Times New Roman" w:cs="Times New Roman"/>
          <w:sz w:val="26"/>
          <w:szCs w:val="26"/>
        </w:rPr>
        <w:t>.</w:t>
      </w:r>
    </w:p>
    <w:p w:rsidR="001C06ED" w:rsidRPr="00FF6F2C" w:rsidRDefault="001C06ED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6ED" w:rsidRPr="00FF6F2C" w:rsidRDefault="001C06ED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6ED" w:rsidRPr="00FF6F2C" w:rsidRDefault="001C06ED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6ED" w:rsidRPr="00FF6F2C" w:rsidRDefault="001C06ED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FF6F2C" w:rsidRDefault="00E8376E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Зам. председателя комитета</w:t>
      </w:r>
      <w:r w:rsidR="009B099A" w:rsidRPr="00FF6F2C">
        <w:rPr>
          <w:rFonts w:ascii="Times New Roman" w:hAnsi="Times New Roman" w:cs="Times New Roman"/>
          <w:sz w:val="26"/>
          <w:szCs w:val="26"/>
        </w:rPr>
        <w:t xml:space="preserve"> </w:t>
      </w:r>
      <w:r w:rsidR="009B099A" w:rsidRPr="00FF6F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bookmarkStart w:id="0" w:name="_GoBack"/>
      <w:bookmarkEnd w:id="0"/>
      <w:r w:rsidR="009B099A" w:rsidRPr="00FF6F2C">
        <w:rPr>
          <w:rFonts w:ascii="Times New Roman" w:hAnsi="Times New Roman" w:cs="Times New Roman"/>
          <w:sz w:val="26"/>
          <w:szCs w:val="26"/>
        </w:rPr>
        <w:t xml:space="preserve"> </w:t>
      </w:r>
      <w:r w:rsidR="009B099A" w:rsidRPr="00FF6F2C">
        <w:rPr>
          <w:rFonts w:ascii="Times New Roman" w:hAnsi="Times New Roman" w:cs="Times New Roman"/>
          <w:sz w:val="26"/>
          <w:szCs w:val="26"/>
        </w:rPr>
        <w:tab/>
      </w:r>
      <w:r w:rsidR="009B099A" w:rsidRPr="00FF6F2C">
        <w:rPr>
          <w:rFonts w:ascii="Times New Roman" w:hAnsi="Times New Roman" w:cs="Times New Roman"/>
          <w:sz w:val="26"/>
          <w:szCs w:val="26"/>
        </w:rPr>
        <w:tab/>
      </w:r>
      <w:r w:rsidR="009B099A" w:rsidRPr="00FF6F2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Дюбенко Н.Р.</w:t>
      </w: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6F2C">
        <w:rPr>
          <w:rFonts w:ascii="Times New Roman" w:hAnsi="Times New Roman" w:cs="Times New Roman"/>
          <w:sz w:val="26"/>
          <w:szCs w:val="26"/>
        </w:rPr>
        <w:tab/>
      </w:r>
      <w:r w:rsidR="00E83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Pr="00FF6F2C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Default="009B099A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10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10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10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6610" w:rsidRDefault="00206610" w:rsidP="009B09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99A" w:rsidRPr="007D6663" w:rsidRDefault="009B099A" w:rsidP="009B09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9B099A" w:rsidRPr="007D6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52"/>
    <w:rsid w:val="000F3757"/>
    <w:rsid w:val="0011666D"/>
    <w:rsid w:val="001327EB"/>
    <w:rsid w:val="00143C83"/>
    <w:rsid w:val="001528AA"/>
    <w:rsid w:val="00166718"/>
    <w:rsid w:val="001C06ED"/>
    <w:rsid w:val="00206610"/>
    <w:rsid w:val="00233E78"/>
    <w:rsid w:val="00285A26"/>
    <w:rsid w:val="00297A21"/>
    <w:rsid w:val="00336B71"/>
    <w:rsid w:val="00344B8E"/>
    <w:rsid w:val="003601F4"/>
    <w:rsid w:val="00360336"/>
    <w:rsid w:val="00386139"/>
    <w:rsid w:val="003948DC"/>
    <w:rsid w:val="003D5566"/>
    <w:rsid w:val="003E4381"/>
    <w:rsid w:val="003E5680"/>
    <w:rsid w:val="00470613"/>
    <w:rsid w:val="00511DC1"/>
    <w:rsid w:val="00512A78"/>
    <w:rsid w:val="00524A50"/>
    <w:rsid w:val="00530646"/>
    <w:rsid w:val="00577531"/>
    <w:rsid w:val="0058295F"/>
    <w:rsid w:val="00631047"/>
    <w:rsid w:val="00651F9A"/>
    <w:rsid w:val="00695B18"/>
    <w:rsid w:val="006A3651"/>
    <w:rsid w:val="006C02F5"/>
    <w:rsid w:val="006D4AF1"/>
    <w:rsid w:val="00705D62"/>
    <w:rsid w:val="0070705C"/>
    <w:rsid w:val="00735B3F"/>
    <w:rsid w:val="00742CA5"/>
    <w:rsid w:val="007B0CDF"/>
    <w:rsid w:val="007D6663"/>
    <w:rsid w:val="007F77BF"/>
    <w:rsid w:val="0083228D"/>
    <w:rsid w:val="008511D5"/>
    <w:rsid w:val="00881A20"/>
    <w:rsid w:val="008A0B60"/>
    <w:rsid w:val="00981FD2"/>
    <w:rsid w:val="009B099A"/>
    <w:rsid w:val="00A76EF8"/>
    <w:rsid w:val="00AB1BDC"/>
    <w:rsid w:val="00AD0E0B"/>
    <w:rsid w:val="00B04E9D"/>
    <w:rsid w:val="00B301BE"/>
    <w:rsid w:val="00B508CB"/>
    <w:rsid w:val="00BC0C99"/>
    <w:rsid w:val="00BC43EF"/>
    <w:rsid w:val="00C139A6"/>
    <w:rsid w:val="00C83BB9"/>
    <w:rsid w:val="00CC5296"/>
    <w:rsid w:val="00CC5A07"/>
    <w:rsid w:val="00CD5D19"/>
    <w:rsid w:val="00CF01D9"/>
    <w:rsid w:val="00D43052"/>
    <w:rsid w:val="00D47AEE"/>
    <w:rsid w:val="00D922AD"/>
    <w:rsid w:val="00E117AC"/>
    <w:rsid w:val="00E27DB8"/>
    <w:rsid w:val="00E60CD4"/>
    <w:rsid w:val="00E65AE9"/>
    <w:rsid w:val="00E65C74"/>
    <w:rsid w:val="00E733F6"/>
    <w:rsid w:val="00E82CA4"/>
    <w:rsid w:val="00E8376E"/>
    <w:rsid w:val="00F579C7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5A89E"/>
  <w15:chartTrackingRefBased/>
  <w15:docId w15:val="{C9E8C245-1698-46FE-AD8D-E91716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695B18"/>
    <w:rPr>
      <w:rFonts w:ascii="Calibri" w:hAnsi="Calibri" w:cs="Calibri"/>
      <w:i/>
      <w:i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695B18"/>
    <w:rPr>
      <w:rFonts w:ascii="Calibri" w:hAnsi="Calibri" w:cs="Calibri"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uiPriority w:val="99"/>
    <w:rsid w:val="00695B18"/>
    <w:rPr>
      <w:rFonts w:ascii="Calibri" w:hAnsi="Calibri" w:cs="Calibri"/>
      <w:i w:val="0"/>
      <w:iCs w:val="0"/>
      <w:sz w:val="28"/>
      <w:szCs w:val="28"/>
      <w:shd w:val="clear" w:color="auto" w:fill="FFFFFF"/>
    </w:rPr>
  </w:style>
  <w:style w:type="character" w:customStyle="1" w:styleId="311pt">
    <w:name w:val="Основной текст (3) + 11 pt"/>
    <w:aliases w:val="Полужирный"/>
    <w:basedOn w:val="3"/>
    <w:uiPriority w:val="99"/>
    <w:rsid w:val="00695B18"/>
    <w:rPr>
      <w:rFonts w:ascii="Calibri" w:hAnsi="Calibri" w:cs="Calibri"/>
      <w:b/>
      <w:bCs/>
      <w:i/>
      <w:iCs/>
      <w:sz w:val="22"/>
      <w:szCs w:val="22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695B18"/>
    <w:rPr>
      <w:rFonts w:ascii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rsid w:val="00695B18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95B18"/>
    <w:pPr>
      <w:widowControl w:val="0"/>
      <w:shd w:val="clear" w:color="auto" w:fill="FFFFFF"/>
      <w:spacing w:after="600" w:line="341" w:lineRule="exact"/>
    </w:pPr>
    <w:rPr>
      <w:rFonts w:ascii="Calibri" w:hAnsi="Calibri" w:cs="Calibri"/>
      <w:i/>
      <w:iCs/>
      <w:sz w:val="28"/>
      <w:szCs w:val="28"/>
    </w:rPr>
  </w:style>
  <w:style w:type="paragraph" w:customStyle="1" w:styleId="60">
    <w:name w:val="Основной текст (6)"/>
    <w:basedOn w:val="a"/>
    <w:link w:val="6"/>
    <w:uiPriority w:val="99"/>
    <w:rsid w:val="00695B18"/>
    <w:pPr>
      <w:widowControl w:val="0"/>
      <w:shd w:val="clear" w:color="auto" w:fill="FFFFFF"/>
      <w:spacing w:before="240" w:after="0" w:line="341" w:lineRule="exact"/>
      <w:jc w:val="both"/>
    </w:pPr>
    <w:rPr>
      <w:rFonts w:ascii="Calibri" w:hAnsi="Calibri" w:cs="Calibri"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695B18"/>
    <w:pPr>
      <w:widowControl w:val="0"/>
      <w:shd w:val="clear" w:color="auto" w:fill="FFFFFF"/>
      <w:spacing w:after="240" w:line="240" w:lineRule="atLeast"/>
      <w:ind w:firstLine="580"/>
      <w:jc w:val="both"/>
    </w:pPr>
    <w:rPr>
      <w:rFonts w:ascii="Times New Roman" w:hAnsi="Times New Roman" w:cs="Times New Roman"/>
    </w:rPr>
  </w:style>
  <w:style w:type="paragraph" w:customStyle="1" w:styleId="10">
    <w:name w:val="Заголовок №1"/>
    <w:basedOn w:val="a"/>
    <w:link w:val="1"/>
    <w:uiPriority w:val="99"/>
    <w:rsid w:val="00695B18"/>
    <w:pPr>
      <w:widowControl w:val="0"/>
      <w:shd w:val="clear" w:color="auto" w:fill="FFFFFF"/>
      <w:spacing w:before="660" w:after="0" w:line="341" w:lineRule="exact"/>
      <w:jc w:val="both"/>
      <w:outlineLvl w:val="0"/>
    </w:pPr>
    <w:rPr>
      <w:rFonts w:ascii="Calibri" w:hAnsi="Calibri" w:cs="Calibri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7D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Коршунова Ирина Евгеньевна</dc:creator>
  <cp:keywords/>
  <dc:description/>
  <cp:lastModifiedBy>Дюбенко Наталья</cp:lastModifiedBy>
  <cp:revision>17</cp:revision>
  <cp:lastPrinted>2025-03-28T01:35:00Z</cp:lastPrinted>
  <dcterms:created xsi:type="dcterms:W3CDTF">2024-12-02T15:29:00Z</dcterms:created>
  <dcterms:modified xsi:type="dcterms:W3CDTF">2025-03-28T01:46:00Z</dcterms:modified>
</cp:coreProperties>
</file>