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42940" w:rsidRPr="009102F3" w:rsidTr="0094551D">
        <w:trPr>
          <w:trHeight w:val="14523"/>
        </w:trPr>
        <w:tc>
          <w:tcPr>
            <w:tcW w:w="9571" w:type="dxa"/>
            <w:shd w:val="clear" w:color="auto" w:fill="auto"/>
          </w:tcPr>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Муниципальное образование Заринский район Алтайского края</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E9515E" w:rsidRPr="009102F3" w:rsidRDefault="00E9515E"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r w:rsidRPr="009102F3">
              <w:rPr>
                <w:rFonts w:ascii="Times New Roman" w:eastAsia="Calibri" w:hAnsi="Times New Roman" w:cs="Times New Roman"/>
                <w:b/>
                <w:color w:val="000000"/>
                <w:sz w:val="40"/>
                <w:szCs w:val="40"/>
                <w:shd w:val="clear" w:color="auto" w:fill="FFFFFF"/>
                <w:lang w:eastAsia="en-US"/>
              </w:rPr>
              <w:t>СБОРНИК</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 xml:space="preserve">муниципальных правовых актов </w:t>
            </w:r>
          </w:p>
          <w:p w:rsidR="00342940"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sz w:val="28"/>
                <w:szCs w:val="28"/>
                <w:lang w:eastAsia="en-US"/>
              </w:rPr>
              <w:t>органов местного самоуправления муниципального образования</w:t>
            </w:r>
            <w:r w:rsidRPr="009102F3">
              <w:rPr>
                <w:rFonts w:ascii="Times New Roman" w:eastAsia="Calibri" w:hAnsi="Times New Roman" w:cs="Times New Roman"/>
                <w:color w:val="000000"/>
                <w:sz w:val="28"/>
                <w:szCs w:val="28"/>
                <w:shd w:val="clear" w:color="auto" w:fill="FFFFFF"/>
                <w:lang w:eastAsia="en-US"/>
              </w:rPr>
              <w:t xml:space="preserve"> </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Заринский район Алтайского края</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w:t>
            </w:r>
            <w:r>
              <w:rPr>
                <w:rFonts w:ascii="Times New Roman" w:eastAsia="Calibri" w:hAnsi="Times New Roman" w:cs="Times New Roman"/>
                <w:color w:val="000000"/>
                <w:sz w:val="28"/>
                <w:szCs w:val="28"/>
                <w:shd w:val="clear" w:color="auto" w:fill="FFFFFF"/>
                <w:lang w:eastAsia="en-US"/>
              </w:rPr>
              <w:t xml:space="preserve"> </w:t>
            </w:r>
            <w:r w:rsidR="005D4306">
              <w:rPr>
                <w:rFonts w:ascii="Times New Roman" w:eastAsia="Calibri" w:hAnsi="Times New Roman" w:cs="Times New Roman"/>
                <w:color w:val="000000"/>
                <w:sz w:val="28"/>
                <w:szCs w:val="28"/>
                <w:shd w:val="clear" w:color="auto" w:fill="FFFFFF"/>
                <w:lang w:eastAsia="en-US"/>
              </w:rPr>
              <w:t>4</w:t>
            </w:r>
            <w:r w:rsidR="00F407D0">
              <w:rPr>
                <w:rFonts w:ascii="Times New Roman" w:eastAsia="Calibri" w:hAnsi="Times New Roman" w:cs="Times New Roman"/>
                <w:color w:val="000000"/>
                <w:sz w:val="28"/>
                <w:szCs w:val="28"/>
                <w:shd w:val="clear" w:color="auto" w:fill="FFFFFF"/>
                <w:lang w:eastAsia="en-US"/>
              </w:rPr>
              <w:t xml:space="preserve"> (</w:t>
            </w:r>
            <w:r w:rsidR="00BA005C">
              <w:rPr>
                <w:rFonts w:ascii="Times New Roman" w:eastAsia="Calibri" w:hAnsi="Times New Roman" w:cs="Times New Roman"/>
                <w:color w:val="000000"/>
                <w:sz w:val="28"/>
                <w:szCs w:val="28"/>
                <w:shd w:val="clear" w:color="auto" w:fill="FFFFFF"/>
                <w:lang w:eastAsia="en-US"/>
              </w:rPr>
              <w:t>1</w:t>
            </w:r>
            <w:r w:rsidR="005D4306">
              <w:rPr>
                <w:rFonts w:ascii="Times New Roman" w:eastAsia="Calibri" w:hAnsi="Times New Roman" w:cs="Times New Roman"/>
                <w:color w:val="000000"/>
                <w:sz w:val="28"/>
                <w:szCs w:val="28"/>
                <w:shd w:val="clear" w:color="auto" w:fill="FFFFFF"/>
                <w:lang w:eastAsia="en-US"/>
              </w:rPr>
              <w:t>8</w:t>
            </w:r>
            <w:r w:rsidR="00F407D0">
              <w:rPr>
                <w:rFonts w:ascii="Times New Roman" w:eastAsia="Calibri" w:hAnsi="Times New Roman" w:cs="Times New Roman"/>
                <w:color w:val="000000"/>
                <w:sz w:val="28"/>
                <w:szCs w:val="28"/>
                <w:shd w:val="clear" w:color="auto" w:fill="FFFFFF"/>
                <w:lang w:eastAsia="en-US"/>
              </w:rPr>
              <w:t>)</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E9515E" w:rsidRDefault="00E9515E"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E9515E" w:rsidRPr="009102F3" w:rsidRDefault="00E9515E"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 xml:space="preserve">Официальное издание </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 xml:space="preserve">Администрации Заринского района </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и Заринского районного Совета народных депутатов</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E9515E">
            <w:pPr>
              <w:spacing w:after="0" w:line="240" w:lineRule="auto"/>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г. Заринск</w:t>
            </w:r>
          </w:p>
          <w:p w:rsidR="00342940" w:rsidRPr="009102F3" w:rsidRDefault="00F468F6"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202</w:t>
            </w:r>
            <w:r>
              <w:rPr>
                <w:rFonts w:ascii="Times New Roman" w:eastAsia="Calibri" w:hAnsi="Times New Roman" w:cs="Times New Roman"/>
                <w:color w:val="000000"/>
                <w:sz w:val="28"/>
                <w:szCs w:val="28"/>
                <w:shd w:val="clear" w:color="auto" w:fill="FFFFFF"/>
                <w:lang w:val="en-US" w:eastAsia="en-US"/>
              </w:rPr>
              <w:t>5</w:t>
            </w:r>
            <w:r w:rsidR="00342940" w:rsidRPr="009102F3">
              <w:rPr>
                <w:rFonts w:ascii="Times New Roman" w:eastAsia="Calibri" w:hAnsi="Times New Roman" w:cs="Times New Roman"/>
                <w:color w:val="000000"/>
                <w:sz w:val="28"/>
                <w:szCs w:val="28"/>
                <w:shd w:val="clear" w:color="auto" w:fill="FFFFFF"/>
                <w:lang w:eastAsia="en-US"/>
              </w:rPr>
              <w:t xml:space="preserve"> год</w:t>
            </w:r>
          </w:p>
          <w:p w:rsidR="00342940" w:rsidRPr="009102F3" w:rsidRDefault="00342940" w:rsidP="00BA005C">
            <w:pPr>
              <w:spacing w:after="0" w:line="240" w:lineRule="auto"/>
              <w:jc w:val="center"/>
              <w:rPr>
                <w:rFonts w:ascii="Times New Roman" w:eastAsia="Calibri" w:hAnsi="Times New Roman" w:cs="Times New Roman"/>
                <w:b/>
                <w:color w:val="000000"/>
                <w:sz w:val="28"/>
                <w:szCs w:val="28"/>
                <w:shd w:val="clear" w:color="auto" w:fill="FFFFFF"/>
                <w:lang w:eastAsia="en-US"/>
              </w:rPr>
            </w:pPr>
          </w:p>
        </w:tc>
      </w:tr>
    </w:tbl>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6D0D09" w:rsidRDefault="006D0D09"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6D0D09" w:rsidRDefault="006D0D09"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7F3C26" w:rsidRDefault="007F3C26"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CA0C52" w:rsidRDefault="00CA0C52" w:rsidP="00CA0C52">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5616D1" w:rsidRDefault="00342940" w:rsidP="008B7A2F">
      <w:pPr>
        <w:spacing w:after="0" w:line="240" w:lineRule="auto"/>
        <w:jc w:val="center"/>
        <w:rPr>
          <w:rFonts w:ascii="Times New Roman Cyr" w:eastAsia="Times New Roman" w:hAnsi="Times New Roman Cyr" w:cs="Times New Roman Cyr"/>
          <w:b/>
          <w:color w:val="000000" w:themeColor="text1"/>
          <w:sz w:val="16"/>
          <w:szCs w:val="16"/>
        </w:rPr>
      </w:pPr>
      <w:r w:rsidRPr="00930781">
        <w:rPr>
          <w:rFonts w:ascii="Times New Roman" w:eastAsia="Calibri" w:hAnsi="Times New Roman" w:cs="Times New Roman"/>
          <w:b/>
          <w:color w:val="000000"/>
          <w:sz w:val="24"/>
          <w:szCs w:val="24"/>
          <w:shd w:val="clear" w:color="auto" w:fill="FFFFFF"/>
          <w:lang w:eastAsia="en-US"/>
        </w:rPr>
        <w:t>СОДЕРЖАНИЕ</w:t>
      </w:r>
    </w:p>
    <w:p w:rsidR="005616D1" w:rsidRDefault="005616D1"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5616D1" w:rsidRDefault="005616D1"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A005C" w:rsidRDefault="00BA005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tbl>
      <w:tblPr>
        <w:tblStyle w:val="a8"/>
        <w:tblW w:w="0" w:type="auto"/>
        <w:tblLook w:val="04A0" w:firstRow="1" w:lastRow="0" w:firstColumn="1" w:lastColumn="0" w:noHBand="0" w:noVBand="1"/>
      </w:tblPr>
      <w:tblGrid>
        <w:gridCol w:w="8874"/>
        <w:gridCol w:w="697"/>
      </w:tblGrid>
      <w:tr w:rsidR="005D4306" w:rsidRPr="00EA1109" w:rsidTr="005D4306">
        <w:trPr>
          <w:trHeight w:val="23"/>
        </w:trPr>
        <w:tc>
          <w:tcPr>
            <w:tcW w:w="8874" w:type="dxa"/>
          </w:tcPr>
          <w:p w:rsidR="005D4306" w:rsidRPr="00425DF4" w:rsidRDefault="005D4306" w:rsidP="00F70395">
            <w:pPr>
              <w:jc w:val="both"/>
              <w:rPr>
                <w:rFonts w:ascii="Times New Roman" w:eastAsia="Calibri" w:hAnsi="Times New Roman" w:cs="Times New Roman"/>
                <w:sz w:val="18"/>
                <w:szCs w:val="18"/>
                <w:shd w:val="clear" w:color="auto" w:fill="FFFFFF"/>
                <w:lang w:eastAsia="en-US"/>
              </w:rPr>
            </w:pPr>
            <w:r w:rsidRPr="00425DF4">
              <w:rPr>
                <w:rFonts w:ascii="Times New Roman" w:eastAsia="Calibri" w:hAnsi="Times New Roman" w:cs="Times New Roman"/>
                <w:sz w:val="18"/>
                <w:szCs w:val="18"/>
                <w:shd w:val="clear" w:color="auto" w:fill="FFFFFF"/>
                <w:lang w:eastAsia="en-US"/>
              </w:rPr>
              <w:t xml:space="preserve">Решение Заринского районного Совета народных депутатов от 08.04.2025.№ 10 </w:t>
            </w:r>
            <w:r w:rsidRPr="00425DF4">
              <w:rPr>
                <w:rFonts w:ascii="Times New Roman" w:hAnsi="Times New Roman" w:cs="Times New Roman"/>
                <w:sz w:val="18"/>
                <w:szCs w:val="18"/>
              </w:rPr>
              <w:t>«</w:t>
            </w:r>
            <w:r w:rsidRPr="00425DF4">
              <w:rPr>
                <w:rFonts w:ascii="Times New Roman" w:hAnsi="Times New Roman" w:cs="Times New Roman"/>
                <w:bCs/>
                <w:sz w:val="18"/>
                <w:szCs w:val="18"/>
              </w:rPr>
              <w:t>Об отчете главы Заринского района о деятельности главы Заринского района Алтайского края и деятельности Администрации Заринского района Алтайского края за 2024 год</w:t>
            </w:r>
            <w:r w:rsidRPr="00425DF4">
              <w:rPr>
                <w:rFonts w:ascii="Times New Roman" w:hAnsi="Times New Roman" w:cs="Times New Roman"/>
                <w:sz w:val="18"/>
                <w:szCs w:val="18"/>
              </w:rPr>
              <w:t>»</w:t>
            </w:r>
          </w:p>
        </w:tc>
        <w:tc>
          <w:tcPr>
            <w:tcW w:w="697" w:type="dxa"/>
            <w:vAlign w:val="bottom"/>
          </w:tcPr>
          <w:p w:rsidR="005D4306" w:rsidRPr="004251EA" w:rsidRDefault="004251EA" w:rsidP="007F3C6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4</w:t>
            </w:r>
          </w:p>
        </w:tc>
      </w:tr>
      <w:tr w:rsidR="005D4306" w:rsidRPr="00EA1109" w:rsidTr="005D4306">
        <w:trPr>
          <w:trHeight w:val="23"/>
        </w:trPr>
        <w:tc>
          <w:tcPr>
            <w:tcW w:w="8874" w:type="dxa"/>
          </w:tcPr>
          <w:p w:rsidR="005D4306" w:rsidRPr="00425DF4" w:rsidRDefault="005D4306" w:rsidP="00F70395">
            <w:pPr>
              <w:jc w:val="both"/>
              <w:rPr>
                <w:rFonts w:ascii="Times New Roman" w:eastAsia="Calibri" w:hAnsi="Times New Roman" w:cs="Times New Roman"/>
                <w:sz w:val="18"/>
                <w:szCs w:val="18"/>
                <w:shd w:val="clear" w:color="auto" w:fill="FFFFFF"/>
                <w:lang w:eastAsia="en-US"/>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11 «</w:t>
            </w:r>
            <w:r w:rsidRPr="00425DF4">
              <w:rPr>
                <w:rFonts w:ascii="Times New Roman" w:hAnsi="Times New Roman" w:cs="Times New Roman"/>
                <w:bCs/>
                <w:sz w:val="18"/>
                <w:szCs w:val="18"/>
              </w:rPr>
              <w:t>Об отчете председателя Заринского районного Совета народных депутатов о работе Заринского районного Совета народных депутатов за 2024 год</w:t>
            </w:r>
            <w:r w:rsidRPr="00425DF4">
              <w:rPr>
                <w:rFonts w:ascii="Times New Roman" w:eastAsia="Calibri" w:hAnsi="Times New Roman" w:cs="Times New Roman"/>
                <w:sz w:val="18"/>
                <w:szCs w:val="18"/>
                <w:shd w:val="clear" w:color="auto" w:fill="FFFFFF"/>
                <w:lang w:eastAsia="en-US"/>
              </w:rPr>
              <w:t>»</w:t>
            </w:r>
          </w:p>
        </w:tc>
        <w:tc>
          <w:tcPr>
            <w:tcW w:w="697" w:type="dxa"/>
            <w:vAlign w:val="bottom"/>
          </w:tcPr>
          <w:p w:rsidR="004251EA" w:rsidRPr="004251EA" w:rsidRDefault="007F3C6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4</w:t>
            </w:r>
          </w:p>
        </w:tc>
      </w:tr>
      <w:tr w:rsidR="005D4306" w:rsidRPr="00EA1109" w:rsidTr="005D4306">
        <w:trPr>
          <w:trHeight w:val="23"/>
        </w:trPr>
        <w:tc>
          <w:tcPr>
            <w:tcW w:w="8874" w:type="dxa"/>
          </w:tcPr>
          <w:p w:rsidR="005D4306" w:rsidRPr="00425DF4" w:rsidRDefault="005D4306" w:rsidP="00F70395">
            <w:pPr>
              <w:jc w:val="both"/>
              <w:rPr>
                <w:rFonts w:ascii="Times New Roman" w:eastAsia="Calibri" w:hAnsi="Times New Roman" w:cs="Times New Roman"/>
                <w:sz w:val="18"/>
                <w:szCs w:val="18"/>
                <w:shd w:val="clear" w:color="auto" w:fill="FFFFFF"/>
                <w:lang w:eastAsia="en-US"/>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12 «</w:t>
            </w:r>
            <w:r w:rsidRPr="00425DF4">
              <w:rPr>
                <w:rFonts w:ascii="Times New Roman" w:hAnsi="Times New Roman" w:cs="Times New Roman"/>
                <w:sz w:val="18"/>
                <w:szCs w:val="18"/>
              </w:rPr>
              <w:t>Об исполнении бюджета Заринского района Алтайского края за 2024 год»</w:t>
            </w:r>
          </w:p>
        </w:tc>
        <w:tc>
          <w:tcPr>
            <w:tcW w:w="697" w:type="dxa"/>
            <w:vAlign w:val="bottom"/>
          </w:tcPr>
          <w:p w:rsidR="005D4306" w:rsidRPr="004251EA" w:rsidRDefault="004251EA" w:rsidP="007F3C6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6</w:t>
            </w:r>
          </w:p>
        </w:tc>
      </w:tr>
      <w:tr w:rsidR="005D4306" w:rsidRPr="00EA1109" w:rsidTr="005D4306">
        <w:trPr>
          <w:trHeight w:val="23"/>
        </w:trPr>
        <w:tc>
          <w:tcPr>
            <w:tcW w:w="8874" w:type="dxa"/>
          </w:tcPr>
          <w:p w:rsidR="005D4306" w:rsidRPr="00425DF4" w:rsidRDefault="005D4306" w:rsidP="00F70395">
            <w:pPr>
              <w:jc w:val="both"/>
              <w:rPr>
                <w:rFonts w:ascii="Times New Roman" w:eastAsia="Calibri" w:hAnsi="Times New Roman" w:cs="Times New Roman"/>
                <w:sz w:val="18"/>
                <w:szCs w:val="18"/>
                <w:shd w:val="clear" w:color="auto" w:fill="FFFFFF"/>
                <w:lang w:eastAsia="en-US"/>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13 «</w:t>
            </w:r>
            <w:r w:rsidRPr="00425DF4">
              <w:rPr>
                <w:rFonts w:ascii="Times New Roman" w:hAnsi="Times New Roman" w:cs="Times New Roman"/>
                <w:sz w:val="18"/>
                <w:szCs w:val="18"/>
              </w:rPr>
              <w:t>Об отчёте о деятельности контрольно-счётной палаты Заринского района Алтайского края за 2024 год</w:t>
            </w:r>
            <w:r w:rsidRPr="00425DF4">
              <w:rPr>
                <w:rFonts w:ascii="Times New Roman" w:eastAsia="Calibri" w:hAnsi="Times New Roman" w:cs="Times New Roman"/>
                <w:sz w:val="18"/>
                <w:szCs w:val="18"/>
                <w:shd w:val="clear" w:color="auto" w:fill="FFFFFF"/>
                <w:lang w:eastAsia="en-US"/>
              </w:rPr>
              <w:t>»</w:t>
            </w:r>
          </w:p>
        </w:tc>
        <w:tc>
          <w:tcPr>
            <w:tcW w:w="697" w:type="dxa"/>
            <w:vAlign w:val="bottom"/>
          </w:tcPr>
          <w:p w:rsidR="005D4306" w:rsidRPr="004251EA" w:rsidRDefault="004251EA" w:rsidP="007F3C6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32</w:t>
            </w:r>
          </w:p>
        </w:tc>
      </w:tr>
      <w:tr w:rsidR="005D4306" w:rsidRPr="00EA1109" w:rsidTr="005D4306">
        <w:trPr>
          <w:trHeight w:val="23"/>
        </w:trPr>
        <w:tc>
          <w:tcPr>
            <w:tcW w:w="8874" w:type="dxa"/>
          </w:tcPr>
          <w:p w:rsidR="005D4306" w:rsidRPr="00425DF4" w:rsidRDefault="005D4306" w:rsidP="00F70395">
            <w:pPr>
              <w:jc w:val="both"/>
              <w:rPr>
                <w:rFonts w:ascii="Times New Roman" w:hAnsi="Times New Roman" w:cs="Times New Roman"/>
                <w:sz w:val="18"/>
                <w:szCs w:val="18"/>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14 «</w:t>
            </w:r>
            <w:r w:rsidRPr="00425DF4">
              <w:rPr>
                <w:rFonts w:ascii="Times New Roman" w:hAnsi="Times New Roman" w:cs="Times New Roman"/>
                <w:sz w:val="18"/>
                <w:szCs w:val="18"/>
              </w:rPr>
              <w:t>О внесении дополнений в Устав муниципального образования Заринский район Алтайского края»</w:t>
            </w:r>
          </w:p>
        </w:tc>
        <w:tc>
          <w:tcPr>
            <w:tcW w:w="697" w:type="dxa"/>
            <w:vAlign w:val="bottom"/>
          </w:tcPr>
          <w:p w:rsidR="005D4306" w:rsidRPr="004251EA" w:rsidRDefault="004251EA" w:rsidP="007F3C6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36</w:t>
            </w:r>
          </w:p>
        </w:tc>
      </w:tr>
      <w:tr w:rsidR="005D4306" w:rsidRPr="00EA1109" w:rsidTr="005D4306">
        <w:trPr>
          <w:trHeight w:val="23"/>
        </w:trPr>
        <w:tc>
          <w:tcPr>
            <w:tcW w:w="8874" w:type="dxa"/>
          </w:tcPr>
          <w:p w:rsidR="005D4306" w:rsidRPr="00425DF4" w:rsidRDefault="005D4306" w:rsidP="00F70395">
            <w:pPr>
              <w:jc w:val="both"/>
              <w:rPr>
                <w:rFonts w:ascii="Times New Roman" w:eastAsia="Calibri" w:hAnsi="Times New Roman" w:cs="Times New Roman"/>
                <w:sz w:val="18"/>
                <w:szCs w:val="18"/>
                <w:shd w:val="clear" w:color="auto" w:fill="FFFFFF"/>
                <w:lang w:eastAsia="en-US"/>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15  «</w:t>
            </w:r>
            <w:r w:rsidRPr="00425DF4">
              <w:rPr>
                <w:rFonts w:ascii="Times New Roman" w:eastAsia="Times New Roman" w:hAnsi="Times New Roman" w:cs="Times New Roman"/>
                <w:sz w:val="18"/>
                <w:szCs w:val="18"/>
              </w:rPr>
              <w:t xml:space="preserve">О внесении дополнений и изменений в </w:t>
            </w:r>
            <w:r w:rsidRPr="00425DF4">
              <w:rPr>
                <w:rFonts w:ascii="Times New Roman" w:hAnsi="Times New Roman" w:cs="Times New Roman"/>
                <w:sz w:val="18"/>
                <w:szCs w:val="18"/>
              </w:rPr>
              <w:t>Положение о порядке осуществления муниципального жилищного контроля на территории муниципального образования Заринский район Алтайского края, принятое решением Заринского районного Совета народных депутатов от 27.09.2021 №26 (с изменениями от 25.11.2022 №38, 17.11.2022 № 24, 25.06.2024 №24, 01.08.2024 № 32, 26.09.2024 № 53)»</w:t>
            </w:r>
          </w:p>
        </w:tc>
        <w:tc>
          <w:tcPr>
            <w:tcW w:w="697" w:type="dxa"/>
            <w:vAlign w:val="bottom"/>
          </w:tcPr>
          <w:p w:rsidR="005D4306" w:rsidRPr="004251EA" w:rsidRDefault="007F3C6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37</w:t>
            </w:r>
          </w:p>
        </w:tc>
      </w:tr>
      <w:tr w:rsidR="005D4306" w:rsidRPr="00EA1109" w:rsidTr="005D4306">
        <w:trPr>
          <w:trHeight w:val="23"/>
        </w:trPr>
        <w:tc>
          <w:tcPr>
            <w:tcW w:w="8874" w:type="dxa"/>
          </w:tcPr>
          <w:p w:rsidR="005D4306" w:rsidRPr="00425DF4" w:rsidRDefault="005D4306" w:rsidP="00F70395">
            <w:pPr>
              <w:jc w:val="both"/>
              <w:rPr>
                <w:rFonts w:ascii="Times New Roman" w:eastAsia="Calibri" w:hAnsi="Times New Roman" w:cs="Times New Roman"/>
                <w:sz w:val="18"/>
                <w:szCs w:val="18"/>
                <w:shd w:val="clear" w:color="auto" w:fill="FFFFFF"/>
                <w:lang w:eastAsia="en-US"/>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16  «</w:t>
            </w:r>
            <w:r w:rsidRPr="00425DF4">
              <w:rPr>
                <w:rFonts w:ascii="Times New Roman" w:hAnsi="Times New Roman"/>
                <w:sz w:val="18"/>
                <w:szCs w:val="18"/>
              </w:rPr>
              <w:t>О внесении дополнений в решение Заринского районного Совета народных депутатов Алтайского края от 27.09.2021 №27 «Об утверждении Положения о муниципальном земельном контроле на территории муниципального образования Заринский район Алтайского края» (с изменениями от 25.11.2022 №39, 17.11.2022 № 26, 27.02.2024 №7, 25.06.2024 №23, 26.09.2024 № 54)</w:t>
            </w:r>
            <w:r w:rsidRPr="00425DF4">
              <w:rPr>
                <w:rFonts w:ascii="Times New Roman" w:eastAsia="Calibri" w:hAnsi="Times New Roman" w:cs="Times New Roman"/>
                <w:sz w:val="18"/>
                <w:szCs w:val="18"/>
                <w:shd w:val="clear" w:color="auto" w:fill="FFFFFF"/>
                <w:lang w:eastAsia="en-US"/>
              </w:rPr>
              <w:t>»</w:t>
            </w:r>
          </w:p>
        </w:tc>
        <w:tc>
          <w:tcPr>
            <w:tcW w:w="697" w:type="dxa"/>
            <w:vAlign w:val="bottom"/>
          </w:tcPr>
          <w:p w:rsidR="005D4306" w:rsidRPr="004251EA" w:rsidRDefault="004251EA" w:rsidP="007F3C6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38</w:t>
            </w:r>
          </w:p>
        </w:tc>
      </w:tr>
      <w:tr w:rsidR="005D4306" w:rsidRPr="00EA1109" w:rsidTr="005D4306">
        <w:trPr>
          <w:trHeight w:val="23"/>
        </w:trPr>
        <w:tc>
          <w:tcPr>
            <w:tcW w:w="8874" w:type="dxa"/>
          </w:tcPr>
          <w:p w:rsidR="005D4306" w:rsidRPr="00425DF4" w:rsidRDefault="005D4306" w:rsidP="00F70395">
            <w:pPr>
              <w:suppressAutoHyphens/>
              <w:jc w:val="both"/>
              <w:rPr>
                <w:sz w:val="18"/>
                <w:szCs w:val="18"/>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17 «</w:t>
            </w:r>
            <w:r w:rsidRPr="00425DF4">
              <w:rPr>
                <w:rFonts w:ascii="Times New Roman" w:hAnsi="Times New Roman" w:cs="Times New Roman"/>
                <w:sz w:val="18"/>
                <w:szCs w:val="18"/>
              </w:rPr>
              <w:t>Об утверждении ключевых показателей эффективности деятельности главы Заринского района Алтайского края и инвестиционного уполномоченного по привлечению инвестиций в экономику муниципального образования муниципальный район Заринский район Алтайского края</w:t>
            </w:r>
            <w:r w:rsidRPr="00425DF4">
              <w:rPr>
                <w:rFonts w:ascii="Times New Roman" w:eastAsia="Calibri" w:hAnsi="Times New Roman" w:cs="Times New Roman"/>
                <w:sz w:val="18"/>
                <w:szCs w:val="18"/>
                <w:shd w:val="clear" w:color="auto" w:fill="FFFFFF"/>
                <w:lang w:eastAsia="en-US"/>
              </w:rPr>
              <w:t xml:space="preserve">» </w:t>
            </w:r>
          </w:p>
        </w:tc>
        <w:tc>
          <w:tcPr>
            <w:tcW w:w="697" w:type="dxa"/>
            <w:vAlign w:val="bottom"/>
          </w:tcPr>
          <w:p w:rsidR="005D4306" w:rsidRPr="004251EA" w:rsidRDefault="004251EA" w:rsidP="007F3C6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39</w:t>
            </w:r>
          </w:p>
        </w:tc>
      </w:tr>
      <w:tr w:rsidR="005D4306" w:rsidRPr="00EA1109" w:rsidTr="005D4306">
        <w:trPr>
          <w:trHeight w:val="23"/>
        </w:trPr>
        <w:tc>
          <w:tcPr>
            <w:tcW w:w="8874" w:type="dxa"/>
          </w:tcPr>
          <w:p w:rsidR="005D4306" w:rsidRPr="00425DF4" w:rsidRDefault="005D4306" w:rsidP="00F70395">
            <w:pPr>
              <w:autoSpaceDE w:val="0"/>
              <w:autoSpaceDN w:val="0"/>
              <w:adjustRightInd w:val="0"/>
              <w:jc w:val="both"/>
              <w:rPr>
                <w:rFonts w:ascii="Times New Roman" w:hAnsi="Times New Roman" w:cs="Times New Roman"/>
                <w:sz w:val="18"/>
                <w:szCs w:val="18"/>
              </w:rPr>
            </w:pPr>
            <w:r w:rsidRPr="00425DF4">
              <w:rPr>
                <w:rFonts w:ascii="Times New Roman" w:eastAsia="Calibri" w:hAnsi="Times New Roman" w:cs="Times New Roman"/>
                <w:sz w:val="18"/>
                <w:szCs w:val="18"/>
                <w:shd w:val="clear" w:color="auto" w:fill="FFFFFF"/>
                <w:lang w:eastAsia="en-US"/>
              </w:rPr>
              <w:t>Решение Заринского районного Совета народных депутатов от 08.04.2025.№ 18 «</w:t>
            </w:r>
            <w:r w:rsidRPr="00425DF4">
              <w:rPr>
                <w:rFonts w:ascii="Times New Roman" w:hAnsi="Times New Roman" w:cs="Times New Roman"/>
                <w:sz w:val="18"/>
                <w:szCs w:val="18"/>
              </w:rPr>
              <w:t>Об утверждении Положения об удостоверении Почетного гражданина Заринского района Алтайского края»</w:t>
            </w:r>
          </w:p>
        </w:tc>
        <w:tc>
          <w:tcPr>
            <w:tcW w:w="697" w:type="dxa"/>
            <w:vAlign w:val="bottom"/>
          </w:tcPr>
          <w:p w:rsidR="005D4306" w:rsidRPr="004251EA" w:rsidRDefault="004251EA" w:rsidP="007F3C6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41</w:t>
            </w:r>
          </w:p>
        </w:tc>
      </w:tr>
      <w:tr w:rsidR="005D4306" w:rsidRPr="00EA1109" w:rsidTr="005D4306">
        <w:trPr>
          <w:trHeight w:val="23"/>
        </w:trPr>
        <w:tc>
          <w:tcPr>
            <w:tcW w:w="8874" w:type="dxa"/>
          </w:tcPr>
          <w:p w:rsidR="005D4306" w:rsidRPr="00425DF4" w:rsidRDefault="005D4306" w:rsidP="00F70395">
            <w:pPr>
              <w:pStyle w:val="af"/>
              <w:jc w:val="both"/>
              <w:rPr>
                <w:rFonts w:ascii="Times New Roman" w:hAnsi="Times New Roman" w:cs="Times New Roman"/>
                <w:sz w:val="18"/>
                <w:szCs w:val="18"/>
              </w:rPr>
            </w:pPr>
            <w:r w:rsidRPr="00425DF4">
              <w:rPr>
                <w:rFonts w:ascii="Times New Roman" w:eastAsia="Calibri" w:hAnsi="Times New Roman" w:cs="Times New Roman"/>
                <w:sz w:val="18"/>
                <w:szCs w:val="18"/>
                <w:shd w:val="clear" w:color="auto" w:fill="FFFFFF"/>
              </w:rPr>
              <w:t>Решение Заринского районного Совета народных депутатов от 08.04.2025.№ 19 «</w:t>
            </w:r>
            <w:r w:rsidRPr="00425DF4">
              <w:rPr>
                <w:rFonts w:ascii="Times New Roman" w:hAnsi="Times New Roman" w:cs="Times New Roman"/>
                <w:sz w:val="18"/>
                <w:szCs w:val="18"/>
              </w:rPr>
              <w:t>О присвоении звания «Почетный гражданин Заринского района» Гаврилюку В.В</w:t>
            </w:r>
            <w:r w:rsidRPr="00425DF4">
              <w:rPr>
                <w:rFonts w:ascii="Times New Roman" w:eastAsia="Calibri" w:hAnsi="Times New Roman" w:cs="Times New Roman"/>
                <w:sz w:val="18"/>
                <w:szCs w:val="18"/>
                <w:shd w:val="clear" w:color="auto" w:fill="FFFFFF"/>
              </w:rPr>
              <w:t>»</w:t>
            </w:r>
          </w:p>
        </w:tc>
        <w:tc>
          <w:tcPr>
            <w:tcW w:w="697" w:type="dxa"/>
            <w:vAlign w:val="bottom"/>
          </w:tcPr>
          <w:p w:rsidR="005D4306" w:rsidRPr="004251EA" w:rsidRDefault="004251EA" w:rsidP="00981B00">
            <w:pPr>
              <w:spacing w:after="120"/>
              <w:jc w:val="center"/>
              <w:rPr>
                <w:rFonts w:ascii="Times New Roman" w:eastAsia="Calibri" w:hAnsi="Times New Roman" w:cs="Times New Roman"/>
                <w:sz w:val="18"/>
                <w:szCs w:val="18"/>
                <w:shd w:val="clear" w:color="auto" w:fill="FFFFFF"/>
                <w:lang w:eastAsia="en-US"/>
              </w:rPr>
            </w:pPr>
            <w:r w:rsidRPr="004251EA">
              <w:rPr>
                <w:rFonts w:ascii="Times New Roman" w:eastAsia="Calibri" w:hAnsi="Times New Roman" w:cs="Times New Roman"/>
                <w:sz w:val="18"/>
                <w:szCs w:val="18"/>
                <w:shd w:val="clear" w:color="auto" w:fill="FFFFFF"/>
                <w:lang w:eastAsia="en-US"/>
              </w:rPr>
              <w:t>4</w:t>
            </w:r>
            <w:r w:rsidR="00981B00">
              <w:rPr>
                <w:rFonts w:ascii="Times New Roman" w:eastAsia="Calibri" w:hAnsi="Times New Roman" w:cs="Times New Roman"/>
                <w:sz w:val="18"/>
                <w:szCs w:val="18"/>
                <w:shd w:val="clear" w:color="auto" w:fill="FFFFFF"/>
                <w:lang w:eastAsia="en-US"/>
              </w:rPr>
              <w:t>2</w:t>
            </w:r>
          </w:p>
        </w:tc>
      </w:tr>
      <w:tr w:rsidR="005D4306" w:rsidRPr="00EA1109" w:rsidTr="005D4306">
        <w:trPr>
          <w:trHeight w:val="23"/>
        </w:trPr>
        <w:tc>
          <w:tcPr>
            <w:tcW w:w="8874" w:type="dxa"/>
          </w:tcPr>
          <w:p w:rsidR="005D4306" w:rsidRPr="00425DF4" w:rsidRDefault="005D4306" w:rsidP="00F70395">
            <w:pPr>
              <w:jc w:val="both"/>
              <w:rPr>
                <w:rFonts w:ascii="Times New Roman" w:eastAsia="Calibri" w:hAnsi="Times New Roman" w:cs="Times New Roman"/>
                <w:sz w:val="18"/>
                <w:szCs w:val="18"/>
                <w:shd w:val="clear" w:color="auto" w:fill="FFFFFF"/>
                <w:lang w:eastAsia="en-US"/>
              </w:rPr>
            </w:pPr>
            <w:r w:rsidRPr="00F70395">
              <w:rPr>
                <w:rStyle w:val="24"/>
                <w:rFonts w:ascii="Times New Roman" w:hAnsi="Times New Roman" w:cs="Times New Roman"/>
                <w:b w:val="0"/>
                <w:sz w:val="18"/>
                <w:szCs w:val="18"/>
              </w:rPr>
              <w:t>Постановление от 31.03.2025 № 258</w:t>
            </w:r>
            <w:r w:rsidRPr="00425DF4">
              <w:rPr>
                <w:rStyle w:val="24"/>
                <w:rFonts w:ascii="Times New Roman" w:hAnsi="Times New Roman" w:cs="Times New Roman"/>
                <w:sz w:val="18"/>
                <w:szCs w:val="18"/>
              </w:rPr>
              <w:t xml:space="preserve"> «</w:t>
            </w:r>
            <w:r w:rsidRPr="00425DF4">
              <w:rPr>
                <w:rFonts w:ascii="Times New Roman" w:hAnsi="Times New Roman" w:cs="Times New Roman"/>
                <w:sz w:val="18"/>
                <w:szCs w:val="18"/>
              </w:rPr>
              <w:t xml:space="preserve">Об утверждении </w:t>
            </w:r>
            <w:r w:rsidRPr="00425DF4">
              <w:rPr>
                <w:rFonts w:ascii="Times New Roman" w:hAnsi="Times New Roman" w:cs="Times New Roman"/>
                <w:bCs/>
                <w:sz w:val="18"/>
                <w:szCs w:val="18"/>
              </w:rPr>
              <w:t>Положения о порядке проведения торгов в форме аукциона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муниципальный район Заринский район Алтайского края, а также на землях, земельном участке (участках), государственная собственность на которые не разграничена на территории Заринского района Алтайского края</w:t>
            </w:r>
            <w:r w:rsidRPr="00425DF4">
              <w:rPr>
                <w:rFonts w:ascii="Times New Roman" w:hAnsi="Times New Roman" w:cs="Times New Roman"/>
                <w:sz w:val="18"/>
                <w:szCs w:val="18"/>
              </w:rPr>
              <w:t>»</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43</w:t>
            </w:r>
          </w:p>
        </w:tc>
      </w:tr>
      <w:tr w:rsidR="005D4306" w:rsidRPr="00EA1109" w:rsidTr="005D4306">
        <w:trPr>
          <w:trHeight w:val="23"/>
        </w:trPr>
        <w:tc>
          <w:tcPr>
            <w:tcW w:w="8874" w:type="dxa"/>
          </w:tcPr>
          <w:p w:rsidR="005D4306" w:rsidRPr="00425DF4" w:rsidRDefault="005D4306" w:rsidP="00F70395">
            <w:pPr>
              <w:jc w:val="both"/>
              <w:rPr>
                <w:rStyle w:val="24"/>
                <w:rFonts w:ascii="Times New Roman" w:hAnsi="Times New Roman" w:cs="Times New Roman"/>
                <w:b w:val="0"/>
                <w:sz w:val="18"/>
                <w:szCs w:val="18"/>
              </w:rPr>
            </w:pPr>
            <w:r w:rsidRPr="00F70395">
              <w:rPr>
                <w:rStyle w:val="24"/>
                <w:rFonts w:ascii="Times New Roman" w:hAnsi="Times New Roman" w:cs="Times New Roman"/>
                <w:b w:val="0"/>
                <w:sz w:val="18"/>
                <w:szCs w:val="18"/>
              </w:rPr>
              <w:t>Постановление от 04.04.2025 № 266</w:t>
            </w:r>
            <w:r w:rsidRPr="00425DF4">
              <w:rPr>
                <w:rStyle w:val="24"/>
                <w:rFonts w:ascii="Times New Roman" w:hAnsi="Times New Roman" w:cs="Times New Roman"/>
                <w:sz w:val="18"/>
                <w:szCs w:val="18"/>
              </w:rPr>
              <w:t xml:space="preserve"> «</w:t>
            </w:r>
            <w:r w:rsidRPr="00425DF4">
              <w:rPr>
                <w:rFonts w:ascii="Times New Roman" w:hAnsi="Times New Roman" w:cs="Times New Roman"/>
                <w:sz w:val="18"/>
                <w:szCs w:val="18"/>
              </w:rPr>
              <w:t xml:space="preserve">Об утверждении </w:t>
            </w:r>
            <w:r w:rsidRPr="00425DF4">
              <w:rPr>
                <w:rFonts w:ascii="Times New Roman" w:hAnsi="Times New Roman" w:cs="Times New Roman"/>
                <w:bCs/>
                <w:sz w:val="18"/>
                <w:szCs w:val="18"/>
              </w:rPr>
              <w:t>Положения о постоянно действующей аукционной комиссии по проведению торгов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Заринский район Алтайского края</w:t>
            </w:r>
            <w:r w:rsidRPr="00425DF4">
              <w:rPr>
                <w:rStyle w:val="24"/>
                <w:rFonts w:ascii="Times New Roman" w:hAnsi="Times New Roman" w:cs="Times New Roman"/>
                <w:sz w:val="18"/>
                <w:szCs w:val="18"/>
              </w:rPr>
              <w:t>»</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51</w:t>
            </w:r>
          </w:p>
        </w:tc>
      </w:tr>
      <w:tr w:rsidR="005D4306" w:rsidRPr="00EA1109" w:rsidTr="005D4306">
        <w:trPr>
          <w:trHeight w:val="23"/>
        </w:trPr>
        <w:tc>
          <w:tcPr>
            <w:tcW w:w="8874" w:type="dxa"/>
          </w:tcPr>
          <w:p w:rsidR="005D4306" w:rsidRPr="00425DF4" w:rsidRDefault="005D4306" w:rsidP="00F70395">
            <w:pPr>
              <w:pStyle w:val="af"/>
              <w:jc w:val="both"/>
              <w:rPr>
                <w:rStyle w:val="24"/>
                <w:rFonts w:ascii="Times New Roman" w:hAnsi="Times New Roman" w:cs="Times New Roman"/>
                <w:b w:val="0"/>
                <w:sz w:val="18"/>
                <w:szCs w:val="18"/>
              </w:rPr>
            </w:pPr>
            <w:r w:rsidRPr="00F70395">
              <w:rPr>
                <w:rStyle w:val="24"/>
                <w:rFonts w:ascii="Times New Roman" w:hAnsi="Times New Roman" w:cs="Times New Roman"/>
                <w:b w:val="0"/>
                <w:sz w:val="18"/>
                <w:szCs w:val="18"/>
              </w:rPr>
              <w:t>Постановление от 07.04.2025 № 278</w:t>
            </w:r>
            <w:r w:rsidRPr="00425DF4">
              <w:rPr>
                <w:rStyle w:val="24"/>
                <w:rFonts w:ascii="Times New Roman" w:hAnsi="Times New Roman" w:cs="Times New Roman"/>
                <w:sz w:val="18"/>
                <w:szCs w:val="18"/>
              </w:rPr>
              <w:t xml:space="preserve"> «</w:t>
            </w:r>
            <w:r w:rsidRPr="00425DF4">
              <w:rPr>
                <w:rFonts w:ascii="Times New Roman" w:hAnsi="Times New Roman" w:cs="Times New Roman"/>
                <w:sz w:val="18"/>
                <w:szCs w:val="18"/>
              </w:rPr>
              <w:t>О</w:t>
            </w:r>
            <w:r w:rsidRPr="00425DF4">
              <w:rPr>
                <w:rFonts w:ascii="Times New Roman" w:hAnsi="Times New Roman" w:cs="Times New Roman"/>
                <w:spacing w:val="-5"/>
                <w:sz w:val="18"/>
                <w:szCs w:val="18"/>
              </w:rPr>
              <w:t xml:space="preserve"> </w:t>
            </w:r>
            <w:r w:rsidRPr="00425DF4">
              <w:rPr>
                <w:rFonts w:ascii="Times New Roman" w:hAnsi="Times New Roman" w:cs="Times New Roman"/>
                <w:sz w:val="18"/>
                <w:szCs w:val="18"/>
              </w:rPr>
              <w:t>внесении</w:t>
            </w:r>
            <w:r w:rsidRPr="00425DF4">
              <w:rPr>
                <w:rFonts w:ascii="Times New Roman" w:hAnsi="Times New Roman" w:cs="Times New Roman"/>
                <w:spacing w:val="-5"/>
                <w:sz w:val="18"/>
                <w:szCs w:val="18"/>
              </w:rPr>
              <w:t xml:space="preserve"> </w:t>
            </w:r>
            <w:r w:rsidRPr="00425DF4">
              <w:rPr>
                <w:rFonts w:ascii="Times New Roman" w:hAnsi="Times New Roman" w:cs="Times New Roman"/>
                <w:sz w:val="18"/>
                <w:szCs w:val="18"/>
              </w:rPr>
              <w:t>изменений</w:t>
            </w:r>
            <w:r w:rsidRPr="00425DF4">
              <w:rPr>
                <w:rFonts w:ascii="Times New Roman" w:hAnsi="Times New Roman" w:cs="Times New Roman"/>
                <w:spacing w:val="-5"/>
                <w:sz w:val="18"/>
                <w:szCs w:val="18"/>
              </w:rPr>
              <w:t xml:space="preserve"> </w:t>
            </w:r>
            <w:r w:rsidRPr="00425DF4">
              <w:rPr>
                <w:rFonts w:ascii="Times New Roman" w:hAnsi="Times New Roman" w:cs="Times New Roman"/>
                <w:sz w:val="18"/>
                <w:szCs w:val="18"/>
              </w:rPr>
              <w:t>и</w:t>
            </w:r>
            <w:r w:rsidRPr="00425DF4">
              <w:rPr>
                <w:rFonts w:ascii="Times New Roman" w:hAnsi="Times New Roman" w:cs="Times New Roman"/>
                <w:spacing w:val="-4"/>
                <w:sz w:val="18"/>
                <w:szCs w:val="18"/>
              </w:rPr>
              <w:t xml:space="preserve"> </w:t>
            </w:r>
            <w:r w:rsidRPr="00425DF4">
              <w:rPr>
                <w:rFonts w:ascii="Times New Roman" w:hAnsi="Times New Roman" w:cs="Times New Roman"/>
                <w:sz w:val="18"/>
                <w:szCs w:val="18"/>
              </w:rPr>
              <w:t>дополнений</w:t>
            </w:r>
            <w:r w:rsidRPr="00425DF4">
              <w:rPr>
                <w:rFonts w:ascii="Times New Roman" w:hAnsi="Times New Roman" w:cs="Times New Roman"/>
                <w:spacing w:val="-5"/>
                <w:sz w:val="18"/>
                <w:szCs w:val="18"/>
              </w:rPr>
              <w:t xml:space="preserve"> </w:t>
            </w:r>
            <w:r w:rsidRPr="00425DF4">
              <w:rPr>
                <w:rFonts w:ascii="Times New Roman" w:hAnsi="Times New Roman" w:cs="Times New Roman"/>
                <w:sz w:val="18"/>
                <w:szCs w:val="18"/>
              </w:rPr>
              <w:t>в</w:t>
            </w:r>
            <w:r w:rsidRPr="00425DF4">
              <w:rPr>
                <w:rFonts w:ascii="Times New Roman" w:hAnsi="Times New Roman" w:cs="Times New Roman"/>
                <w:spacing w:val="-1"/>
                <w:sz w:val="18"/>
                <w:szCs w:val="18"/>
              </w:rPr>
              <w:t xml:space="preserve"> </w:t>
            </w:r>
            <w:r w:rsidRPr="00425DF4">
              <w:rPr>
                <w:rFonts w:ascii="Times New Roman" w:hAnsi="Times New Roman" w:cs="Times New Roman"/>
                <w:sz w:val="18"/>
                <w:szCs w:val="18"/>
              </w:rPr>
              <w:t>Административный</w:t>
            </w:r>
            <w:r w:rsidRPr="00425DF4">
              <w:rPr>
                <w:rFonts w:ascii="Times New Roman" w:hAnsi="Times New Roman" w:cs="Times New Roman"/>
                <w:spacing w:val="-4"/>
                <w:sz w:val="18"/>
                <w:szCs w:val="18"/>
              </w:rPr>
              <w:t xml:space="preserve"> </w:t>
            </w:r>
            <w:r w:rsidRPr="00425DF4">
              <w:rPr>
                <w:rFonts w:ascii="Times New Roman" w:hAnsi="Times New Roman" w:cs="Times New Roman"/>
                <w:spacing w:val="-2"/>
                <w:sz w:val="18"/>
                <w:szCs w:val="18"/>
              </w:rPr>
              <w:t xml:space="preserve">регламент </w:t>
            </w:r>
            <w:r w:rsidRPr="00425DF4">
              <w:rPr>
                <w:rFonts w:ascii="Times New Roman" w:hAnsi="Times New Roman" w:cs="Times New Roman"/>
                <w:sz w:val="18"/>
                <w:szCs w:val="18"/>
              </w:rPr>
              <w:t>комитета</w:t>
            </w:r>
            <w:r w:rsidRPr="00425DF4">
              <w:rPr>
                <w:rFonts w:ascii="Times New Roman" w:hAnsi="Times New Roman" w:cs="Times New Roman"/>
                <w:spacing w:val="-1"/>
                <w:sz w:val="18"/>
                <w:szCs w:val="18"/>
              </w:rPr>
              <w:t xml:space="preserve"> </w:t>
            </w:r>
            <w:r w:rsidRPr="00425DF4">
              <w:rPr>
                <w:rFonts w:ascii="Times New Roman" w:hAnsi="Times New Roman" w:cs="Times New Roman"/>
                <w:sz w:val="18"/>
                <w:szCs w:val="18"/>
              </w:rPr>
              <w:t>Администрации</w:t>
            </w:r>
            <w:r w:rsidRPr="00425DF4">
              <w:rPr>
                <w:rFonts w:ascii="Times New Roman" w:hAnsi="Times New Roman" w:cs="Times New Roman"/>
                <w:spacing w:val="-8"/>
                <w:sz w:val="18"/>
                <w:szCs w:val="18"/>
              </w:rPr>
              <w:t xml:space="preserve"> </w:t>
            </w:r>
            <w:r w:rsidRPr="00425DF4">
              <w:rPr>
                <w:rFonts w:ascii="Times New Roman" w:hAnsi="Times New Roman" w:cs="Times New Roman"/>
                <w:sz w:val="18"/>
                <w:szCs w:val="18"/>
              </w:rPr>
              <w:t>Заринского</w:t>
            </w:r>
            <w:r w:rsidRPr="00425DF4">
              <w:rPr>
                <w:rFonts w:ascii="Times New Roman" w:hAnsi="Times New Roman" w:cs="Times New Roman"/>
                <w:spacing w:val="-6"/>
                <w:sz w:val="18"/>
                <w:szCs w:val="18"/>
              </w:rPr>
              <w:t xml:space="preserve"> </w:t>
            </w:r>
            <w:r w:rsidRPr="00425DF4">
              <w:rPr>
                <w:rFonts w:ascii="Times New Roman" w:hAnsi="Times New Roman" w:cs="Times New Roman"/>
                <w:sz w:val="18"/>
                <w:szCs w:val="18"/>
              </w:rPr>
              <w:t>района</w:t>
            </w:r>
            <w:r w:rsidRPr="00425DF4">
              <w:rPr>
                <w:rFonts w:ascii="Times New Roman" w:hAnsi="Times New Roman" w:cs="Times New Roman"/>
                <w:spacing w:val="-3"/>
                <w:sz w:val="18"/>
                <w:szCs w:val="18"/>
              </w:rPr>
              <w:t xml:space="preserve"> </w:t>
            </w:r>
            <w:r w:rsidRPr="00425DF4">
              <w:rPr>
                <w:rFonts w:ascii="Times New Roman" w:hAnsi="Times New Roman" w:cs="Times New Roman"/>
                <w:sz w:val="18"/>
                <w:szCs w:val="18"/>
              </w:rPr>
              <w:t>Алтайского</w:t>
            </w:r>
            <w:r w:rsidRPr="00425DF4">
              <w:rPr>
                <w:rFonts w:ascii="Times New Roman" w:hAnsi="Times New Roman" w:cs="Times New Roman"/>
                <w:spacing w:val="-6"/>
                <w:sz w:val="18"/>
                <w:szCs w:val="18"/>
              </w:rPr>
              <w:t xml:space="preserve"> </w:t>
            </w:r>
            <w:r w:rsidRPr="00425DF4">
              <w:rPr>
                <w:rFonts w:ascii="Times New Roman" w:hAnsi="Times New Roman" w:cs="Times New Roman"/>
                <w:sz w:val="18"/>
                <w:szCs w:val="18"/>
              </w:rPr>
              <w:t>края</w:t>
            </w:r>
            <w:r w:rsidRPr="00425DF4">
              <w:rPr>
                <w:rFonts w:ascii="Times New Roman" w:hAnsi="Times New Roman" w:cs="Times New Roman"/>
                <w:spacing w:val="-7"/>
                <w:sz w:val="18"/>
                <w:szCs w:val="18"/>
              </w:rPr>
              <w:t xml:space="preserve"> </w:t>
            </w:r>
            <w:r w:rsidRPr="00425DF4">
              <w:rPr>
                <w:rFonts w:ascii="Times New Roman" w:hAnsi="Times New Roman" w:cs="Times New Roman"/>
                <w:sz w:val="18"/>
                <w:szCs w:val="18"/>
              </w:rPr>
              <w:t>по</w:t>
            </w:r>
            <w:r w:rsidRPr="00425DF4">
              <w:rPr>
                <w:rFonts w:ascii="Times New Roman" w:hAnsi="Times New Roman" w:cs="Times New Roman"/>
                <w:spacing w:val="-7"/>
                <w:sz w:val="18"/>
                <w:szCs w:val="18"/>
              </w:rPr>
              <w:t xml:space="preserve"> </w:t>
            </w:r>
            <w:r w:rsidRPr="00425DF4">
              <w:rPr>
                <w:rFonts w:ascii="Times New Roman" w:hAnsi="Times New Roman" w:cs="Times New Roman"/>
                <w:sz w:val="18"/>
                <w:szCs w:val="18"/>
              </w:rPr>
              <w:t>образованию</w:t>
            </w:r>
            <w:r w:rsidRPr="00425DF4">
              <w:rPr>
                <w:rFonts w:ascii="Times New Roman" w:hAnsi="Times New Roman" w:cs="Times New Roman"/>
                <w:spacing w:val="-7"/>
                <w:sz w:val="18"/>
                <w:szCs w:val="18"/>
              </w:rPr>
              <w:t xml:space="preserve"> </w:t>
            </w:r>
            <w:r w:rsidRPr="00425DF4">
              <w:rPr>
                <w:rFonts w:ascii="Times New Roman" w:hAnsi="Times New Roman" w:cs="Times New Roman"/>
                <w:sz w:val="18"/>
                <w:szCs w:val="18"/>
              </w:rPr>
              <w:t>и делам</w:t>
            </w:r>
            <w:r w:rsidRPr="00425DF4">
              <w:rPr>
                <w:rFonts w:ascii="Times New Roman" w:hAnsi="Times New Roman" w:cs="Times New Roman"/>
                <w:spacing w:val="-8"/>
                <w:sz w:val="18"/>
                <w:szCs w:val="18"/>
              </w:rPr>
              <w:t xml:space="preserve"> </w:t>
            </w:r>
            <w:r w:rsidRPr="00425DF4">
              <w:rPr>
                <w:rFonts w:ascii="Times New Roman" w:hAnsi="Times New Roman" w:cs="Times New Roman"/>
                <w:sz w:val="18"/>
                <w:szCs w:val="18"/>
              </w:rPr>
              <w:t>молодежи</w:t>
            </w:r>
            <w:r w:rsidRPr="00425DF4">
              <w:rPr>
                <w:rFonts w:ascii="Times New Roman" w:hAnsi="Times New Roman" w:cs="Times New Roman"/>
                <w:spacing w:val="-7"/>
                <w:sz w:val="18"/>
                <w:szCs w:val="18"/>
              </w:rPr>
              <w:t xml:space="preserve"> </w:t>
            </w:r>
            <w:r w:rsidRPr="00425DF4">
              <w:rPr>
                <w:rFonts w:ascii="Times New Roman" w:hAnsi="Times New Roman" w:cs="Times New Roman"/>
                <w:sz w:val="18"/>
                <w:szCs w:val="18"/>
              </w:rPr>
              <w:t>по</w:t>
            </w:r>
            <w:r w:rsidRPr="00425DF4">
              <w:rPr>
                <w:rFonts w:ascii="Times New Roman" w:hAnsi="Times New Roman" w:cs="Times New Roman"/>
                <w:spacing w:val="-6"/>
                <w:sz w:val="18"/>
                <w:szCs w:val="18"/>
              </w:rPr>
              <w:t xml:space="preserve"> </w:t>
            </w:r>
            <w:r w:rsidRPr="00425DF4">
              <w:rPr>
                <w:rFonts w:ascii="Times New Roman" w:hAnsi="Times New Roman" w:cs="Times New Roman"/>
                <w:sz w:val="18"/>
                <w:szCs w:val="18"/>
              </w:rPr>
              <w:t>предоставлению</w:t>
            </w:r>
            <w:r w:rsidRPr="00425DF4">
              <w:rPr>
                <w:rFonts w:ascii="Times New Roman" w:hAnsi="Times New Roman" w:cs="Times New Roman"/>
                <w:spacing w:val="-6"/>
                <w:sz w:val="18"/>
                <w:szCs w:val="18"/>
              </w:rPr>
              <w:t xml:space="preserve"> </w:t>
            </w:r>
            <w:r w:rsidRPr="00425DF4">
              <w:rPr>
                <w:rFonts w:ascii="Times New Roman" w:hAnsi="Times New Roman" w:cs="Times New Roman"/>
                <w:sz w:val="18"/>
                <w:szCs w:val="18"/>
              </w:rPr>
              <w:t>муниципальной</w:t>
            </w:r>
            <w:r w:rsidRPr="00425DF4">
              <w:rPr>
                <w:rFonts w:ascii="Times New Roman" w:hAnsi="Times New Roman" w:cs="Times New Roman"/>
                <w:spacing w:val="-2"/>
                <w:sz w:val="18"/>
                <w:szCs w:val="18"/>
              </w:rPr>
              <w:t xml:space="preserve"> </w:t>
            </w:r>
            <w:r w:rsidRPr="00425DF4">
              <w:rPr>
                <w:rFonts w:ascii="Times New Roman" w:hAnsi="Times New Roman" w:cs="Times New Roman"/>
                <w:sz w:val="18"/>
                <w:szCs w:val="18"/>
              </w:rPr>
              <w:t>услуги</w:t>
            </w:r>
            <w:r w:rsidRPr="00425DF4">
              <w:rPr>
                <w:rFonts w:ascii="Times New Roman" w:hAnsi="Times New Roman" w:cs="Times New Roman"/>
                <w:spacing w:val="-5"/>
                <w:sz w:val="18"/>
                <w:szCs w:val="18"/>
              </w:rPr>
              <w:t xml:space="preserve"> </w:t>
            </w:r>
            <w:r w:rsidRPr="00425DF4">
              <w:rPr>
                <w:rFonts w:ascii="Times New Roman" w:hAnsi="Times New Roman" w:cs="Times New Roman"/>
                <w:sz w:val="18"/>
                <w:szCs w:val="18"/>
              </w:rPr>
              <w:t>«Зачисление в образовательное учреждение»,</w:t>
            </w:r>
            <w:r w:rsidRPr="00425DF4">
              <w:rPr>
                <w:rFonts w:ascii="Times New Roman" w:hAnsi="Times New Roman" w:cs="Times New Roman"/>
                <w:spacing w:val="-6"/>
                <w:sz w:val="18"/>
                <w:szCs w:val="18"/>
              </w:rPr>
              <w:t xml:space="preserve"> </w:t>
            </w:r>
            <w:r w:rsidRPr="00425DF4">
              <w:rPr>
                <w:rFonts w:ascii="Times New Roman" w:hAnsi="Times New Roman" w:cs="Times New Roman"/>
                <w:sz w:val="18"/>
                <w:szCs w:val="18"/>
              </w:rPr>
              <w:t>утвержденный</w:t>
            </w:r>
            <w:r w:rsidRPr="00425DF4">
              <w:rPr>
                <w:rFonts w:ascii="Times New Roman" w:hAnsi="Times New Roman" w:cs="Times New Roman"/>
                <w:spacing w:val="-11"/>
                <w:sz w:val="18"/>
                <w:szCs w:val="18"/>
              </w:rPr>
              <w:t xml:space="preserve"> </w:t>
            </w:r>
            <w:r w:rsidRPr="00425DF4">
              <w:rPr>
                <w:rFonts w:ascii="Times New Roman" w:hAnsi="Times New Roman" w:cs="Times New Roman"/>
                <w:sz w:val="18"/>
                <w:szCs w:val="18"/>
              </w:rPr>
              <w:t>постановлением</w:t>
            </w:r>
            <w:r w:rsidRPr="00425DF4">
              <w:rPr>
                <w:rFonts w:ascii="Times New Roman" w:hAnsi="Times New Roman" w:cs="Times New Roman"/>
                <w:spacing w:val="-7"/>
                <w:sz w:val="18"/>
                <w:szCs w:val="18"/>
              </w:rPr>
              <w:t xml:space="preserve"> </w:t>
            </w:r>
            <w:r w:rsidRPr="00425DF4">
              <w:rPr>
                <w:rFonts w:ascii="Times New Roman" w:hAnsi="Times New Roman" w:cs="Times New Roman"/>
                <w:sz w:val="18"/>
                <w:szCs w:val="18"/>
              </w:rPr>
              <w:t>Администрации Заринского района Алтайского края от 06.09.2021 № 559</w:t>
            </w:r>
            <w:r w:rsidRPr="00425DF4">
              <w:rPr>
                <w:rStyle w:val="24"/>
                <w:rFonts w:ascii="Times New Roman" w:hAnsi="Times New Roman" w:cs="Times New Roman"/>
                <w:sz w:val="18"/>
                <w:szCs w:val="18"/>
              </w:rPr>
              <w:t>»</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53</w:t>
            </w:r>
          </w:p>
        </w:tc>
      </w:tr>
      <w:tr w:rsidR="005D4306" w:rsidRPr="00EA1109" w:rsidTr="005D4306">
        <w:trPr>
          <w:trHeight w:val="23"/>
        </w:trPr>
        <w:tc>
          <w:tcPr>
            <w:tcW w:w="8874" w:type="dxa"/>
          </w:tcPr>
          <w:p w:rsidR="005D4306" w:rsidRPr="00425DF4" w:rsidRDefault="005D4306" w:rsidP="00F70395">
            <w:pPr>
              <w:pStyle w:val="af"/>
              <w:jc w:val="both"/>
              <w:rPr>
                <w:rStyle w:val="24"/>
                <w:rFonts w:ascii="Times New Roman" w:hAnsi="Times New Roman" w:cs="Times New Roman"/>
                <w:b w:val="0"/>
                <w:sz w:val="18"/>
                <w:szCs w:val="18"/>
              </w:rPr>
            </w:pPr>
            <w:r w:rsidRPr="00F70395">
              <w:rPr>
                <w:rStyle w:val="24"/>
                <w:rFonts w:ascii="Times New Roman" w:hAnsi="Times New Roman" w:cs="Times New Roman"/>
                <w:b w:val="0"/>
                <w:sz w:val="18"/>
                <w:szCs w:val="18"/>
              </w:rPr>
              <w:t>Постановление от 07.04.2025 № 296</w:t>
            </w:r>
            <w:r w:rsidRPr="00425DF4">
              <w:rPr>
                <w:rStyle w:val="24"/>
                <w:rFonts w:ascii="Times New Roman" w:hAnsi="Times New Roman" w:cs="Times New Roman"/>
                <w:sz w:val="18"/>
                <w:szCs w:val="18"/>
              </w:rPr>
              <w:t xml:space="preserve"> «</w:t>
            </w:r>
            <w:r w:rsidRPr="00425DF4">
              <w:rPr>
                <w:rFonts w:ascii="Times New Roman" w:hAnsi="Times New Roman" w:cs="Times New Roman"/>
                <w:bCs/>
                <w:sz w:val="18"/>
                <w:szCs w:val="18"/>
              </w:rPr>
              <w:t>О внесении изменений в муниципальную программу «Укрепление общественного здоровья населения Заринского района» на 2021-2025 годы, утвержденную постановлением Администрации Заринского района Алтайского края от 12.10.2020 № 599»</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55</w:t>
            </w:r>
          </w:p>
        </w:tc>
      </w:tr>
      <w:tr w:rsidR="005D4306" w:rsidRPr="00EA1109" w:rsidTr="005D4306">
        <w:trPr>
          <w:trHeight w:val="23"/>
        </w:trPr>
        <w:tc>
          <w:tcPr>
            <w:tcW w:w="8874" w:type="dxa"/>
          </w:tcPr>
          <w:p w:rsidR="005D4306" w:rsidRPr="00981B00" w:rsidRDefault="005D4306" w:rsidP="00981B00">
            <w:pPr>
              <w:pStyle w:val="afa"/>
              <w:tabs>
                <w:tab w:val="left" w:pos="3402"/>
                <w:tab w:val="left" w:pos="3686"/>
              </w:tabs>
              <w:jc w:val="both"/>
              <w:rPr>
                <w:rStyle w:val="24"/>
                <w:rFonts w:ascii="Times New Roman" w:hAnsi="Times New Roman" w:cs="Times New Roman"/>
                <w:b w:val="0"/>
                <w:bCs w:val="0"/>
                <w:sz w:val="18"/>
                <w:szCs w:val="18"/>
                <w:shd w:val="clear" w:color="auto" w:fill="auto"/>
              </w:rPr>
            </w:pPr>
            <w:r w:rsidRPr="00F70395">
              <w:rPr>
                <w:rStyle w:val="24"/>
                <w:rFonts w:ascii="Times New Roman" w:hAnsi="Times New Roman" w:cs="Times New Roman"/>
                <w:b w:val="0"/>
                <w:sz w:val="18"/>
                <w:szCs w:val="18"/>
              </w:rPr>
              <w:t>Постановление от 18.04.2025 № 311</w:t>
            </w:r>
            <w:r w:rsidRPr="00425DF4">
              <w:rPr>
                <w:rStyle w:val="24"/>
                <w:rFonts w:ascii="Times New Roman" w:hAnsi="Times New Roman" w:cs="Times New Roman"/>
                <w:sz w:val="18"/>
                <w:szCs w:val="18"/>
              </w:rPr>
              <w:t xml:space="preserve"> «</w:t>
            </w:r>
            <w:r w:rsidR="00981B00">
              <w:rPr>
                <w:rFonts w:ascii="Times New Roman" w:hAnsi="Times New Roman" w:cs="Times New Roman"/>
                <w:sz w:val="18"/>
                <w:szCs w:val="18"/>
              </w:rPr>
              <w:t xml:space="preserve">Об утверждении Положения о </w:t>
            </w:r>
            <w:r w:rsidRPr="00425DF4">
              <w:rPr>
                <w:rFonts w:ascii="Times New Roman" w:hAnsi="Times New Roman" w:cs="Times New Roman"/>
                <w:sz w:val="18"/>
                <w:szCs w:val="18"/>
              </w:rPr>
              <w:t>системе оплаты труда работников муниципальных казённых, бюджетных учреждений культуры Заринского района</w:t>
            </w:r>
            <w:r w:rsidRPr="00425DF4">
              <w:rPr>
                <w:rStyle w:val="24"/>
                <w:rFonts w:ascii="Times New Roman" w:hAnsi="Times New Roman" w:cs="Times New Roman"/>
                <w:sz w:val="18"/>
                <w:szCs w:val="18"/>
              </w:rPr>
              <w:t>»</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71</w:t>
            </w:r>
          </w:p>
        </w:tc>
      </w:tr>
      <w:tr w:rsidR="005D4306" w:rsidRPr="00EA1109" w:rsidTr="005D4306">
        <w:trPr>
          <w:trHeight w:val="23"/>
        </w:trPr>
        <w:tc>
          <w:tcPr>
            <w:tcW w:w="8874" w:type="dxa"/>
          </w:tcPr>
          <w:p w:rsidR="005D4306" w:rsidRPr="00425DF4" w:rsidRDefault="005D4306" w:rsidP="00F70395">
            <w:pPr>
              <w:jc w:val="both"/>
              <w:rPr>
                <w:rStyle w:val="24"/>
                <w:rFonts w:ascii="Times New Roman" w:hAnsi="Times New Roman" w:cs="Times New Roman"/>
                <w:b w:val="0"/>
                <w:sz w:val="18"/>
                <w:szCs w:val="18"/>
              </w:rPr>
            </w:pPr>
            <w:r w:rsidRPr="00F70395">
              <w:rPr>
                <w:rStyle w:val="24"/>
                <w:rFonts w:ascii="Times New Roman" w:hAnsi="Times New Roman" w:cs="Times New Roman"/>
                <w:b w:val="0"/>
                <w:sz w:val="18"/>
                <w:szCs w:val="18"/>
              </w:rPr>
              <w:t>Постановление от 18.04.2025 № 312</w:t>
            </w:r>
            <w:r w:rsidRPr="00425DF4">
              <w:rPr>
                <w:rStyle w:val="24"/>
                <w:rFonts w:ascii="Times New Roman" w:hAnsi="Times New Roman" w:cs="Times New Roman"/>
                <w:sz w:val="18"/>
                <w:szCs w:val="18"/>
              </w:rPr>
              <w:t xml:space="preserve"> «</w:t>
            </w:r>
            <w:r w:rsidRPr="00425DF4">
              <w:rPr>
                <w:rFonts w:ascii="Times New Roman" w:hAnsi="Times New Roman" w:cs="Times New Roman"/>
                <w:sz w:val="18"/>
                <w:szCs w:val="18"/>
              </w:rPr>
              <w:t>О внесении изменений в Административный регламент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Заринского района от 12.12.2022 № 930»</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78</w:t>
            </w:r>
          </w:p>
        </w:tc>
      </w:tr>
      <w:tr w:rsidR="005D4306" w:rsidRPr="00EA1109" w:rsidTr="005D4306">
        <w:trPr>
          <w:trHeight w:val="23"/>
        </w:trPr>
        <w:tc>
          <w:tcPr>
            <w:tcW w:w="8874" w:type="dxa"/>
          </w:tcPr>
          <w:p w:rsidR="005D4306" w:rsidRPr="00425DF4" w:rsidRDefault="005D4306" w:rsidP="00F70395">
            <w:pPr>
              <w:jc w:val="both"/>
              <w:rPr>
                <w:rStyle w:val="24"/>
                <w:rFonts w:ascii="Times New Roman" w:hAnsi="Times New Roman" w:cs="Times New Roman"/>
                <w:b w:val="0"/>
                <w:sz w:val="18"/>
                <w:szCs w:val="18"/>
              </w:rPr>
            </w:pPr>
            <w:r w:rsidRPr="00F70395">
              <w:rPr>
                <w:rStyle w:val="24"/>
                <w:rFonts w:ascii="Times New Roman" w:hAnsi="Times New Roman" w:cs="Times New Roman"/>
                <w:b w:val="0"/>
                <w:sz w:val="18"/>
                <w:szCs w:val="18"/>
              </w:rPr>
              <w:t>Постановление от 18.04.2025 № 313</w:t>
            </w:r>
            <w:r w:rsidRPr="00425DF4">
              <w:rPr>
                <w:rStyle w:val="24"/>
                <w:rFonts w:ascii="Times New Roman" w:hAnsi="Times New Roman" w:cs="Times New Roman"/>
                <w:sz w:val="18"/>
                <w:szCs w:val="18"/>
              </w:rPr>
              <w:t xml:space="preserve"> «</w:t>
            </w:r>
            <w:r w:rsidRPr="00425DF4">
              <w:rPr>
                <w:rFonts w:ascii="Times New Roman" w:hAnsi="Times New Roman" w:cs="Times New Roman"/>
                <w:sz w:val="18"/>
                <w:szCs w:val="18"/>
              </w:rPr>
              <w:t>Об утверждении муниципальной программы «Укрепление общественного здоровья населения Заринского района» на 2026-2030 годы</w:t>
            </w:r>
            <w:r w:rsidRPr="00425DF4">
              <w:rPr>
                <w:rStyle w:val="24"/>
                <w:rFonts w:ascii="Times New Roman" w:hAnsi="Times New Roman" w:cs="Times New Roman"/>
                <w:sz w:val="18"/>
                <w:szCs w:val="18"/>
              </w:rPr>
              <w:t>»</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79</w:t>
            </w:r>
          </w:p>
        </w:tc>
      </w:tr>
      <w:tr w:rsidR="005D4306" w:rsidRPr="00EA1109" w:rsidTr="005D4306">
        <w:trPr>
          <w:trHeight w:val="23"/>
        </w:trPr>
        <w:tc>
          <w:tcPr>
            <w:tcW w:w="8874" w:type="dxa"/>
          </w:tcPr>
          <w:p w:rsidR="005D4306" w:rsidRPr="00425DF4" w:rsidRDefault="005D4306" w:rsidP="00F70395">
            <w:pPr>
              <w:pStyle w:val="ConsPlusTitle"/>
              <w:rPr>
                <w:rStyle w:val="24"/>
                <w:bCs w:val="0"/>
                <w:sz w:val="18"/>
                <w:szCs w:val="18"/>
              </w:rPr>
            </w:pPr>
            <w:r w:rsidRPr="00425DF4">
              <w:rPr>
                <w:rStyle w:val="24"/>
                <w:sz w:val="18"/>
                <w:szCs w:val="18"/>
              </w:rPr>
              <w:t>Постановление от 18.04.2025 № 316 «</w:t>
            </w:r>
            <w:r w:rsidRPr="00425DF4">
              <w:rPr>
                <w:b w:val="0"/>
                <w:sz w:val="18"/>
                <w:szCs w:val="18"/>
              </w:rPr>
              <w:t>Об утверждении Правил использования водных объектов для рекреационных целей на территории Заринского района Алтайского края»</w:t>
            </w: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91</w:t>
            </w:r>
          </w:p>
        </w:tc>
      </w:tr>
      <w:tr w:rsidR="005D4306" w:rsidRPr="00EA1109" w:rsidTr="005D4306">
        <w:trPr>
          <w:trHeight w:val="23"/>
        </w:trPr>
        <w:tc>
          <w:tcPr>
            <w:tcW w:w="8874" w:type="dxa"/>
          </w:tcPr>
          <w:p w:rsidR="005D4306" w:rsidRPr="00425DF4" w:rsidRDefault="005D4306" w:rsidP="00F70395">
            <w:pPr>
              <w:overflowPunct w:val="0"/>
              <w:jc w:val="both"/>
              <w:rPr>
                <w:rFonts w:ascii="Times New Roman" w:hAnsi="Times New Roman" w:cs="Times New Roman"/>
                <w:sz w:val="18"/>
                <w:szCs w:val="18"/>
              </w:rPr>
            </w:pPr>
            <w:r w:rsidRPr="00F70395">
              <w:rPr>
                <w:rStyle w:val="24"/>
                <w:rFonts w:ascii="Times New Roman" w:hAnsi="Times New Roman" w:cs="Times New Roman"/>
                <w:b w:val="0"/>
                <w:sz w:val="18"/>
                <w:szCs w:val="18"/>
              </w:rPr>
              <w:t>Постановление от 18.04.2025 № 334</w:t>
            </w:r>
            <w:r w:rsidRPr="00425DF4">
              <w:rPr>
                <w:rStyle w:val="24"/>
                <w:sz w:val="18"/>
                <w:szCs w:val="18"/>
              </w:rPr>
              <w:t xml:space="preserve"> «</w:t>
            </w:r>
            <w:r w:rsidRPr="00425DF4">
              <w:rPr>
                <w:rFonts w:ascii="Times New Roman" w:hAnsi="Times New Roman" w:cs="Times New Roman"/>
                <w:sz w:val="18"/>
                <w:szCs w:val="18"/>
              </w:rPr>
              <w:t>О назначении публичных слушаний о предоставлении разрешения на условно разрешенный вид использования земельного участка по адресу: Алтайский край, Заринский район, с. Новомоношкино, ул. Центральная, 3</w:t>
            </w:r>
          </w:p>
          <w:p w:rsidR="005D4306" w:rsidRPr="00425DF4" w:rsidRDefault="005D4306" w:rsidP="00F70395">
            <w:pPr>
              <w:pStyle w:val="ConsPlusTitle"/>
              <w:rPr>
                <w:rStyle w:val="24"/>
                <w:b/>
                <w:sz w:val="18"/>
                <w:szCs w:val="18"/>
              </w:rPr>
            </w:pPr>
          </w:p>
        </w:tc>
        <w:tc>
          <w:tcPr>
            <w:tcW w:w="697" w:type="dxa"/>
            <w:vAlign w:val="bottom"/>
          </w:tcPr>
          <w:p w:rsidR="005D4306" w:rsidRPr="004251EA" w:rsidRDefault="00981B00" w:rsidP="007F3C60">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95</w:t>
            </w:r>
          </w:p>
        </w:tc>
      </w:tr>
    </w:tbl>
    <w:p w:rsidR="004251EA" w:rsidRDefault="004251EA" w:rsidP="00AF2667">
      <w:pPr>
        <w:pStyle w:val="af4"/>
        <w:rPr>
          <w:sz w:val="16"/>
          <w:szCs w:val="16"/>
        </w:rPr>
      </w:pPr>
    </w:p>
    <w:p w:rsidR="00981B00" w:rsidRDefault="00981B00" w:rsidP="00AF2667">
      <w:pPr>
        <w:pStyle w:val="af4"/>
        <w:rPr>
          <w:sz w:val="16"/>
          <w:szCs w:val="16"/>
        </w:rPr>
      </w:pPr>
    </w:p>
    <w:p w:rsidR="00AF2667" w:rsidRPr="009934EB" w:rsidRDefault="00AF2667" w:rsidP="00AF2667">
      <w:pPr>
        <w:pStyle w:val="af4"/>
        <w:rPr>
          <w:sz w:val="16"/>
          <w:szCs w:val="16"/>
        </w:rPr>
      </w:pPr>
      <w:r w:rsidRPr="009934EB">
        <w:rPr>
          <w:sz w:val="16"/>
          <w:szCs w:val="16"/>
        </w:rPr>
        <w:lastRenderedPageBreak/>
        <w:t>ЗАРИНСКИЙ РАЙОННЫЙ СОВЕТ НАРОДНЫХ ДЕПУТАТОВ</w:t>
      </w:r>
    </w:p>
    <w:p w:rsidR="00AF2667" w:rsidRPr="009934EB" w:rsidRDefault="00AF2667" w:rsidP="00AF2667">
      <w:pPr>
        <w:pStyle w:val="af4"/>
        <w:rPr>
          <w:sz w:val="16"/>
          <w:szCs w:val="16"/>
        </w:rPr>
      </w:pPr>
      <w:r w:rsidRPr="009934EB">
        <w:rPr>
          <w:sz w:val="16"/>
          <w:szCs w:val="16"/>
        </w:rPr>
        <w:t>АЛТАЙСКОГО КРАЯ</w:t>
      </w:r>
    </w:p>
    <w:p w:rsidR="00AF2667" w:rsidRPr="009934EB" w:rsidRDefault="00AF2667" w:rsidP="00AF2667">
      <w:pPr>
        <w:pStyle w:val="10"/>
        <w:spacing w:before="0" w:after="0"/>
        <w:jc w:val="center"/>
        <w:rPr>
          <w:sz w:val="16"/>
          <w:szCs w:val="16"/>
        </w:rPr>
      </w:pPr>
    </w:p>
    <w:p w:rsidR="00AF2667" w:rsidRPr="009934EB" w:rsidRDefault="00AF2667" w:rsidP="00AF2667">
      <w:pPr>
        <w:pStyle w:val="10"/>
        <w:spacing w:before="0" w:after="0"/>
        <w:jc w:val="center"/>
        <w:rPr>
          <w:rFonts w:ascii="Times New Roman" w:hAnsi="Times New Roman" w:cs="Times New Roman"/>
          <w:sz w:val="16"/>
          <w:szCs w:val="16"/>
        </w:rPr>
      </w:pPr>
      <w:r w:rsidRPr="009934EB">
        <w:rPr>
          <w:rFonts w:ascii="Times New Roman" w:hAnsi="Times New Roman" w:cs="Times New Roman"/>
          <w:sz w:val="16"/>
          <w:szCs w:val="16"/>
        </w:rPr>
        <w:t>Р Е Ш Е Н И Е</w:t>
      </w:r>
    </w:p>
    <w:p w:rsidR="00AF2667" w:rsidRPr="009934EB" w:rsidRDefault="00AF2667" w:rsidP="00AF2667">
      <w:pPr>
        <w:spacing w:after="0" w:line="240" w:lineRule="auto"/>
        <w:jc w:val="center"/>
        <w:rPr>
          <w:rFonts w:ascii="Times New Roman" w:hAnsi="Times New Roman" w:cs="Times New Roman"/>
          <w:sz w:val="16"/>
          <w:szCs w:val="16"/>
        </w:rPr>
      </w:pPr>
    </w:p>
    <w:p w:rsidR="00AF2667" w:rsidRPr="001139B2" w:rsidRDefault="00AF2667" w:rsidP="00AF2667">
      <w:pPr>
        <w:spacing w:after="0" w:line="240" w:lineRule="auto"/>
        <w:jc w:val="center"/>
        <w:rPr>
          <w:rFonts w:ascii="Times New Roman" w:hAnsi="Times New Roman" w:cs="Times New Roman"/>
          <w:b/>
          <w:sz w:val="16"/>
          <w:szCs w:val="16"/>
        </w:rPr>
      </w:pPr>
    </w:p>
    <w:p w:rsidR="00AF2667" w:rsidRPr="001139B2" w:rsidRDefault="00AF2667" w:rsidP="00AF2667">
      <w:pPr>
        <w:spacing w:after="0" w:line="240" w:lineRule="auto"/>
        <w:jc w:val="center"/>
        <w:rPr>
          <w:rFonts w:ascii="Times New Roman" w:hAnsi="Times New Roman" w:cs="Times New Roman"/>
          <w:b/>
          <w:bCs/>
          <w:sz w:val="16"/>
          <w:szCs w:val="16"/>
        </w:rPr>
      </w:pPr>
      <w:r w:rsidRPr="001139B2">
        <w:rPr>
          <w:rFonts w:ascii="Times New Roman" w:hAnsi="Times New Roman" w:cs="Times New Roman"/>
          <w:b/>
          <w:sz w:val="16"/>
          <w:szCs w:val="16"/>
        </w:rPr>
        <w:t>08.04.2025     № 10    г. Заринск</w:t>
      </w:r>
      <w:r w:rsidRPr="001139B2">
        <w:rPr>
          <w:rFonts w:ascii="Times New Roman" w:hAnsi="Times New Roman" w:cs="Times New Roman"/>
          <w:b/>
          <w:bCs/>
          <w:sz w:val="16"/>
          <w:szCs w:val="16"/>
        </w:rPr>
        <w:t xml:space="preserve"> </w:t>
      </w:r>
    </w:p>
    <w:p w:rsidR="00AF2667" w:rsidRDefault="00AF2667" w:rsidP="00AF2667">
      <w:pPr>
        <w:spacing w:after="0" w:line="240" w:lineRule="auto"/>
        <w:jc w:val="center"/>
        <w:rPr>
          <w:rFonts w:ascii="Times New Roman" w:hAnsi="Times New Roman" w:cs="Times New Roman"/>
          <w:b/>
          <w:bCs/>
          <w:sz w:val="16"/>
          <w:szCs w:val="16"/>
        </w:rPr>
      </w:pPr>
    </w:p>
    <w:p w:rsidR="00AF2667" w:rsidRDefault="00AF2667" w:rsidP="00AF2667">
      <w:pPr>
        <w:spacing w:after="0" w:line="240" w:lineRule="auto"/>
        <w:jc w:val="center"/>
        <w:rPr>
          <w:rFonts w:ascii="Times New Roman" w:hAnsi="Times New Roman" w:cs="Times New Roman"/>
          <w:b/>
          <w:bCs/>
          <w:sz w:val="24"/>
          <w:szCs w:val="24"/>
        </w:rPr>
      </w:pPr>
      <w:r w:rsidRPr="009934EB">
        <w:rPr>
          <w:rFonts w:ascii="Times New Roman" w:hAnsi="Times New Roman" w:cs="Times New Roman"/>
          <w:b/>
          <w:bCs/>
          <w:sz w:val="24"/>
          <w:szCs w:val="24"/>
        </w:rPr>
        <w:t xml:space="preserve">Об отчете главы Заринского района о деятельности главы Заринского района </w:t>
      </w:r>
    </w:p>
    <w:p w:rsidR="00AF2667" w:rsidRPr="009934EB" w:rsidRDefault="00AF2667" w:rsidP="00AF2667">
      <w:pPr>
        <w:spacing w:after="0" w:line="240" w:lineRule="auto"/>
        <w:jc w:val="center"/>
        <w:rPr>
          <w:rFonts w:ascii="Times New Roman" w:hAnsi="Times New Roman" w:cs="Times New Roman"/>
          <w:sz w:val="24"/>
          <w:szCs w:val="24"/>
        </w:rPr>
      </w:pPr>
      <w:r w:rsidRPr="009934EB">
        <w:rPr>
          <w:rFonts w:ascii="Times New Roman" w:hAnsi="Times New Roman" w:cs="Times New Roman"/>
          <w:b/>
          <w:bCs/>
          <w:sz w:val="24"/>
          <w:szCs w:val="24"/>
        </w:rPr>
        <w:t>Алтайского края и деятельности Администрации Заринского района Алтайского края за 2024 год</w:t>
      </w:r>
    </w:p>
    <w:p w:rsidR="00AF2667" w:rsidRPr="009934EB" w:rsidRDefault="00AF2667" w:rsidP="00AF2667">
      <w:pPr>
        <w:spacing w:after="0" w:line="240" w:lineRule="auto"/>
        <w:jc w:val="center"/>
        <w:rPr>
          <w:rFonts w:ascii="Times New Roman" w:hAnsi="Times New Roman" w:cs="Times New Roman"/>
          <w:sz w:val="16"/>
          <w:szCs w:val="16"/>
        </w:rPr>
      </w:pPr>
    </w:p>
    <w:p w:rsidR="00AF2667" w:rsidRDefault="00AF2667" w:rsidP="00AF2667">
      <w:pPr>
        <w:spacing w:after="0" w:line="240" w:lineRule="auto"/>
        <w:ind w:firstLine="709"/>
        <w:jc w:val="both"/>
        <w:rPr>
          <w:rFonts w:ascii="Times New Roman" w:hAnsi="Times New Roman" w:cs="Times New Roman"/>
          <w:sz w:val="16"/>
          <w:szCs w:val="16"/>
        </w:rPr>
      </w:pPr>
      <w:r w:rsidRPr="009934EB">
        <w:rPr>
          <w:rFonts w:ascii="Times New Roman" w:hAnsi="Times New Roman" w:cs="Times New Roman"/>
          <w:sz w:val="16"/>
          <w:szCs w:val="16"/>
        </w:rPr>
        <w:t xml:space="preserve">Заслушав и обсудив представленный </w:t>
      </w:r>
      <w:r w:rsidRPr="009934EB">
        <w:rPr>
          <w:rFonts w:ascii="Times New Roman" w:hAnsi="Times New Roman" w:cs="Times New Roman"/>
          <w:bCs/>
          <w:sz w:val="16"/>
          <w:szCs w:val="16"/>
        </w:rPr>
        <w:t xml:space="preserve">главой </w:t>
      </w:r>
      <w:r w:rsidRPr="009934EB">
        <w:rPr>
          <w:rFonts w:ascii="Times New Roman" w:hAnsi="Times New Roman" w:cs="Times New Roman"/>
          <w:sz w:val="16"/>
          <w:szCs w:val="16"/>
        </w:rPr>
        <w:t xml:space="preserve">Заринского района Алтайского края отчет о результатах деятельности главы района и деятельности Администрации Заринского района Алтайского края за 2023 год, в соответствии со статьей 37 Федерального закона от 6 октября 2003 № 131-ФЗ «Об общих принципах организации местного самоуправления в Российской Федерации», статьей 43 Устава Заринского района Алтайского края, районный Совет народных депутатов </w:t>
      </w:r>
    </w:p>
    <w:p w:rsidR="00AF2667" w:rsidRPr="009934EB" w:rsidRDefault="00AF2667" w:rsidP="00AF2667">
      <w:pPr>
        <w:spacing w:after="0" w:line="240" w:lineRule="auto"/>
        <w:ind w:firstLine="709"/>
        <w:jc w:val="both"/>
        <w:rPr>
          <w:rFonts w:ascii="Times New Roman" w:hAnsi="Times New Roman" w:cs="Times New Roman"/>
          <w:sz w:val="16"/>
          <w:szCs w:val="16"/>
        </w:rPr>
      </w:pPr>
    </w:p>
    <w:p w:rsidR="00AF2667" w:rsidRDefault="00AF2667" w:rsidP="00AF2667">
      <w:pPr>
        <w:spacing w:after="0" w:line="240" w:lineRule="auto"/>
        <w:ind w:firstLine="709"/>
        <w:jc w:val="both"/>
        <w:rPr>
          <w:rFonts w:ascii="Times New Roman" w:hAnsi="Times New Roman" w:cs="Times New Roman"/>
          <w:sz w:val="16"/>
          <w:szCs w:val="16"/>
        </w:rPr>
      </w:pPr>
      <w:r w:rsidRPr="009934EB">
        <w:rPr>
          <w:rFonts w:ascii="Times New Roman" w:hAnsi="Times New Roman" w:cs="Times New Roman"/>
          <w:sz w:val="16"/>
          <w:szCs w:val="16"/>
        </w:rPr>
        <w:t>Р Е Ш И Л:</w:t>
      </w:r>
    </w:p>
    <w:p w:rsidR="00AF2667" w:rsidRPr="009934EB" w:rsidRDefault="00AF2667" w:rsidP="00AF2667">
      <w:pPr>
        <w:spacing w:after="0" w:line="240" w:lineRule="auto"/>
        <w:ind w:firstLine="709"/>
        <w:jc w:val="both"/>
        <w:rPr>
          <w:rFonts w:ascii="Times New Roman" w:hAnsi="Times New Roman" w:cs="Times New Roman"/>
          <w:sz w:val="16"/>
          <w:szCs w:val="16"/>
        </w:rPr>
      </w:pPr>
    </w:p>
    <w:p w:rsidR="00AF2667" w:rsidRPr="009934EB" w:rsidRDefault="00AF2667" w:rsidP="00AF2667">
      <w:pPr>
        <w:spacing w:after="0" w:line="240" w:lineRule="auto"/>
        <w:ind w:firstLine="709"/>
        <w:jc w:val="both"/>
        <w:rPr>
          <w:rFonts w:ascii="Times New Roman" w:hAnsi="Times New Roman" w:cs="Times New Roman"/>
          <w:sz w:val="16"/>
          <w:szCs w:val="16"/>
        </w:rPr>
      </w:pPr>
      <w:r w:rsidRPr="009934EB">
        <w:rPr>
          <w:rFonts w:ascii="Times New Roman" w:hAnsi="Times New Roman" w:cs="Times New Roman"/>
          <w:sz w:val="16"/>
          <w:szCs w:val="16"/>
        </w:rPr>
        <w:t>1. Отчет главы Заринского района Алтайского края о результатах деятельности главы района и деятельности Администрации Заринского района Алтайского края за 2024 год принять к сведению (прилагается).</w:t>
      </w:r>
    </w:p>
    <w:p w:rsidR="00AF2667" w:rsidRPr="009934EB" w:rsidRDefault="00AF2667" w:rsidP="00AF2667">
      <w:pPr>
        <w:spacing w:after="0" w:line="240" w:lineRule="auto"/>
        <w:ind w:firstLine="709"/>
        <w:jc w:val="both"/>
        <w:rPr>
          <w:rFonts w:ascii="Times New Roman" w:hAnsi="Times New Roman" w:cs="Times New Roman"/>
          <w:sz w:val="16"/>
          <w:szCs w:val="16"/>
        </w:rPr>
      </w:pPr>
      <w:r w:rsidRPr="009934EB">
        <w:rPr>
          <w:rFonts w:ascii="Times New Roman" w:hAnsi="Times New Roman" w:cs="Times New Roman"/>
          <w:sz w:val="16"/>
          <w:szCs w:val="16"/>
        </w:rPr>
        <w:t>2. Опубликовать настоящее решение в Сборнике МПА Заринского района Алтайского края</w:t>
      </w:r>
    </w:p>
    <w:p w:rsidR="00AF2667" w:rsidRPr="009934EB" w:rsidRDefault="00AF2667" w:rsidP="00AF2667">
      <w:pPr>
        <w:spacing w:after="0" w:line="240" w:lineRule="auto"/>
        <w:ind w:firstLine="709"/>
        <w:jc w:val="both"/>
        <w:rPr>
          <w:rFonts w:ascii="Times New Roman" w:hAnsi="Times New Roman" w:cs="Times New Roman"/>
          <w:sz w:val="16"/>
          <w:szCs w:val="16"/>
        </w:rPr>
      </w:pPr>
      <w:r w:rsidRPr="009934EB">
        <w:rPr>
          <w:rFonts w:ascii="Times New Roman" w:hAnsi="Times New Roman" w:cs="Times New Roman"/>
          <w:sz w:val="16"/>
          <w:szCs w:val="16"/>
        </w:rPr>
        <w:t>3. Контроль за выполнением настоящего решения возложить на председателя постоянной комиссии Заринского районного Совета народных депутатов по социально- правовым вопросам Н.П. Гордымова.</w:t>
      </w:r>
    </w:p>
    <w:p w:rsidR="00AF2667" w:rsidRPr="009934EB" w:rsidRDefault="00AF2667" w:rsidP="00AF2667">
      <w:pPr>
        <w:spacing w:after="0" w:line="240" w:lineRule="auto"/>
        <w:ind w:firstLine="709"/>
        <w:jc w:val="both"/>
        <w:rPr>
          <w:rFonts w:ascii="Times New Roman" w:hAnsi="Times New Roman" w:cs="Times New Roman"/>
          <w:sz w:val="16"/>
          <w:szCs w:val="16"/>
        </w:rPr>
      </w:pPr>
    </w:p>
    <w:p w:rsidR="00AF2667" w:rsidRPr="009934EB" w:rsidRDefault="00AF2667" w:rsidP="00AF2667">
      <w:pPr>
        <w:pStyle w:val="a3"/>
        <w:spacing w:after="0" w:line="240" w:lineRule="auto"/>
        <w:ind w:left="0" w:firstLine="709"/>
        <w:jc w:val="both"/>
        <w:rPr>
          <w:rFonts w:ascii="Times New Roman" w:hAnsi="Times New Roman" w:cs="Times New Roman"/>
          <w:sz w:val="16"/>
          <w:szCs w:val="16"/>
        </w:rPr>
      </w:pPr>
    </w:p>
    <w:p w:rsidR="00AF2667" w:rsidRDefault="00AF2667" w:rsidP="00AF2667">
      <w:pPr>
        <w:pStyle w:val="af6"/>
        <w:spacing w:after="0"/>
        <w:ind w:firstLine="709"/>
        <w:jc w:val="right"/>
        <w:rPr>
          <w:b/>
          <w:sz w:val="16"/>
          <w:szCs w:val="16"/>
        </w:rPr>
      </w:pPr>
      <w:r w:rsidRPr="007E115A">
        <w:rPr>
          <w:b/>
          <w:sz w:val="16"/>
          <w:szCs w:val="16"/>
        </w:rPr>
        <w:t xml:space="preserve">Председатель Заринского </w:t>
      </w:r>
      <w:r>
        <w:rPr>
          <w:b/>
          <w:sz w:val="16"/>
          <w:szCs w:val="16"/>
        </w:rPr>
        <w:t xml:space="preserve"> </w:t>
      </w:r>
      <w:r w:rsidRPr="007E115A">
        <w:rPr>
          <w:b/>
          <w:sz w:val="16"/>
          <w:szCs w:val="16"/>
        </w:rPr>
        <w:t>районного Совета народных депутатов</w:t>
      </w:r>
      <w:r>
        <w:rPr>
          <w:b/>
          <w:sz w:val="16"/>
          <w:szCs w:val="16"/>
        </w:rPr>
        <w:t xml:space="preserve"> </w:t>
      </w:r>
      <w:r w:rsidRPr="007E115A">
        <w:rPr>
          <w:b/>
          <w:sz w:val="16"/>
          <w:szCs w:val="16"/>
        </w:rPr>
        <w:t xml:space="preserve">                        </w:t>
      </w:r>
    </w:p>
    <w:p w:rsidR="00AF2667" w:rsidRPr="007E115A" w:rsidRDefault="00AF2667" w:rsidP="00AF2667">
      <w:pPr>
        <w:pStyle w:val="af6"/>
        <w:spacing w:after="0"/>
        <w:ind w:firstLine="709"/>
        <w:jc w:val="right"/>
        <w:rPr>
          <w:b/>
          <w:sz w:val="16"/>
          <w:szCs w:val="16"/>
        </w:rPr>
      </w:pPr>
      <w:r w:rsidRPr="007E115A">
        <w:rPr>
          <w:b/>
          <w:sz w:val="16"/>
          <w:szCs w:val="16"/>
        </w:rPr>
        <w:t>Л.С. Турубанова</w:t>
      </w: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Default="00AF2667" w:rsidP="00AF2667">
      <w:pPr>
        <w:pStyle w:val="af6"/>
        <w:spacing w:after="0"/>
        <w:ind w:firstLine="709"/>
        <w:jc w:val="both"/>
        <w:rPr>
          <w:sz w:val="16"/>
          <w:szCs w:val="16"/>
        </w:rPr>
      </w:pPr>
    </w:p>
    <w:p w:rsidR="00AF2667" w:rsidRPr="009934EB" w:rsidRDefault="00AF2667" w:rsidP="00AF2667">
      <w:pPr>
        <w:pStyle w:val="af6"/>
        <w:spacing w:after="0"/>
        <w:ind w:firstLine="709"/>
        <w:jc w:val="both"/>
        <w:rPr>
          <w:sz w:val="16"/>
          <w:szCs w:val="16"/>
        </w:rPr>
      </w:pP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r w:rsidRPr="007E115A">
        <w:rPr>
          <w:rFonts w:ascii="Times New Roman Cyr" w:eastAsia="Times New Roman" w:hAnsi="Times New Roman Cyr" w:cs="Times New Roman Cyr"/>
          <w:b/>
          <w:color w:val="000000" w:themeColor="text1"/>
          <w:sz w:val="16"/>
          <w:szCs w:val="16"/>
        </w:rPr>
        <w:t>ЗАРИНСКИЙ РАЙОННЫЙ СОВЕТ НАРОДНЫХ ДЕПУТАТОВ</w:t>
      </w: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r w:rsidRPr="007E115A">
        <w:rPr>
          <w:rFonts w:ascii="Times New Roman Cyr" w:eastAsia="Times New Roman" w:hAnsi="Times New Roman Cyr" w:cs="Times New Roman Cyr"/>
          <w:b/>
          <w:color w:val="000000" w:themeColor="text1"/>
          <w:sz w:val="16"/>
          <w:szCs w:val="16"/>
        </w:rPr>
        <w:t>АЛТАЙСКОГО КРАЯ</w:t>
      </w: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r w:rsidRPr="007E115A">
        <w:rPr>
          <w:rFonts w:ascii="Times New Roman Cyr" w:eastAsia="Times New Roman" w:hAnsi="Times New Roman Cyr" w:cs="Times New Roman Cyr"/>
          <w:b/>
          <w:color w:val="000000" w:themeColor="text1"/>
          <w:sz w:val="16"/>
          <w:szCs w:val="16"/>
        </w:rPr>
        <w:t xml:space="preserve">Р Е Ш Е Н И Е     </w:t>
      </w: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r w:rsidRPr="007E115A">
        <w:rPr>
          <w:rFonts w:ascii="Times New Roman Cyr" w:eastAsia="Times New Roman" w:hAnsi="Times New Roman Cyr" w:cs="Times New Roman Cyr"/>
          <w:b/>
          <w:color w:val="000000" w:themeColor="text1"/>
          <w:sz w:val="16"/>
          <w:szCs w:val="16"/>
        </w:rPr>
        <w:t>08.04.2025</w:t>
      </w:r>
      <w:r>
        <w:rPr>
          <w:rFonts w:ascii="Times New Roman Cyr" w:eastAsia="Times New Roman" w:hAnsi="Times New Roman Cyr" w:cs="Times New Roman Cyr"/>
          <w:b/>
          <w:color w:val="000000" w:themeColor="text1"/>
          <w:sz w:val="16"/>
          <w:szCs w:val="16"/>
        </w:rPr>
        <w:t xml:space="preserve"> </w:t>
      </w:r>
      <w:r w:rsidRPr="007E115A">
        <w:rPr>
          <w:rFonts w:ascii="Times New Roman Cyr" w:eastAsia="Times New Roman" w:hAnsi="Times New Roman Cyr" w:cs="Times New Roman Cyr"/>
          <w:b/>
          <w:color w:val="000000" w:themeColor="text1"/>
          <w:sz w:val="16"/>
          <w:szCs w:val="16"/>
        </w:rPr>
        <w:t xml:space="preserve">    № 11          г. Заринск</w:t>
      </w: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p>
    <w:p w:rsidR="00AF2667" w:rsidRDefault="00AF2667" w:rsidP="00AF2667">
      <w:pPr>
        <w:spacing w:after="0" w:line="240" w:lineRule="auto"/>
        <w:jc w:val="center"/>
        <w:rPr>
          <w:rFonts w:ascii="Times New Roman Cyr" w:eastAsia="Times New Roman" w:hAnsi="Times New Roman Cyr" w:cs="Times New Roman Cyr"/>
          <w:b/>
          <w:color w:val="000000" w:themeColor="text1"/>
          <w:sz w:val="24"/>
          <w:szCs w:val="24"/>
        </w:rPr>
      </w:pPr>
      <w:r w:rsidRPr="007E115A">
        <w:rPr>
          <w:rFonts w:ascii="Times New Roman Cyr" w:eastAsia="Times New Roman" w:hAnsi="Times New Roman Cyr" w:cs="Times New Roman Cyr"/>
          <w:b/>
          <w:color w:val="000000" w:themeColor="text1"/>
          <w:sz w:val="24"/>
          <w:szCs w:val="24"/>
        </w:rPr>
        <w:t xml:space="preserve">Об отчете председателя Заринского районного Совета народных депутатов </w:t>
      </w: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24"/>
          <w:szCs w:val="24"/>
        </w:rPr>
      </w:pPr>
      <w:r w:rsidRPr="007E115A">
        <w:rPr>
          <w:rFonts w:ascii="Times New Roman Cyr" w:eastAsia="Times New Roman" w:hAnsi="Times New Roman Cyr" w:cs="Times New Roman Cyr"/>
          <w:b/>
          <w:color w:val="000000" w:themeColor="text1"/>
          <w:sz w:val="24"/>
          <w:szCs w:val="24"/>
        </w:rPr>
        <w:t>о работе Заринского районного Совета народных депутатов за 2024 год</w:t>
      </w: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p>
    <w:p w:rsidR="00AF2667" w:rsidRPr="007E115A" w:rsidRDefault="00AF2667" w:rsidP="00AF2667">
      <w:pPr>
        <w:spacing w:after="0" w:line="240" w:lineRule="auto"/>
        <w:jc w:val="center"/>
        <w:rPr>
          <w:rFonts w:ascii="Times New Roman Cyr" w:eastAsia="Times New Roman" w:hAnsi="Times New Roman Cyr" w:cs="Times New Roman Cyr"/>
          <w:b/>
          <w:color w:val="000000" w:themeColor="text1"/>
          <w:sz w:val="16"/>
          <w:szCs w:val="16"/>
        </w:rPr>
      </w:pPr>
    </w:p>
    <w:p w:rsidR="00AF2667"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Заслушав представленный председателем Заринского районного Совета народных депутатов Алтайского края отчет о работе Заринского районного Совета народных депутатов за 2024 год, в соответствии со статьей 37 Федерального закона от 6 октября 2003 № 131-ФЗ «Об общих прин</w:t>
      </w:r>
      <w:r>
        <w:rPr>
          <w:rFonts w:ascii="Times New Roman Cyr" w:eastAsia="Times New Roman" w:hAnsi="Times New Roman Cyr" w:cs="Times New Roman Cyr"/>
          <w:color w:val="000000" w:themeColor="text1"/>
          <w:sz w:val="16"/>
          <w:szCs w:val="16"/>
        </w:rPr>
        <w:t>ципах организации местного само</w:t>
      </w:r>
      <w:r w:rsidRPr="007E115A">
        <w:rPr>
          <w:rFonts w:ascii="Times New Roman Cyr" w:eastAsia="Times New Roman" w:hAnsi="Times New Roman Cyr" w:cs="Times New Roman Cyr"/>
          <w:color w:val="000000" w:themeColor="text1"/>
          <w:sz w:val="16"/>
          <w:szCs w:val="16"/>
        </w:rPr>
        <w:t xml:space="preserve">управления в Российской Федерации», статьей 43 Устава Заринского района Алтайского края, районный Совет народных депутатов </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Р Е Ш И Л:</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1. Принять к сведению отчет председателя Заринского районного Совета народных депутатов Алтайского края о результатах работы Заринского районного Совета народных депутатов за 2024 год (прилагается).</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 xml:space="preserve">2. Опубликовать настоящее решение в Сборнике МПА Заринского района Алтайского края. </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3. Контроль за выполнением настоящего решения возложить на постоянные комиссии по финансам и экономике (Мишукова Е.А.), по социально – правовым во-просам (Гордымов Н.П.).</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Default="00AF2667" w:rsidP="00AF2667">
      <w:pPr>
        <w:spacing w:after="0" w:line="240" w:lineRule="auto"/>
        <w:ind w:firstLine="709"/>
        <w:jc w:val="right"/>
        <w:rPr>
          <w:rFonts w:ascii="Times New Roman Cyr" w:eastAsia="Times New Roman" w:hAnsi="Times New Roman Cyr" w:cs="Times New Roman Cyr"/>
          <w:b/>
          <w:color w:val="000000" w:themeColor="text1"/>
          <w:sz w:val="16"/>
          <w:szCs w:val="16"/>
        </w:rPr>
      </w:pPr>
      <w:r w:rsidRPr="007E115A">
        <w:rPr>
          <w:rFonts w:ascii="Times New Roman Cyr" w:eastAsia="Times New Roman" w:hAnsi="Times New Roman Cyr" w:cs="Times New Roman Cyr"/>
          <w:b/>
          <w:color w:val="000000" w:themeColor="text1"/>
          <w:sz w:val="16"/>
          <w:szCs w:val="16"/>
        </w:rPr>
        <w:t xml:space="preserve">Председатель районного Совета народных депутатов </w:t>
      </w:r>
    </w:p>
    <w:p w:rsidR="00AF2667" w:rsidRPr="007E115A" w:rsidRDefault="00AF2667" w:rsidP="00AF2667">
      <w:pPr>
        <w:spacing w:after="0" w:line="240" w:lineRule="auto"/>
        <w:ind w:firstLine="709"/>
        <w:jc w:val="right"/>
        <w:rPr>
          <w:rFonts w:ascii="Times New Roman Cyr" w:eastAsia="Times New Roman" w:hAnsi="Times New Roman Cyr" w:cs="Times New Roman Cyr"/>
          <w:b/>
          <w:color w:val="000000" w:themeColor="text1"/>
          <w:sz w:val="16"/>
          <w:szCs w:val="16"/>
        </w:rPr>
      </w:pPr>
      <w:r w:rsidRPr="007E115A">
        <w:rPr>
          <w:rFonts w:ascii="Times New Roman Cyr" w:eastAsia="Times New Roman" w:hAnsi="Times New Roman Cyr" w:cs="Times New Roman Cyr"/>
          <w:b/>
          <w:color w:val="000000" w:themeColor="text1"/>
          <w:sz w:val="16"/>
          <w:szCs w:val="16"/>
        </w:rPr>
        <w:t xml:space="preserve"> Л.С. Турубанова</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AF2667" w:rsidRDefault="00AF2667" w:rsidP="00AF2667">
      <w:pPr>
        <w:spacing w:after="0" w:line="240" w:lineRule="auto"/>
        <w:ind w:firstLine="709"/>
        <w:jc w:val="right"/>
        <w:rPr>
          <w:rFonts w:ascii="Times New Roman Cyr" w:eastAsia="Times New Roman" w:hAnsi="Times New Roman Cyr" w:cs="Times New Roman Cyr"/>
          <w:i/>
          <w:color w:val="000000" w:themeColor="text1"/>
          <w:sz w:val="16"/>
          <w:szCs w:val="16"/>
        </w:rPr>
      </w:pPr>
      <w:r w:rsidRPr="00AF2667">
        <w:rPr>
          <w:rFonts w:ascii="Times New Roman Cyr" w:eastAsia="Times New Roman" w:hAnsi="Times New Roman Cyr" w:cs="Times New Roman Cyr"/>
          <w:i/>
          <w:color w:val="000000" w:themeColor="text1"/>
          <w:sz w:val="16"/>
          <w:szCs w:val="16"/>
        </w:rPr>
        <w:lastRenderedPageBreak/>
        <w:t xml:space="preserve">Приложение </w:t>
      </w:r>
    </w:p>
    <w:p w:rsidR="00AF2667" w:rsidRPr="00AF2667" w:rsidRDefault="00AF2667" w:rsidP="00AF2667">
      <w:pPr>
        <w:spacing w:after="0" w:line="240" w:lineRule="auto"/>
        <w:ind w:firstLine="709"/>
        <w:jc w:val="right"/>
        <w:rPr>
          <w:rFonts w:ascii="Times New Roman Cyr" w:eastAsia="Times New Roman" w:hAnsi="Times New Roman Cyr" w:cs="Times New Roman Cyr"/>
          <w:i/>
          <w:color w:val="000000" w:themeColor="text1"/>
          <w:sz w:val="16"/>
          <w:szCs w:val="16"/>
        </w:rPr>
      </w:pPr>
      <w:r w:rsidRPr="00AF2667">
        <w:rPr>
          <w:rFonts w:ascii="Times New Roman Cyr" w:eastAsia="Times New Roman" w:hAnsi="Times New Roman Cyr" w:cs="Times New Roman Cyr"/>
          <w:i/>
          <w:color w:val="000000" w:themeColor="text1"/>
          <w:sz w:val="16"/>
          <w:szCs w:val="16"/>
        </w:rPr>
        <w:t xml:space="preserve"> </w:t>
      </w:r>
      <w:r>
        <w:rPr>
          <w:rFonts w:ascii="Times New Roman Cyr" w:eastAsia="Times New Roman" w:hAnsi="Times New Roman Cyr" w:cs="Times New Roman Cyr"/>
          <w:i/>
          <w:color w:val="000000" w:themeColor="text1"/>
          <w:sz w:val="16"/>
          <w:szCs w:val="16"/>
        </w:rPr>
        <w:t xml:space="preserve">    к решению районного Совета </w:t>
      </w:r>
      <w:r w:rsidRPr="00AF2667">
        <w:rPr>
          <w:rFonts w:ascii="Times New Roman Cyr" w:eastAsia="Times New Roman" w:hAnsi="Times New Roman Cyr" w:cs="Times New Roman Cyr"/>
          <w:i/>
          <w:color w:val="000000" w:themeColor="text1"/>
          <w:sz w:val="16"/>
          <w:szCs w:val="16"/>
        </w:rPr>
        <w:t xml:space="preserve">народных депутатов </w:t>
      </w:r>
    </w:p>
    <w:p w:rsidR="00AF2667" w:rsidRPr="00AF2667" w:rsidRDefault="00AF2667" w:rsidP="00AF2667">
      <w:pPr>
        <w:spacing w:after="0" w:line="240" w:lineRule="auto"/>
        <w:ind w:firstLine="709"/>
        <w:jc w:val="right"/>
        <w:rPr>
          <w:rFonts w:ascii="Times New Roman Cyr" w:eastAsia="Times New Roman" w:hAnsi="Times New Roman Cyr" w:cs="Times New Roman Cyr"/>
          <w:i/>
          <w:color w:val="000000" w:themeColor="text1"/>
          <w:sz w:val="16"/>
          <w:szCs w:val="16"/>
        </w:rPr>
      </w:pPr>
      <w:r w:rsidRPr="00AF2667">
        <w:rPr>
          <w:rFonts w:ascii="Times New Roman Cyr" w:eastAsia="Times New Roman" w:hAnsi="Times New Roman Cyr" w:cs="Times New Roman Cyr"/>
          <w:i/>
          <w:color w:val="000000" w:themeColor="text1"/>
          <w:sz w:val="16"/>
          <w:szCs w:val="16"/>
        </w:rPr>
        <w:t xml:space="preserve">                                                                            от 08.04.2025 № 11</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AF2667" w:rsidRDefault="00AF2667" w:rsidP="00AF2667">
      <w:pPr>
        <w:spacing w:after="0" w:line="240" w:lineRule="auto"/>
        <w:jc w:val="center"/>
        <w:rPr>
          <w:rFonts w:ascii="Times New Roman Cyr" w:eastAsia="Times New Roman" w:hAnsi="Times New Roman Cyr" w:cs="Times New Roman Cyr"/>
          <w:b/>
          <w:color w:val="000000" w:themeColor="text1"/>
          <w:sz w:val="24"/>
          <w:szCs w:val="24"/>
        </w:rPr>
      </w:pPr>
      <w:r w:rsidRPr="00AF2667">
        <w:rPr>
          <w:rFonts w:ascii="Times New Roman Cyr" w:eastAsia="Times New Roman" w:hAnsi="Times New Roman Cyr" w:cs="Times New Roman Cyr"/>
          <w:b/>
          <w:color w:val="000000" w:themeColor="text1"/>
          <w:sz w:val="24"/>
          <w:szCs w:val="24"/>
        </w:rPr>
        <w:t>Отчёт</w:t>
      </w:r>
    </w:p>
    <w:p w:rsidR="00AF2667" w:rsidRPr="00AF2667" w:rsidRDefault="00AF2667" w:rsidP="00AF2667">
      <w:pPr>
        <w:spacing w:after="0" w:line="240" w:lineRule="auto"/>
        <w:jc w:val="center"/>
        <w:rPr>
          <w:rFonts w:ascii="Times New Roman Cyr" w:eastAsia="Times New Roman" w:hAnsi="Times New Roman Cyr" w:cs="Times New Roman Cyr"/>
          <w:b/>
          <w:color w:val="000000" w:themeColor="text1"/>
          <w:sz w:val="24"/>
          <w:szCs w:val="24"/>
        </w:rPr>
      </w:pPr>
      <w:r w:rsidRPr="00AF2667">
        <w:rPr>
          <w:rFonts w:ascii="Times New Roman Cyr" w:eastAsia="Times New Roman" w:hAnsi="Times New Roman Cyr" w:cs="Times New Roman Cyr"/>
          <w:b/>
          <w:color w:val="000000" w:themeColor="text1"/>
          <w:sz w:val="24"/>
          <w:szCs w:val="24"/>
        </w:rPr>
        <w:t>председателя Заринского районного Совета народных депутатов</w:t>
      </w:r>
    </w:p>
    <w:p w:rsidR="00AF2667" w:rsidRPr="00AF2667" w:rsidRDefault="00AF2667" w:rsidP="00AF2667">
      <w:pPr>
        <w:spacing w:after="0" w:line="240" w:lineRule="auto"/>
        <w:jc w:val="center"/>
        <w:rPr>
          <w:rFonts w:ascii="Times New Roman Cyr" w:eastAsia="Times New Roman" w:hAnsi="Times New Roman Cyr" w:cs="Times New Roman Cyr"/>
          <w:b/>
          <w:color w:val="000000" w:themeColor="text1"/>
          <w:sz w:val="24"/>
          <w:szCs w:val="24"/>
        </w:rPr>
      </w:pPr>
      <w:r w:rsidRPr="00AF2667">
        <w:rPr>
          <w:rFonts w:ascii="Times New Roman Cyr" w:eastAsia="Times New Roman" w:hAnsi="Times New Roman Cyr" w:cs="Times New Roman Cyr"/>
          <w:b/>
          <w:color w:val="000000" w:themeColor="text1"/>
          <w:sz w:val="24"/>
          <w:szCs w:val="24"/>
        </w:rPr>
        <w:t>о работе Заринского районного Совета народных депутатов за 2024 год</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Уважаемые депутаты!</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 xml:space="preserve">Заринский районный Совет народных депутатов восьмого созыва был сфор-мирован на выборах в октябре 2022 года из 40 депутатов при установленной чис-ленности представительного органа 37 депутатов. В течение года состав депутатов менялся. В состав депутатского корпуса входят специалисты и руководители учре-ждений, организаций, предприниматели, работники образования, здравоохранения, т.е. люди, умеющие принимать важные решения и нести за них ответственность.   Все депутаты работают на неосвобожденной основе. </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Законотворческая и представительная деятельность районного Совета народных депутатов осуществлялась на основе принципов законности, гласности, подотчётности населению, в соответствии с Конституцией Российской Федерации, Уставом Заринского района.</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Основной формой работы депутатского корпуса являются сессии районного Совета народных депутатов. В 2024 году было проведено 7 сессий в очном формате и 3 сессии в виде опросного голосования, на которых было рассмотрено 87 вопро-сов, касающихся важных направлений социально-экономической, финансовой, об-щественной жизни нашего района. В результате слаженной работы, сессии прохо-дили в деловом, рабочем ритме.</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Одним из основных направлений деятельности районного Совета народных депутатов являются вопросы бюджетной и налоговой политики, поскольку они со-ставляют основу нормального функционирования экономики и социальной сферы района. И здесь депутаты уделяли особое внимание решению таких важных задач, как повышение уровня поступления собственных доходов, оптимальное и рацио-нальное распределение имеющихся в распоряжении района средств.</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Принятию районного бюджета на 2025 год и плановый период 2026 и 2027 годов предшествовала большая подготовительная работа: проработка проекта ре-шения по утверждению районного бюджета на заседаниях постоянной комиссии по финансам и экономике, проведение публичных слушаний. Такой формат работы над основным финансовым документом позволил в максимальной степени сбалан-сированно учесть интересы всех слоёв населения, потребности экономики и соци-альной сферы.</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В течение года бюджет неоднократно корректировался, в связи с этим в него вносились соответствующие изменения и дополнения.</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В связи с вступлением в силу Закона Алтайского края от 04.03.2024 №7-ЗС «О наименованиях муниципальных образований в Алтайском крае», также необхо-димостью внесения изменений в пункт 1 статьи 4 «О вопросах местного значения муниципального района» в августе 2024 года было принято решение о принятии Устава муниципального образования в новой редакции. Все предшествующие при-нятию данного решения процедуры были соблюдены в соответствии с требования-ми законодательства РФ.</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Не упущены депутатами и вопросы повышения эффективности управления и распоряжения объектами муниципальной собственности района. Были приняты ре-шения «Об утверждении значений коэффициентов, устанавливаемых в зависимости от вида разрешенного использования земельного участка (коэффициенты К), при-меняемых при определении размера арендной платы за земельные участки, распо-ложенные на территории муниципального образования Заринский район Алтайско-го края, находящиеся в муниципальной собственности и государственная собствен-ность на которые не разграничена, предоставляемые без проведения торгов», а также «Об определении размера балансовой стоимости движимых вещей, иного не относящегося к недвижимым вещам имущества и движимым вещам, при превыше-нии которого указанные объекты подлежат учету в реестре муниципального иму-щества, Заринского района Алтайского края».</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Принятые решения своевременно доводились до сведения населения через размещение их на официальном сайте Администрации Заринского района, а также опубликования их в Сборнике муниципальных нормативных правовых актов Зарин-ского района Алтайского края.</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 xml:space="preserve">Постоянные комиссии строили свою работу согласно плану. Свою задачу они видят в разработке проектов планов и программ экономического и социального развития района, бюджета, решений районного Совета по другим вопросам и вне-сению по ним своих замечаний и предложений. Все вопросы, вносимые в повестки дня сессий, предварительно рассматривались на заседаниях соответствующих по-стоянных комиссий. </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На заседаниях сессий Заринского районного Совета народных депутатов за-слушивались отчеты председателя контрольно-счетной палаты Заринского района о результатах контрольных и экспертно-аналитических мероприятий, проводимых в течении года и ежегодный отчет о деятельности КСП Заринского района Алтайско-го края.</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 xml:space="preserve">У депутатов, в целом у районного Совета, сложились хорошие деловые от-ношения с главой района, руководителями комитетов, отделов Администрации района, руководителями предприятий, организаций. </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Ежемесячно депутаты районного Совета народных депутатов ведут приём граждан. Депутаты хорошо знают проблемы и по возможности решают их. Во мно-гом помогают депутатам строить свою работу в сельских поселениях не только встречи с жителями, но и отчёты перед населением о своей депутатской деятельно-сти.</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 xml:space="preserve">Депутаты районного Совета поддерживают связь с районной газетой «Знамя Ильича», официальное сообщество в сети Интернет стремясь через них наиболее полно информировать жителей о своей работе. </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 xml:space="preserve">План работы Совета депутатов района утверждается в декабре на следующий календарный год. В план работы включаются вопросы, касающиеся утверждения районного бюджета и отчёта об его исполнении; вопросы по управлению муници-пальной собственностью, вопросы правотворческой инициативы, отчёты председа-теля Совета депутатов района, а также главы района. В план включаются вопросы, предложенные отделами и комитетами Администрации района, а также по ходатай-ству глав сельских поселений района. </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Уважаемые депутаты, коллеги, приглашенные!</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В завершении своего отчета я хочу поблагодарить всех депутатов Сове-та, всех присутствующих за большую работу, проделанную в отчетный период, за помощь, поддержку и понимание.</w:t>
      </w:r>
    </w:p>
    <w:p w:rsidR="00AF2667" w:rsidRPr="007E115A" w:rsidRDefault="00AF2667" w:rsidP="00AF2667">
      <w:pPr>
        <w:spacing w:after="0" w:line="240" w:lineRule="auto"/>
        <w:ind w:firstLine="709"/>
        <w:jc w:val="both"/>
        <w:rPr>
          <w:rFonts w:ascii="Times New Roman Cyr" w:eastAsia="Times New Roman" w:hAnsi="Times New Roman Cyr" w:cs="Times New Roman Cyr"/>
          <w:color w:val="000000" w:themeColor="text1"/>
          <w:sz w:val="16"/>
          <w:szCs w:val="16"/>
        </w:rPr>
      </w:pPr>
      <w:r w:rsidRPr="007E115A">
        <w:rPr>
          <w:rFonts w:ascii="Times New Roman Cyr" w:eastAsia="Times New Roman" w:hAnsi="Times New Roman Cyr" w:cs="Times New Roman Cyr"/>
          <w:color w:val="000000" w:themeColor="text1"/>
          <w:sz w:val="16"/>
          <w:szCs w:val="16"/>
        </w:rPr>
        <w:t>Надеюсь, что наша работа в текущем году будет такой же плодотворной, бу-дет строиться на принципах взаимного уважения и взаимопонимания района.</w:t>
      </w:r>
    </w:p>
    <w:p w:rsidR="00EC5C2C" w:rsidRDefault="00EC5C2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F70395" w:rsidRDefault="00F70395"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F70395" w:rsidRDefault="00F70395"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F70395" w:rsidRDefault="00F70395"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33029F" w:rsidRPr="0033029F" w:rsidRDefault="0033029F" w:rsidP="0033029F">
      <w:pPr>
        <w:pStyle w:val="aff0"/>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ЗАРИНСКИЙ РАЙОННЫЙ СОВЕТ НАРОДНЫХ ДЕПУТАТОВ</w:t>
      </w:r>
    </w:p>
    <w:p w:rsidR="0033029F" w:rsidRDefault="0033029F" w:rsidP="0033029F">
      <w:pPr>
        <w:pStyle w:val="aff0"/>
        <w:rPr>
          <w:rFonts w:ascii="Times New Roman Cyr" w:hAnsi="Times New Roman Cyr" w:cs="Times New Roman Cyr"/>
          <w:sz w:val="16"/>
          <w:szCs w:val="16"/>
        </w:rPr>
      </w:pPr>
      <w:r w:rsidRPr="0033029F">
        <w:rPr>
          <w:rFonts w:ascii="Times New Roman Cyr" w:hAnsi="Times New Roman Cyr" w:cs="Times New Roman Cyr"/>
          <w:sz w:val="16"/>
          <w:szCs w:val="16"/>
        </w:rPr>
        <w:t>АЛТАЙСКОГО КРАЯ</w:t>
      </w:r>
    </w:p>
    <w:p w:rsidR="0033029F" w:rsidRDefault="0033029F" w:rsidP="0033029F">
      <w:pPr>
        <w:pStyle w:val="aff0"/>
        <w:rPr>
          <w:rFonts w:ascii="Times New Roman Cyr" w:hAnsi="Times New Roman Cyr" w:cs="Times New Roman Cyr"/>
          <w:sz w:val="16"/>
          <w:szCs w:val="16"/>
        </w:rPr>
      </w:pPr>
    </w:p>
    <w:p w:rsidR="0033029F" w:rsidRDefault="0033029F" w:rsidP="0033029F">
      <w:pPr>
        <w:pStyle w:val="aff0"/>
        <w:rPr>
          <w:rFonts w:ascii="Times New Roman Cyr" w:hAnsi="Times New Roman Cyr" w:cs="Times New Roman Cyr"/>
          <w:sz w:val="16"/>
          <w:szCs w:val="16"/>
        </w:rPr>
      </w:pPr>
      <w:r>
        <w:rPr>
          <w:rFonts w:ascii="Times New Roman Cyr" w:hAnsi="Times New Roman Cyr" w:cs="Times New Roman Cyr"/>
          <w:sz w:val="16"/>
          <w:szCs w:val="16"/>
        </w:rPr>
        <w:t>РЕШЕНИЕ</w:t>
      </w:r>
    </w:p>
    <w:p w:rsidR="0033029F" w:rsidRDefault="0033029F" w:rsidP="0033029F">
      <w:pPr>
        <w:pStyle w:val="aff0"/>
        <w:rPr>
          <w:rFonts w:ascii="Times New Roman Cyr" w:hAnsi="Times New Roman Cyr" w:cs="Times New Roman Cyr"/>
          <w:sz w:val="16"/>
          <w:szCs w:val="16"/>
        </w:rPr>
      </w:pPr>
    </w:p>
    <w:p w:rsidR="0033029F" w:rsidRDefault="0033029F" w:rsidP="0033029F">
      <w:pPr>
        <w:pStyle w:val="aff0"/>
        <w:rPr>
          <w:rFonts w:ascii="Times New Roman Cyr" w:hAnsi="Times New Roman Cyr" w:cs="Times New Roman Cyr"/>
          <w:sz w:val="16"/>
          <w:szCs w:val="16"/>
        </w:rPr>
      </w:pPr>
      <w:r>
        <w:rPr>
          <w:rFonts w:ascii="Times New Roman Cyr" w:hAnsi="Times New Roman Cyr" w:cs="Times New Roman Cyr"/>
          <w:sz w:val="16"/>
          <w:szCs w:val="16"/>
        </w:rPr>
        <w:t>08.04.2025 № 12 г. Заринск</w:t>
      </w:r>
      <w:r w:rsidRPr="0033029F">
        <w:rPr>
          <w:rFonts w:ascii="Times New Roman Cyr" w:hAnsi="Times New Roman Cyr" w:cs="Times New Roman Cyr"/>
          <w:sz w:val="16"/>
          <w:szCs w:val="16"/>
        </w:rPr>
        <w:t xml:space="preserve"> </w:t>
      </w:r>
    </w:p>
    <w:p w:rsidR="0033029F" w:rsidRDefault="0033029F" w:rsidP="0033029F">
      <w:pPr>
        <w:pStyle w:val="aff0"/>
        <w:rPr>
          <w:rFonts w:ascii="Times New Roman Cyr" w:hAnsi="Times New Roman Cyr" w:cs="Times New Roman Cyr"/>
          <w:sz w:val="16"/>
          <w:szCs w:val="16"/>
        </w:rPr>
      </w:pPr>
    </w:p>
    <w:p w:rsidR="0033029F" w:rsidRDefault="0033029F" w:rsidP="0033029F">
      <w:pPr>
        <w:pStyle w:val="aff0"/>
        <w:rPr>
          <w:rFonts w:ascii="Times New Roman Cyr" w:hAnsi="Times New Roman Cyr" w:cs="Times New Roman Cyr"/>
          <w:sz w:val="24"/>
          <w:szCs w:val="24"/>
        </w:rPr>
      </w:pPr>
      <w:r w:rsidRPr="0033029F">
        <w:rPr>
          <w:rFonts w:ascii="Times New Roman Cyr" w:hAnsi="Times New Roman Cyr" w:cs="Times New Roman Cyr"/>
          <w:sz w:val="24"/>
          <w:szCs w:val="24"/>
        </w:rPr>
        <w:t xml:space="preserve">Об исполнении бюджета Заринского района Алтайского края </w:t>
      </w:r>
    </w:p>
    <w:p w:rsidR="0033029F" w:rsidRPr="0033029F" w:rsidRDefault="0033029F" w:rsidP="0033029F">
      <w:pPr>
        <w:pStyle w:val="aff0"/>
        <w:rPr>
          <w:rFonts w:ascii="Times New Roman Cyr" w:hAnsi="Times New Roman Cyr" w:cs="Times New Roman Cyr"/>
          <w:sz w:val="24"/>
          <w:szCs w:val="24"/>
        </w:rPr>
      </w:pPr>
      <w:r w:rsidRPr="0033029F">
        <w:rPr>
          <w:rFonts w:ascii="Times New Roman Cyr" w:hAnsi="Times New Roman Cyr" w:cs="Times New Roman Cyr"/>
          <w:sz w:val="24"/>
          <w:szCs w:val="24"/>
        </w:rPr>
        <w:t>за 2024 год</w:t>
      </w:r>
    </w:p>
    <w:p w:rsidR="0033029F" w:rsidRDefault="0033029F" w:rsidP="0033029F">
      <w:pPr>
        <w:pStyle w:val="a3"/>
        <w:tabs>
          <w:tab w:val="left" w:pos="0"/>
        </w:tabs>
        <w:spacing w:line="240" w:lineRule="auto"/>
        <w:ind w:left="0"/>
        <w:rPr>
          <w:rFonts w:ascii="Times New Roman Cyr" w:hAnsi="Times New Roman Cyr" w:cs="Times New Roman Cyr"/>
          <w:sz w:val="16"/>
          <w:szCs w:val="16"/>
        </w:rPr>
      </w:pPr>
    </w:p>
    <w:p w:rsidR="0033029F" w:rsidRDefault="0033029F" w:rsidP="0033029F">
      <w:pPr>
        <w:pStyle w:val="a3"/>
        <w:tabs>
          <w:tab w:val="left" w:pos="0"/>
        </w:tabs>
        <w:spacing w:after="0" w:line="240" w:lineRule="auto"/>
        <w:ind w:left="0" w:firstLine="709"/>
        <w:jc w:val="both"/>
        <w:rPr>
          <w:rFonts w:ascii="Times New Roman Cyr" w:hAnsi="Times New Roman Cyr" w:cs="Times New Roman Cyr"/>
          <w:sz w:val="16"/>
          <w:szCs w:val="16"/>
        </w:rPr>
      </w:pPr>
      <w:r w:rsidRPr="0033029F">
        <w:rPr>
          <w:rFonts w:ascii="Times New Roman Cyr" w:hAnsi="Times New Roman Cyr" w:cs="Times New Roman Cyr"/>
          <w:sz w:val="16"/>
          <w:szCs w:val="16"/>
        </w:rPr>
        <w:t>В соответствии с Бюджетным кодексом Российской Федерации, со статьей 60, 62 Устава муниципального образования Заринский район Алтайского края, решением Заринского районного Совета народных депутатов от 21.10.2020 № 44 «О бюджетном процессеи финансовом контроле в муниципальном образовании Заринский район Алтайского края» Заринский районный Совет народных депутатов Алтайского края</w:t>
      </w:r>
    </w:p>
    <w:p w:rsidR="0033029F" w:rsidRPr="0033029F" w:rsidRDefault="0033029F" w:rsidP="0033029F">
      <w:pPr>
        <w:pStyle w:val="a3"/>
        <w:tabs>
          <w:tab w:val="left" w:pos="0"/>
        </w:tabs>
        <w:spacing w:after="0" w:line="240" w:lineRule="auto"/>
        <w:ind w:left="0" w:firstLine="709"/>
        <w:jc w:val="both"/>
        <w:rPr>
          <w:rFonts w:ascii="Times New Roman Cyr" w:hAnsi="Times New Roman Cyr" w:cs="Times New Roman Cyr"/>
          <w:sz w:val="16"/>
          <w:szCs w:val="16"/>
        </w:rPr>
      </w:pPr>
    </w:p>
    <w:p w:rsidR="0033029F" w:rsidRDefault="0033029F" w:rsidP="0033029F">
      <w:pPr>
        <w:spacing w:after="0" w:line="240" w:lineRule="auto"/>
        <w:ind w:firstLine="709"/>
        <w:jc w:val="both"/>
        <w:rPr>
          <w:rFonts w:ascii="Times New Roman Cyr" w:hAnsi="Times New Roman Cyr" w:cs="Times New Roman Cyr"/>
          <w:sz w:val="16"/>
          <w:szCs w:val="16"/>
        </w:rPr>
      </w:pPr>
      <w:r w:rsidRPr="0033029F">
        <w:rPr>
          <w:rFonts w:ascii="Times New Roman Cyr" w:hAnsi="Times New Roman Cyr" w:cs="Times New Roman Cyr"/>
          <w:sz w:val="16"/>
          <w:szCs w:val="16"/>
        </w:rPr>
        <w:t>Р Е Ш И Л:</w:t>
      </w:r>
    </w:p>
    <w:p w:rsidR="0033029F" w:rsidRPr="0033029F" w:rsidRDefault="0033029F" w:rsidP="0033029F">
      <w:pPr>
        <w:spacing w:after="0" w:line="240" w:lineRule="auto"/>
        <w:ind w:firstLine="709"/>
        <w:jc w:val="both"/>
        <w:rPr>
          <w:rFonts w:ascii="Times New Roman Cyr" w:hAnsi="Times New Roman Cyr" w:cs="Times New Roman Cyr"/>
          <w:sz w:val="16"/>
          <w:szCs w:val="16"/>
        </w:rPr>
      </w:pPr>
    </w:p>
    <w:p w:rsidR="0033029F" w:rsidRPr="0033029F" w:rsidRDefault="0033029F" w:rsidP="0033029F">
      <w:pPr>
        <w:spacing w:after="0" w:line="240" w:lineRule="auto"/>
        <w:ind w:firstLine="709"/>
        <w:jc w:val="both"/>
        <w:rPr>
          <w:rFonts w:ascii="Times New Roman Cyr" w:hAnsi="Times New Roman Cyr" w:cs="Times New Roman Cyr"/>
          <w:sz w:val="16"/>
          <w:szCs w:val="16"/>
        </w:rPr>
      </w:pPr>
      <w:r w:rsidRPr="0033029F">
        <w:rPr>
          <w:rFonts w:ascii="Times New Roman Cyr" w:hAnsi="Times New Roman Cyr" w:cs="Times New Roman Cyr"/>
          <w:sz w:val="16"/>
          <w:szCs w:val="16"/>
        </w:rPr>
        <w:t>1. Принять решение об исполнении бюджета Заринского района Алтайского края за 2024 год.</w:t>
      </w:r>
    </w:p>
    <w:p w:rsidR="0033029F" w:rsidRPr="0033029F" w:rsidRDefault="0033029F" w:rsidP="0033029F">
      <w:pPr>
        <w:spacing w:after="0" w:line="240" w:lineRule="auto"/>
        <w:ind w:firstLine="709"/>
        <w:jc w:val="both"/>
        <w:rPr>
          <w:rFonts w:ascii="Times New Roman Cyr" w:hAnsi="Times New Roman Cyr" w:cs="Times New Roman Cyr"/>
          <w:sz w:val="16"/>
          <w:szCs w:val="16"/>
        </w:rPr>
      </w:pPr>
      <w:r w:rsidRPr="0033029F">
        <w:rPr>
          <w:rFonts w:ascii="Times New Roman Cyr" w:hAnsi="Times New Roman Cyr" w:cs="Times New Roman Cyr"/>
          <w:sz w:val="16"/>
          <w:szCs w:val="16"/>
        </w:rPr>
        <w:t>2. Направить данное решение главе района С.Е.Поляковой для подписания и опубликования в установленном порядке.</w:t>
      </w:r>
    </w:p>
    <w:p w:rsidR="0033029F" w:rsidRPr="0033029F" w:rsidRDefault="0033029F" w:rsidP="0033029F">
      <w:pPr>
        <w:spacing w:line="240" w:lineRule="auto"/>
        <w:ind w:firstLine="567"/>
        <w:jc w:val="both"/>
        <w:rPr>
          <w:rFonts w:ascii="Times New Roman Cyr" w:hAnsi="Times New Roman Cyr" w:cs="Times New Roman Cyr"/>
          <w:sz w:val="16"/>
          <w:szCs w:val="16"/>
        </w:rPr>
      </w:pPr>
    </w:p>
    <w:p w:rsidR="0033029F" w:rsidRPr="0033029F" w:rsidRDefault="0033029F" w:rsidP="0033029F">
      <w:pPr>
        <w:spacing w:line="240" w:lineRule="auto"/>
        <w:rPr>
          <w:rFonts w:ascii="Times New Roman Cyr" w:hAnsi="Times New Roman Cyr" w:cs="Times New Roman Cyr"/>
          <w:sz w:val="16"/>
          <w:szCs w:val="16"/>
        </w:rPr>
      </w:pPr>
    </w:p>
    <w:p w:rsid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Председатель районного </w:t>
      </w:r>
      <w:r>
        <w:rPr>
          <w:rFonts w:ascii="Times New Roman Cyr" w:hAnsi="Times New Roman Cyr" w:cs="Times New Roman Cyr"/>
          <w:b/>
          <w:sz w:val="16"/>
          <w:szCs w:val="16"/>
        </w:rPr>
        <w:t xml:space="preserve"> </w:t>
      </w:r>
      <w:r w:rsidRPr="0033029F">
        <w:rPr>
          <w:rFonts w:ascii="Times New Roman Cyr" w:hAnsi="Times New Roman Cyr" w:cs="Times New Roman Cyr"/>
          <w:b/>
          <w:sz w:val="16"/>
          <w:szCs w:val="16"/>
        </w:rPr>
        <w:t xml:space="preserve">Совета народных депутатов                                                                          </w:t>
      </w:r>
    </w:p>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Л.С.Турубанова</w:t>
      </w:r>
    </w:p>
    <w:p w:rsidR="0033029F" w:rsidRPr="0033029F" w:rsidRDefault="0033029F" w:rsidP="0033029F">
      <w:pPr>
        <w:spacing w:after="0" w:line="240" w:lineRule="auto"/>
        <w:rPr>
          <w:rFonts w:ascii="Times New Roman Cyr" w:hAnsi="Times New Roman Cyr" w:cs="Times New Roman Cyr"/>
          <w:sz w:val="16"/>
          <w:szCs w:val="16"/>
        </w:rPr>
      </w:pPr>
    </w:p>
    <w:p w:rsidR="0033029F" w:rsidRDefault="0033029F" w:rsidP="0033029F">
      <w:pPr>
        <w:spacing w:after="0" w:line="240" w:lineRule="auto"/>
        <w:jc w:val="right"/>
        <w:rPr>
          <w:rFonts w:ascii="Times New Roman Cyr" w:hAnsi="Times New Roman Cyr" w:cs="Times New Roman Cyr"/>
          <w:i/>
          <w:sz w:val="16"/>
          <w:szCs w:val="16"/>
        </w:rPr>
      </w:pPr>
    </w:p>
    <w:p w:rsidR="0033029F" w:rsidRDefault="0033029F" w:rsidP="0033029F">
      <w:pPr>
        <w:spacing w:after="0" w:line="240" w:lineRule="auto"/>
        <w:jc w:val="right"/>
        <w:rPr>
          <w:rFonts w:ascii="Times New Roman Cyr" w:hAnsi="Times New Roman Cyr" w:cs="Times New Roman Cyr"/>
          <w:i/>
          <w:sz w:val="16"/>
          <w:szCs w:val="16"/>
        </w:rPr>
      </w:pPr>
    </w:p>
    <w:p w:rsidR="0033029F" w:rsidRDefault="0033029F" w:rsidP="0033029F">
      <w:pPr>
        <w:spacing w:after="0" w:line="240" w:lineRule="auto"/>
        <w:jc w:val="right"/>
        <w:rPr>
          <w:rFonts w:ascii="Times New Roman Cyr" w:hAnsi="Times New Roman Cyr" w:cs="Times New Roman Cyr"/>
          <w:i/>
          <w:sz w:val="16"/>
          <w:szCs w:val="16"/>
        </w:rPr>
      </w:pPr>
    </w:p>
    <w:p w:rsidR="0033029F" w:rsidRDefault="0033029F" w:rsidP="0033029F">
      <w:pPr>
        <w:spacing w:after="0" w:line="240" w:lineRule="auto"/>
        <w:jc w:val="right"/>
        <w:rPr>
          <w:rFonts w:ascii="Times New Roman Cyr" w:hAnsi="Times New Roman Cyr" w:cs="Times New Roman Cyr"/>
          <w:i/>
          <w:sz w:val="16"/>
          <w:szCs w:val="16"/>
        </w:rPr>
      </w:pPr>
    </w:p>
    <w:p w:rsidR="0033029F" w:rsidRDefault="0033029F" w:rsidP="0033029F">
      <w:pPr>
        <w:spacing w:after="0" w:line="240" w:lineRule="auto"/>
        <w:jc w:val="right"/>
        <w:rPr>
          <w:rFonts w:ascii="Times New Roman Cyr" w:hAnsi="Times New Roman Cyr" w:cs="Times New Roman Cyr"/>
          <w:i/>
          <w:sz w:val="16"/>
          <w:szCs w:val="16"/>
        </w:rPr>
      </w:pPr>
    </w:p>
    <w:p w:rsidR="0033029F" w:rsidRDefault="0033029F" w:rsidP="0033029F">
      <w:pPr>
        <w:spacing w:after="0" w:line="240" w:lineRule="auto"/>
        <w:jc w:val="right"/>
        <w:rPr>
          <w:rFonts w:ascii="Times New Roman Cyr" w:hAnsi="Times New Roman Cyr" w:cs="Times New Roman Cyr"/>
          <w:i/>
          <w:sz w:val="16"/>
          <w:szCs w:val="16"/>
        </w:rPr>
      </w:pPr>
    </w:p>
    <w:p w:rsidR="0033029F" w:rsidRDefault="0033029F" w:rsidP="0033029F">
      <w:pPr>
        <w:spacing w:after="0" w:line="240" w:lineRule="auto"/>
        <w:jc w:val="right"/>
        <w:rPr>
          <w:rFonts w:ascii="Times New Roman Cyr" w:hAnsi="Times New Roman Cyr" w:cs="Times New Roman Cyr"/>
          <w:i/>
          <w:sz w:val="16"/>
          <w:szCs w:val="16"/>
        </w:rPr>
      </w:pPr>
    </w:p>
    <w:p w:rsidR="0033029F" w:rsidRPr="0033029F" w:rsidRDefault="0033029F" w:rsidP="0033029F">
      <w:pPr>
        <w:spacing w:after="0" w:line="240" w:lineRule="auto"/>
        <w:jc w:val="right"/>
        <w:rPr>
          <w:rFonts w:ascii="Times New Roman Cyr" w:hAnsi="Times New Roman Cyr" w:cs="Times New Roman Cyr"/>
          <w:i/>
          <w:sz w:val="16"/>
          <w:szCs w:val="16"/>
        </w:rPr>
      </w:pPr>
      <w:r w:rsidRPr="0033029F">
        <w:rPr>
          <w:rFonts w:ascii="Times New Roman Cyr" w:hAnsi="Times New Roman Cyr" w:cs="Times New Roman Cyr"/>
          <w:i/>
          <w:sz w:val="16"/>
          <w:szCs w:val="16"/>
        </w:rPr>
        <w:t>ПРИНЯТО</w:t>
      </w:r>
    </w:p>
    <w:p w:rsidR="0033029F" w:rsidRPr="0033029F" w:rsidRDefault="0033029F" w:rsidP="0033029F">
      <w:pPr>
        <w:spacing w:after="0" w:line="240" w:lineRule="auto"/>
        <w:jc w:val="right"/>
        <w:rPr>
          <w:rFonts w:ascii="Times New Roman Cyr" w:hAnsi="Times New Roman Cyr" w:cs="Times New Roman Cyr"/>
          <w:i/>
          <w:sz w:val="16"/>
          <w:szCs w:val="16"/>
        </w:rPr>
      </w:pPr>
      <w:r w:rsidRPr="0033029F">
        <w:rPr>
          <w:rFonts w:ascii="Times New Roman Cyr" w:hAnsi="Times New Roman Cyr" w:cs="Times New Roman Cyr"/>
          <w:i/>
          <w:sz w:val="16"/>
          <w:szCs w:val="16"/>
        </w:rPr>
        <w:t xml:space="preserve">                                                          Решением районного</w:t>
      </w:r>
    </w:p>
    <w:p w:rsidR="0033029F" w:rsidRPr="0033029F" w:rsidRDefault="0033029F" w:rsidP="0033029F">
      <w:pPr>
        <w:spacing w:after="0" w:line="240" w:lineRule="auto"/>
        <w:jc w:val="right"/>
        <w:rPr>
          <w:rFonts w:ascii="Times New Roman Cyr" w:hAnsi="Times New Roman Cyr" w:cs="Times New Roman Cyr"/>
          <w:i/>
          <w:sz w:val="16"/>
          <w:szCs w:val="16"/>
        </w:rPr>
      </w:pPr>
      <w:r w:rsidRPr="0033029F">
        <w:rPr>
          <w:rFonts w:ascii="Times New Roman Cyr" w:hAnsi="Times New Roman Cyr" w:cs="Times New Roman Cyr"/>
          <w:i/>
          <w:sz w:val="16"/>
          <w:szCs w:val="16"/>
        </w:rPr>
        <w:t xml:space="preserve">                                                                      Совета народных депутатов</w:t>
      </w:r>
    </w:p>
    <w:p w:rsidR="0033029F" w:rsidRPr="0033029F" w:rsidRDefault="0033029F" w:rsidP="0033029F">
      <w:pPr>
        <w:spacing w:after="0" w:line="240" w:lineRule="auto"/>
        <w:jc w:val="right"/>
        <w:rPr>
          <w:rFonts w:ascii="Times New Roman Cyr" w:hAnsi="Times New Roman Cyr" w:cs="Times New Roman Cyr"/>
          <w:i/>
          <w:sz w:val="16"/>
          <w:szCs w:val="16"/>
        </w:rPr>
      </w:pPr>
      <w:r w:rsidRPr="0033029F">
        <w:rPr>
          <w:rFonts w:ascii="Times New Roman Cyr" w:hAnsi="Times New Roman Cyr" w:cs="Times New Roman Cyr"/>
          <w:i/>
          <w:sz w:val="16"/>
          <w:szCs w:val="16"/>
        </w:rPr>
        <w:t xml:space="preserve">                                                       от 08.04.2025 № 12    </w:t>
      </w:r>
    </w:p>
    <w:p w:rsidR="0033029F" w:rsidRPr="0033029F" w:rsidRDefault="0033029F" w:rsidP="0033029F">
      <w:pPr>
        <w:spacing w:after="0" w:line="240" w:lineRule="auto"/>
        <w:jc w:val="center"/>
        <w:rPr>
          <w:rFonts w:ascii="Times New Roman Cyr" w:hAnsi="Times New Roman Cyr" w:cs="Times New Roman Cyr"/>
          <w:b/>
          <w:sz w:val="16"/>
          <w:szCs w:val="16"/>
        </w:rPr>
      </w:pPr>
    </w:p>
    <w:p w:rsidR="0033029F" w:rsidRDefault="0033029F" w:rsidP="0033029F">
      <w:pPr>
        <w:spacing w:after="0" w:line="240" w:lineRule="auto"/>
        <w:jc w:val="center"/>
        <w:rPr>
          <w:rFonts w:ascii="Times New Roman Cyr" w:hAnsi="Times New Roman Cyr" w:cs="Times New Roman Cyr"/>
          <w:b/>
          <w:sz w:val="16"/>
          <w:szCs w:val="16"/>
        </w:rPr>
      </w:pPr>
    </w:p>
    <w:p w:rsidR="0033029F" w:rsidRPr="0033029F" w:rsidRDefault="0033029F" w:rsidP="0033029F">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РЕШЕНИЕ</w:t>
      </w:r>
    </w:p>
    <w:p w:rsidR="0033029F" w:rsidRPr="0033029F" w:rsidRDefault="0033029F" w:rsidP="0033029F">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Об исполнении бюджета Заринского района Алтайского края за 2024 год</w:t>
      </w:r>
    </w:p>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
          <w:sz w:val="16"/>
          <w:szCs w:val="16"/>
        </w:rPr>
        <w:t xml:space="preserve">     </w:t>
      </w:r>
    </w:p>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1. Утвердить отчёт об исполнении районного бюджета Заринского района Алтайского края за 2024 год по следующим показателям:        </w:t>
      </w:r>
    </w:p>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1)</w:t>
      </w:r>
      <w:r>
        <w:rPr>
          <w:rFonts w:ascii="Times New Roman Cyr" w:hAnsi="Times New Roman Cyr" w:cs="Times New Roman Cyr"/>
          <w:sz w:val="16"/>
          <w:szCs w:val="16"/>
        </w:rPr>
        <w:t xml:space="preserve"> </w:t>
      </w:r>
      <w:r w:rsidRPr="0033029F">
        <w:rPr>
          <w:rFonts w:ascii="Times New Roman Cyr" w:hAnsi="Times New Roman Cyr" w:cs="Times New Roman Cyr"/>
          <w:sz w:val="16"/>
          <w:szCs w:val="16"/>
        </w:rPr>
        <w:t>по доходам в сумме 740588,5 тыс. руб;</w:t>
      </w:r>
    </w:p>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2)</w:t>
      </w:r>
      <w:r>
        <w:rPr>
          <w:rFonts w:ascii="Times New Roman Cyr" w:hAnsi="Times New Roman Cyr" w:cs="Times New Roman Cyr"/>
          <w:sz w:val="16"/>
          <w:szCs w:val="16"/>
        </w:rPr>
        <w:t xml:space="preserve"> </w:t>
      </w:r>
      <w:r w:rsidRPr="0033029F">
        <w:rPr>
          <w:rFonts w:ascii="Times New Roman Cyr" w:hAnsi="Times New Roman Cyr" w:cs="Times New Roman Cyr"/>
          <w:sz w:val="16"/>
          <w:szCs w:val="16"/>
        </w:rPr>
        <w:t>по расходам в сумме 777782,7 тыс. руб;</w:t>
      </w:r>
    </w:p>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3)</w:t>
      </w:r>
      <w:r>
        <w:rPr>
          <w:rFonts w:ascii="Times New Roman Cyr" w:hAnsi="Times New Roman Cyr" w:cs="Times New Roman Cyr"/>
          <w:sz w:val="16"/>
          <w:szCs w:val="16"/>
        </w:rPr>
        <w:t xml:space="preserve"> </w:t>
      </w:r>
      <w:r w:rsidRPr="0033029F">
        <w:rPr>
          <w:rFonts w:ascii="Times New Roman Cyr" w:hAnsi="Times New Roman Cyr" w:cs="Times New Roman Cyr"/>
          <w:sz w:val="16"/>
          <w:szCs w:val="16"/>
        </w:rPr>
        <w:t>по источникам финансирования в сумме: 37194,2тыс. руб.;</w:t>
      </w:r>
    </w:p>
    <w:p w:rsid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4)</w:t>
      </w:r>
      <w:r>
        <w:rPr>
          <w:rFonts w:ascii="Times New Roman Cyr" w:hAnsi="Times New Roman Cyr" w:cs="Times New Roman Cyr"/>
          <w:sz w:val="16"/>
          <w:szCs w:val="16"/>
        </w:rPr>
        <w:t xml:space="preserve"> </w:t>
      </w:r>
      <w:r w:rsidRPr="0033029F">
        <w:rPr>
          <w:rFonts w:ascii="Times New Roman Cyr" w:hAnsi="Times New Roman Cyr" w:cs="Times New Roman Cyr"/>
          <w:sz w:val="16"/>
          <w:szCs w:val="16"/>
        </w:rPr>
        <w:t xml:space="preserve"> дефицит районного бюджета утвердить в сумме: 37194,2тыс. руб.</w:t>
      </w:r>
    </w:p>
    <w:p w:rsidR="0033029F" w:rsidRPr="0033029F" w:rsidRDefault="0033029F" w:rsidP="0033029F">
      <w:pPr>
        <w:suppressAutoHyphens/>
        <w:spacing w:after="0" w:line="240" w:lineRule="auto"/>
        <w:jc w:val="both"/>
        <w:rPr>
          <w:rFonts w:ascii="Times New Roman Cyr" w:hAnsi="Times New Roman Cyr" w:cs="Times New Roman Cyr"/>
          <w:sz w:val="16"/>
          <w:szCs w:val="16"/>
        </w:rPr>
      </w:pPr>
    </w:p>
    <w:p w:rsidR="0033029F" w:rsidRPr="0033029F" w:rsidRDefault="0033029F" w:rsidP="0033029F">
      <w:pPr>
        <w:spacing w:after="0" w:line="240" w:lineRule="auto"/>
        <w:ind w:left="142"/>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                          </w:t>
      </w:r>
    </w:p>
    <w:p w:rsidR="0033029F" w:rsidRPr="0033029F" w:rsidRDefault="0033029F" w:rsidP="0033029F">
      <w:pPr>
        <w:spacing w:after="0" w:line="240" w:lineRule="auto"/>
        <w:ind w:left="142"/>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Источники финансирования дефицита</w:t>
      </w:r>
    </w:p>
    <w:p w:rsidR="0033029F" w:rsidRDefault="0033029F" w:rsidP="0033029F">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районного бюджета в 2024 году по кодам классификации</w:t>
      </w:r>
    </w:p>
    <w:p w:rsidR="0033029F" w:rsidRPr="0033029F" w:rsidRDefault="0033029F" w:rsidP="0033029F">
      <w:pPr>
        <w:spacing w:after="0" w:line="240" w:lineRule="auto"/>
        <w:jc w:val="center"/>
        <w:rPr>
          <w:rFonts w:ascii="Times New Roman Cyr" w:hAnsi="Times New Roman Cyr" w:cs="Times New Roman Cyr"/>
          <w:b/>
          <w:sz w:val="16"/>
          <w:szCs w:val="16"/>
        </w:rPr>
      </w:pPr>
    </w:p>
    <w:p w:rsid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тыс.руб.</w:t>
      </w:r>
    </w:p>
    <w:p w:rsidR="0033029F" w:rsidRPr="0033029F" w:rsidRDefault="0033029F" w:rsidP="0033029F">
      <w:pPr>
        <w:spacing w:after="0" w:line="240" w:lineRule="auto"/>
        <w:jc w:val="right"/>
        <w:rPr>
          <w:rFonts w:ascii="Times New Roman Cyr" w:hAnsi="Times New Roman Cyr" w:cs="Times New Roman Cyr"/>
          <w:sz w:val="16"/>
          <w:szCs w:val="16"/>
        </w:rPr>
      </w:pPr>
    </w:p>
    <w:tbl>
      <w:tblPr>
        <w:tblW w:w="10070" w:type="dxa"/>
        <w:jc w:val="center"/>
        <w:tblLayout w:type="fixed"/>
        <w:tblLook w:val="0000" w:firstRow="0" w:lastRow="0" w:firstColumn="0" w:lastColumn="0" w:noHBand="0" w:noVBand="0"/>
      </w:tblPr>
      <w:tblGrid>
        <w:gridCol w:w="3211"/>
        <w:gridCol w:w="3685"/>
        <w:gridCol w:w="1587"/>
        <w:gridCol w:w="1587"/>
      </w:tblGrid>
      <w:tr w:rsidR="0033029F" w:rsidRPr="0033029F" w:rsidTr="0033029F">
        <w:trPr>
          <w:trHeight w:val="23"/>
          <w:jc w:val="center"/>
        </w:trPr>
        <w:tc>
          <w:tcPr>
            <w:tcW w:w="3211"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13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Код бюджетной</w:t>
            </w:r>
          </w:p>
          <w:p w:rsidR="0033029F" w:rsidRPr="0033029F" w:rsidRDefault="0033029F" w:rsidP="0033029F">
            <w:pPr>
              <w:suppressAutoHyphens/>
              <w:spacing w:after="0" w:line="240" w:lineRule="auto"/>
              <w:ind w:left="-13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классификации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Наименование</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Уточненный</w:t>
            </w:r>
          </w:p>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годовой</w:t>
            </w:r>
          </w:p>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план</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Фактически</w:t>
            </w:r>
          </w:p>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исполнено</w:t>
            </w:r>
          </w:p>
        </w:tc>
      </w:tr>
      <w:tr w:rsidR="0033029F" w:rsidRPr="0033029F" w:rsidTr="0033029F">
        <w:trPr>
          <w:trHeight w:val="23"/>
          <w:jc w:val="center"/>
        </w:trPr>
        <w:tc>
          <w:tcPr>
            <w:tcW w:w="3211"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13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w:t>
            </w:r>
          </w:p>
        </w:tc>
      </w:tr>
      <w:tr w:rsidR="0033029F" w:rsidRPr="0033029F" w:rsidTr="0033029F">
        <w:trPr>
          <w:trHeight w:val="23"/>
          <w:jc w:val="center"/>
        </w:trPr>
        <w:tc>
          <w:tcPr>
            <w:tcW w:w="3211"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137" w:right="-108"/>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092 01 03 00 00 00 0000 000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Бюджетные кредиты от других бюджетов бюджетной системы Российской Федерации</w:t>
            </w:r>
          </w:p>
        </w:tc>
        <w:tc>
          <w:tcPr>
            <w:tcW w:w="1587"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w:t>
            </w:r>
          </w:p>
        </w:tc>
        <w:tc>
          <w:tcPr>
            <w:tcW w:w="1587"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w:t>
            </w:r>
          </w:p>
        </w:tc>
      </w:tr>
      <w:tr w:rsidR="0033029F" w:rsidRPr="0033029F" w:rsidTr="0033029F">
        <w:trPr>
          <w:trHeight w:val="23"/>
          <w:jc w:val="center"/>
        </w:trPr>
        <w:tc>
          <w:tcPr>
            <w:tcW w:w="3211"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137" w:right="-108"/>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092 01 05 00 00 00 0090 000</w:t>
            </w:r>
          </w:p>
        </w:tc>
        <w:tc>
          <w:tcPr>
            <w:tcW w:w="3685" w:type="dxa"/>
            <w:tcBorders>
              <w:top w:val="nil"/>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Изменение остатков средств на счетах по учету средств бюджета</w:t>
            </w:r>
          </w:p>
        </w:tc>
        <w:tc>
          <w:tcPr>
            <w:tcW w:w="1587"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78845,5</w:t>
            </w:r>
          </w:p>
        </w:tc>
        <w:tc>
          <w:tcPr>
            <w:tcW w:w="1587"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37194,2</w:t>
            </w:r>
          </w:p>
        </w:tc>
      </w:tr>
      <w:tr w:rsidR="0033029F" w:rsidRPr="0033029F" w:rsidTr="0033029F">
        <w:trPr>
          <w:trHeight w:val="23"/>
          <w:jc w:val="center"/>
        </w:trPr>
        <w:tc>
          <w:tcPr>
            <w:tcW w:w="3211"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13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092 01 06 05 01 05 0000 640</w:t>
            </w:r>
          </w:p>
        </w:tc>
        <w:tc>
          <w:tcPr>
            <w:tcW w:w="3685" w:type="dxa"/>
            <w:tcBorders>
              <w:top w:val="nil"/>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Возврат бюджетных кредитов, предоставленных юридическим и физическим лицам</w:t>
            </w:r>
          </w:p>
        </w:tc>
        <w:tc>
          <w:tcPr>
            <w:tcW w:w="1587"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0,0</w:t>
            </w:r>
          </w:p>
        </w:tc>
        <w:tc>
          <w:tcPr>
            <w:tcW w:w="1587"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0,0</w:t>
            </w:r>
          </w:p>
        </w:tc>
      </w:tr>
      <w:tr w:rsidR="0033029F" w:rsidRPr="0033029F" w:rsidTr="0033029F">
        <w:trPr>
          <w:trHeight w:val="23"/>
          <w:jc w:val="center"/>
        </w:trPr>
        <w:tc>
          <w:tcPr>
            <w:tcW w:w="3211"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137" w:right="-108"/>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092 90 00 00 00 00 0000 000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Всего источников финансирования</w:t>
            </w:r>
          </w:p>
        </w:tc>
        <w:tc>
          <w:tcPr>
            <w:tcW w:w="158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78845,5</w:t>
            </w:r>
          </w:p>
        </w:tc>
        <w:tc>
          <w:tcPr>
            <w:tcW w:w="158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37194,2</w:t>
            </w:r>
          </w:p>
        </w:tc>
      </w:tr>
    </w:tbl>
    <w:p w:rsidR="0033029F" w:rsidRDefault="0033029F" w:rsidP="0033029F">
      <w:pPr>
        <w:suppressAutoHyphens/>
        <w:spacing w:line="240" w:lineRule="auto"/>
        <w:jc w:val="center"/>
        <w:rPr>
          <w:rFonts w:ascii="Times New Roman Cyr" w:hAnsi="Times New Roman Cyr" w:cs="Times New Roman Cyr"/>
          <w:b/>
          <w:sz w:val="16"/>
          <w:szCs w:val="16"/>
        </w:rPr>
      </w:pPr>
    </w:p>
    <w:p w:rsidR="0033029F" w:rsidRDefault="0033029F" w:rsidP="0033029F">
      <w:pPr>
        <w:suppressAutoHyphens/>
        <w:spacing w:line="240" w:lineRule="auto"/>
        <w:jc w:val="center"/>
        <w:rPr>
          <w:rFonts w:ascii="Times New Roman Cyr" w:hAnsi="Times New Roman Cyr" w:cs="Times New Roman Cyr"/>
          <w:b/>
          <w:sz w:val="16"/>
          <w:szCs w:val="16"/>
        </w:rPr>
      </w:pPr>
    </w:p>
    <w:p w:rsidR="0033029F" w:rsidRDefault="0033029F" w:rsidP="0033029F">
      <w:pPr>
        <w:suppressAutoHyphens/>
        <w:spacing w:line="240" w:lineRule="auto"/>
        <w:jc w:val="center"/>
        <w:rPr>
          <w:rFonts w:ascii="Times New Roman Cyr" w:hAnsi="Times New Roman Cyr" w:cs="Times New Roman Cyr"/>
          <w:b/>
          <w:sz w:val="16"/>
          <w:szCs w:val="16"/>
        </w:rPr>
      </w:pPr>
    </w:p>
    <w:p w:rsidR="0033029F" w:rsidRDefault="0033029F" w:rsidP="0033029F">
      <w:pPr>
        <w:suppressAutoHyphens/>
        <w:spacing w:line="240" w:lineRule="auto"/>
        <w:jc w:val="center"/>
        <w:rPr>
          <w:rFonts w:ascii="Times New Roman Cyr" w:hAnsi="Times New Roman Cyr" w:cs="Times New Roman Cyr"/>
          <w:b/>
          <w:sz w:val="16"/>
          <w:szCs w:val="16"/>
        </w:rPr>
      </w:pPr>
    </w:p>
    <w:p w:rsidR="0033029F" w:rsidRDefault="0033029F" w:rsidP="0033029F">
      <w:pPr>
        <w:suppressAutoHyphens/>
        <w:spacing w:line="240" w:lineRule="auto"/>
        <w:jc w:val="center"/>
        <w:rPr>
          <w:rFonts w:ascii="Times New Roman Cyr" w:hAnsi="Times New Roman Cyr" w:cs="Times New Roman Cyr"/>
          <w:b/>
          <w:sz w:val="16"/>
          <w:szCs w:val="16"/>
        </w:rPr>
      </w:pPr>
    </w:p>
    <w:p w:rsidR="0033029F" w:rsidRDefault="0033029F" w:rsidP="0033029F">
      <w:pPr>
        <w:suppressAutoHyphens/>
        <w:spacing w:line="240" w:lineRule="auto"/>
        <w:jc w:val="center"/>
        <w:rPr>
          <w:rFonts w:ascii="Times New Roman Cyr" w:hAnsi="Times New Roman Cyr" w:cs="Times New Roman Cyr"/>
          <w:b/>
          <w:sz w:val="16"/>
          <w:szCs w:val="16"/>
        </w:rPr>
      </w:pPr>
    </w:p>
    <w:p w:rsidR="0033029F" w:rsidRPr="0033029F" w:rsidRDefault="0033029F" w:rsidP="0033029F">
      <w:pPr>
        <w:suppressAutoHyphens/>
        <w:spacing w:line="240" w:lineRule="auto"/>
        <w:jc w:val="center"/>
        <w:rPr>
          <w:rFonts w:ascii="Times New Roman Cyr" w:hAnsi="Times New Roman Cyr" w:cs="Times New Roman Cyr"/>
          <w:b/>
          <w:sz w:val="16"/>
          <w:szCs w:val="16"/>
        </w:rPr>
      </w:pPr>
    </w:p>
    <w:p w:rsidR="0033029F" w:rsidRPr="0033029F" w:rsidRDefault="0033029F" w:rsidP="0033029F">
      <w:pPr>
        <w:suppressAutoHyphens/>
        <w:spacing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lastRenderedPageBreak/>
        <w:t>Источники финансирования дефицита</w:t>
      </w:r>
    </w:p>
    <w:p w:rsidR="0033029F" w:rsidRPr="0033029F" w:rsidRDefault="0033029F" w:rsidP="0033029F">
      <w:pPr>
        <w:suppressAutoHyphens/>
        <w:spacing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районного бюджета в 2024 году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33029F" w:rsidRPr="0033029F" w:rsidRDefault="0033029F" w:rsidP="0033029F">
      <w:pPr>
        <w:spacing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тыс.руб.</w:t>
      </w:r>
    </w:p>
    <w:tbl>
      <w:tblPr>
        <w:tblW w:w="9909" w:type="dxa"/>
        <w:jc w:val="center"/>
        <w:tblLayout w:type="fixed"/>
        <w:tblLook w:val="0000" w:firstRow="0" w:lastRow="0" w:firstColumn="0" w:lastColumn="0" w:noHBand="0" w:noVBand="0"/>
      </w:tblPr>
      <w:tblGrid>
        <w:gridCol w:w="3158"/>
        <w:gridCol w:w="3600"/>
        <w:gridCol w:w="1575"/>
        <w:gridCol w:w="1576"/>
      </w:tblGrid>
      <w:tr w:rsidR="0033029F" w:rsidRPr="0033029F" w:rsidTr="0033029F">
        <w:trPr>
          <w:trHeight w:val="23"/>
          <w:tblHeader/>
          <w:jc w:val="center"/>
        </w:trPr>
        <w:tc>
          <w:tcPr>
            <w:tcW w:w="315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sz w:val="16"/>
                <w:szCs w:val="16"/>
              </w:rPr>
            </w:pPr>
            <w:bookmarkStart w:id="0" w:name="OLE_LINK1"/>
            <w:r w:rsidRPr="0033029F">
              <w:rPr>
                <w:rFonts w:ascii="Times New Roman Cyr" w:hAnsi="Times New Roman Cyr" w:cs="Times New Roman Cyr"/>
                <w:sz w:val="16"/>
                <w:szCs w:val="16"/>
              </w:rPr>
              <w:t>Код бюджетной</w:t>
            </w:r>
          </w:p>
          <w:p w:rsidR="0033029F" w:rsidRPr="0033029F" w:rsidRDefault="0033029F" w:rsidP="0033029F">
            <w:pPr>
              <w:suppressAutoHyphens/>
              <w:spacing w:after="0" w:line="240" w:lineRule="auto"/>
              <w:ind w:left="-4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классификации</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Наименование</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Уточненный</w:t>
            </w:r>
          </w:p>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годовой</w:t>
            </w:r>
          </w:p>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план</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Фактически</w:t>
            </w:r>
          </w:p>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исполнено</w:t>
            </w:r>
          </w:p>
        </w:tc>
      </w:tr>
      <w:tr w:rsidR="0033029F" w:rsidRPr="0033029F" w:rsidTr="0033029F">
        <w:trPr>
          <w:trHeight w:val="23"/>
          <w:jc w:val="center"/>
        </w:trPr>
        <w:tc>
          <w:tcPr>
            <w:tcW w:w="315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w:t>
            </w:r>
          </w:p>
        </w:tc>
      </w:tr>
      <w:tr w:rsidR="0033029F" w:rsidRPr="0033029F" w:rsidTr="0033029F">
        <w:trPr>
          <w:trHeight w:val="23"/>
          <w:jc w:val="center"/>
        </w:trPr>
        <w:tc>
          <w:tcPr>
            <w:tcW w:w="315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092 01 00 00 00 00 0000 000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Итого источников внутреннего финансирования дефицитов бюджетов</w:t>
            </w:r>
          </w:p>
        </w:tc>
        <w:tc>
          <w:tcPr>
            <w:tcW w:w="157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78845,5</w:t>
            </w:r>
          </w:p>
        </w:tc>
        <w:tc>
          <w:tcPr>
            <w:tcW w:w="1576"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37194,2</w:t>
            </w:r>
          </w:p>
        </w:tc>
      </w:tr>
      <w:tr w:rsidR="0033029F" w:rsidRPr="0033029F" w:rsidTr="0033029F">
        <w:trPr>
          <w:trHeight w:val="23"/>
          <w:jc w:val="center"/>
        </w:trPr>
        <w:tc>
          <w:tcPr>
            <w:tcW w:w="315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092 01 03 00 00 00 0000 000</w:t>
            </w:r>
          </w:p>
        </w:tc>
        <w:tc>
          <w:tcPr>
            <w:tcW w:w="3600" w:type="dxa"/>
            <w:tcBorders>
              <w:top w:val="nil"/>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Бюджетные кредиты от других бюджетов бюджетной системы Российской Федерации</w:t>
            </w:r>
          </w:p>
        </w:tc>
        <w:tc>
          <w:tcPr>
            <w:tcW w:w="157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w:t>
            </w:r>
          </w:p>
        </w:tc>
        <w:tc>
          <w:tcPr>
            <w:tcW w:w="1576"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w:t>
            </w:r>
          </w:p>
        </w:tc>
      </w:tr>
      <w:tr w:rsidR="0033029F" w:rsidRPr="0033029F" w:rsidTr="0033029F">
        <w:trPr>
          <w:trHeight w:val="23"/>
          <w:jc w:val="center"/>
        </w:trPr>
        <w:tc>
          <w:tcPr>
            <w:tcW w:w="315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092 01 06 05 01 05 0000 640</w:t>
            </w:r>
          </w:p>
        </w:tc>
        <w:tc>
          <w:tcPr>
            <w:tcW w:w="3600" w:type="dxa"/>
            <w:tcBorders>
              <w:top w:val="nil"/>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Возврат бюджетных кредитов, предоставленных юридическим лицам из бюджетов муниципальных районов</w:t>
            </w:r>
          </w:p>
        </w:tc>
        <w:tc>
          <w:tcPr>
            <w:tcW w:w="157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0,0</w:t>
            </w:r>
          </w:p>
        </w:tc>
        <w:tc>
          <w:tcPr>
            <w:tcW w:w="1576"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0,0</w:t>
            </w:r>
          </w:p>
        </w:tc>
      </w:tr>
      <w:tr w:rsidR="0033029F" w:rsidRPr="0033029F" w:rsidTr="0033029F">
        <w:trPr>
          <w:trHeight w:val="23"/>
          <w:jc w:val="center"/>
        </w:trPr>
        <w:tc>
          <w:tcPr>
            <w:tcW w:w="315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092 01 05 00 00 00 0000 000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Изменение остатков средств на счетах по учету средств бюджета</w:t>
            </w:r>
          </w:p>
        </w:tc>
        <w:tc>
          <w:tcPr>
            <w:tcW w:w="157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78845,5</w:t>
            </w:r>
          </w:p>
        </w:tc>
        <w:tc>
          <w:tcPr>
            <w:tcW w:w="1576"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37194,2</w:t>
            </w:r>
          </w:p>
        </w:tc>
      </w:tr>
      <w:tr w:rsidR="0033029F" w:rsidRPr="0033029F" w:rsidTr="0033029F">
        <w:trPr>
          <w:trHeight w:val="23"/>
          <w:jc w:val="center"/>
        </w:trPr>
        <w:tc>
          <w:tcPr>
            <w:tcW w:w="315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092 01 05 02 01 05 0000 510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sz w:val="16"/>
                <w:szCs w:val="16"/>
              </w:rPr>
              <w:t>Увеличение прочих остатков денежных средств</w:t>
            </w:r>
            <w:r w:rsidRPr="0033029F">
              <w:rPr>
                <w:rFonts w:ascii="Times New Roman Cyr" w:hAnsi="Times New Roman Cyr" w:cs="Times New Roman Cyr"/>
                <w:b/>
                <w:sz w:val="16"/>
                <w:szCs w:val="16"/>
              </w:rPr>
              <w:t xml:space="preserve"> </w:t>
            </w:r>
            <w:r w:rsidRPr="0033029F">
              <w:rPr>
                <w:rFonts w:ascii="Times New Roman Cyr" w:hAnsi="Times New Roman Cyr" w:cs="Times New Roman Cyr"/>
                <w:sz w:val="16"/>
                <w:szCs w:val="16"/>
              </w:rPr>
              <w:t>бюджетов муниципальных районов</w:t>
            </w:r>
          </w:p>
        </w:tc>
        <w:tc>
          <w:tcPr>
            <w:tcW w:w="157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-742103,3</w:t>
            </w:r>
          </w:p>
        </w:tc>
        <w:tc>
          <w:tcPr>
            <w:tcW w:w="1576"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-740588,5</w:t>
            </w:r>
          </w:p>
        </w:tc>
      </w:tr>
      <w:tr w:rsidR="0033029F" w:rsidRPr="0033029F" w:rsidTr="0033029F">
        <w:trPr>
          <w:trHeight w:val="23"/>
          <w:jc w:val="center"/>
        </w:trPr>
        <w:tc>
          <w:tcPr>
            <w:tcW w:w="315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092 01 05 02 01 05 0000 610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sz w:val="16"/>
                <w:szCs w:val="16"/>
              </w:rPr>
              <w:t>Уменьшение прочих остатков денежных средств</w:t>
            </w:r>
            <w:r w:rsidRPr="0033029F">
              <w:rPr>
                <w:rFonts w:ascii="Times New Roman Cyr" w:hAnsi="Times New Roman Cyr" w:cs="Times New Roman Cyr"/>
                <w:b/>
                <w:sz w:val="16"/>
                <w:szCs w:val="16"/>
              </w:rPr>
              <w:t xml:space="preserve"> </w:t>
            </w:r>
            <w:r w:rsidRPr="0033029F">
              <w:rPr>
                <w:rFonts w:ascii="Times New Roman Cyr" w:hAnsi="Times New Roman Cyr" w:cs="Times New Roman Cyr"/>
                <w:sz w:val="16"/>
                <w:szCs w:val="16"/>
              </w:rPr>
              <w:t>бюджетов муниципальных районов</w:t>
            </w:r>
          </w:p>
        </w:tc>
        <w:tc>
          <w:tcPr>
            <w:tcW w:w="157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820911,0</w:t>
            </w:r>
          </w:p>
        </w:tc>
        <w:tc>
          <w:tcPr>
            <w:tcW w:w="1576"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777782,7</w:t>
            </w:r>
          </w:p>
        </w:tc>
      </w:tr>
      <w:tr w:rsidR="0033029F" w:rsidRPr="0033029F" w:rsidTr="0033029F">
        <w:trPr>
          <w:trHeight w:val="23"/>
          <w:jc w:val="center"/>
        </w:trPr>
        <w:tc>
          <w:tcPr>
            <w:tcW w:w="315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ind w:left="-47" w:right="-108"/>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092 90 </w:t>
            </w:r>
            <w:r w:rsidRPr="0033029F">
              <w:rPr>
                <w:rFonts w:ascii="Times New Roman Cyr" w:hAnsi="Times New Roman Cyr" w:cs="Times New Roman Cyr"/>
                <w:b/>
                <w:bCs/>
                <w:sz w:val="16"/>
                <w:szCs w:val="16"/>
              </w:rPr>
              <w:t>00 00 00 00 0000 000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Всего источников финансирования</w:t>
            </w:r>
          </w:p>
        </w:tc>
        <w:tc>
          <w:tcPr>
            <w:tcW w:w="157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78845,5</w:t>
            </w:r>
          </w:p>
        </w:tc>
        <w:tc>
          <w:tcPr>
            <w:tcW w:w="1576"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37194,2</w:t>
            </w:r>
          </w:p>
        </w:tc>
      </w:tr>
      <w:bookmarkEnd w:id="0"/>
    </w:tbl>
    <w:p w:rsidR="0033029F" w:rsidRPr="0033029F" w:rsidRDefault="0033029F" w:rsidP="0033029F">
      <w:pPr>
        <w:spacing w:line="240" w:lineRule="auto"/>
        <w:jc w:val="center"/>
        <w:rPr>
          <w:rFonts w:ascii="Times New Roman Cyr" w:hAnsi="Times New Roman Cyr" w:cs="Times New Roman Cyr"/>
          <w:b/>
          <w:sz w:val="16"/>
          <w:szCs w:val="16"/>
        </w:rPr>
      </w:pPr>
    </w:p>
    <w:p w:rsidR="0033029F" w:rsidRPr="0033029F" w:rsidRDefault="0033029F" w:rsidP="0033029F">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Доходы районного бюджета за 2024 год по кодам видов, подвидов доходов, </w:t>
      </w:r>
    </w:p>
    <w:p w:rsidR="0033029F" w:rsidRPr="0033029F" w:rsidRDefault="0033029F" w:rsidP="0033029F">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классификаций операций сектора государственного управления, относящихся к доходам бюджетов</w:t>
      </w:r>
    </w:p>
    <w:p w:rsidR="0033029F" w:rsidRDefault="0033029F" w:rsidP="0033029F">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тыс.руб.</w:t>
      </w:r>
    </w:p>
    <w:p w:rsidR="0033029F" w:rsidRPr="0033029F" w:rsidRDefault="0033029F" w:rsidP="0033029F">
      <w:pPr>
        <w:spacing w:after="0" w:line="240" w:lineRule="auto"/>
        <w:jc w:val="right"/>
        <w:rPr>
          <w:rFonts w:ascii="Times New Roman Cyr" w:hAnsi="Times New Roman Cyr" w:cs="Times New Roman Cyr"/>
          <w:sz w:val="16"/>
          <w:szCs w:val="16"/>
        </w:rPr>
      </w:pPr>
    </w:p>
    <w:tbl>
      <w:tblPr>
        <w:tblW w:w="10150" w:type="dxa"/>
        <w:jc w:val="center"/>
        <w:tblLayout w:type="fixed"/>
        <w:tblLook w:val="0000" w:firstRow="0" w:lastRow="0" w:firstColumn="0" w:lastColumn="0" w:noHBand="0" w:noVBand="0"/>
      </w:tblPr>
      <w:tblGrid>
        <w:gridCol w:w="2948"/>
        <w:gridCol w:w="4139"/>
        <w:gridCol w:w="1134"/>
        <w:gridCol w:w="1134"/>
        <w:gridCol w:w="795"/>
      </w:tblGrid>
      <w:tr w:rsidR="0033029F" w:rsidRPr="0033029F" w:rsidTr="0033029F">
        <w:trPr>
          <w:trHeight w:val="23"/>
          <w:tblHeader/>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Код бюджетной классификации</w:t>
            </w:r>
          </w:p>
        </w:tc>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before="100" w:beforeAutospacing="1" w:after="0" w:line="240" w:lineRule="auto"/>
              <w:ind w:left="-57" w:right="-57"/>
              <w:jc w:val="center"/>
              <w:rPr>
                <w:rFonts w:ascii="Times New Roman Cyr" w:hAnsi="Times New Roman Cyr" w:cs="Times New Roman Cyr"/>
                <w:sz w:val="16"/>
                <w:szCs w:val="16"/>
              </w:rPr>
            </w:pPr>
            <w:r w:rsidRPr="0033029F">
              <w:rPr>
                <w:rFonts w:ascii="Times New Roman Cyr" w:hAnsi="Times New Roman Cyr" w:cs="Times New Roman Cyr"/>
                <w:sz w:val="16"/>
                <w:szCs w:val="16"/>
              </w:rPr>
              <w:t>Уточненный годовой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before="100" w:beforeAutospacing="1" w:after="0" w:line="240" w:lineRule="auto"/>
              <w:ind w:left="-57" w:right="-57" w:hanging="73"/>
              <w:jc w:val="center"/>
              <w:rPr>
                <w:rFonts w:ascii="Times New Roman Cyr" w:hAnsi="Times New Roman Cyr" w:cs="Times New Roman Cyr"/>
                <w:sz w:val="16"/>
                <w:szCs w:val="16"/>
              </w:rPr>
            </w:pPr>
            <w:r w:rsidRPr="0033029F">
              <w:rPr>
                <w:rFonts w:ascii="Times New Roman Cyr" w:hAnsi="Times New Roman Cyr" w:cs="Times New Roman Cyr"/>
                <w:sz w:val="16"/>
                <w:szCs w:val="16"/>
              </w:rPr>
              <w:t>Фактическое исполнение</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before="100" w:beforeAutospacing="1" w:after="0" w:line="240" w:lineRule="auto"/>
              <w:ind w:left="-57" w:right="-57"/>
              <w:jc w:val="center"/>
              <w:rPr>
                <w:rFonts w:ascii="Times New Roman Cyr" w:hAnsi="Times New Roman Cyr" w:cs="Times New Roman Cyr"/>
                <w:sz w:val="16"/>
                <w:szCs w:val="16"/>
              </w:rPr>
            </w:pPr>
            <w:r w:rsidRPr="0033029F">
              <w:rPr>
                <w:rFonts w:ascii="Times New Roman Cyr" w:hAnsi="Times New Roman Cyr" w:cs="Times New Roman Cyr"/>
                <w:sz w:val="16"/>
                <w:szCs w:val="16"/>
              </w:rPr>
              <w:t>% исполнения</w:t>
            </w:r>
          </w:p>
        </w:tc>
      </w:tr>
      <w:tr w:rsidR="0033029F" w:rsidRPr="0033029F" w:rsidTr="0033029F">
        <w:trPr>
          <w:trHeight w:val="23"/>
          <w:tblHeader/>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w:t>
            </w:r>
          </w:p>
        </w:tc>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before="100" w:beforeAutospacing="1" w:after="0" w:line="240" w:lineRule="auto"/>
              <w:ind w:left="-57" w:right="-57"/>
              <w:jc w:val="center"/>
              <w:rPr>
                <w:rFonts w:ascii="Times New Roman Cyr" w:hAnsi="Times New Roman Cyr" w:cs="Times New Roman Cyr"/>
                <w:sz w:val="16"/>
                <w:szCs w:val="16"/>
              </w:rPr>
            </w:pPr>
            <w:r w:rsidRPr="0033029F">
              <w:rPr>
                <w:rFonts w:ascii="Times New Roman Cyr" w:hAnsi="Times New Roman Cyr" w:cs="Times New Roman Cyr"/>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before="100" w:beforeAutospacing="1" w:after="0" w:line="240" w:lineRule="auto"/>
              <w:ind w:left="-57" w:right="-57" w:hanging="73"/>
              <w:jc w:val="center"/>
              <w:rPr>
                <w:rFonts w:ascii="Times New Roman Cyr" w:hAnsi="Times New Roman Cyr" w:cs="Times New Roman Cyr"/>
                <w:sz w:val="16"/>
                <w:szCs w:val="16"/>
              </w:rPr>
            </w:pPr>
            <w:r w:rsidRPr="0033029F">
              <w:rPr>
                <w:rFonts w:ascii="Times New Roman Cyr" w:hAnsi="Times New Roman Cyr" w:cs="Times New Roman Cyr"/>
                <w:sz w:val="16"/>
                <w:szCs w:val="16"/>
              </w:rPr>
              <w:t>4</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33029F">
            <w:pPr>
              <w:spacing w:before="100" w:beforeAutospacing="1" w:after="0" w:line="240" w:lineRule="auto"/>
              <w:ind w:left="-57" w:right="-57"/>
              <w:jc w:val="center"/>
              <w:rPr>
                <w:rFonts w:ascii="Times New Roman Cyr" w:hAnsi="Times New Roman Cyr" w:cs="Times New Roman Cyr"/>
                <w:sz w:val="16"/>
                <w:szCs w:val="16"/>
              </w:rPr>
            </w:pPr>
            <w:r w:rsidRPr="0033029F">
              <w:rPr>
                <w:rFonts w:ascii="Times New Roman Cyr" w:hAnsi="Times New Roman Cyr" w:cs="Times New Roman Cyr"/>
                <w:sz w:val="16"/>
                <w:szCs w:val="16"/>
              </w:rPr>
              <w:t>5</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Cs/>
                <w:sz w:val="16"/>
                <w:szCs w:val="16"/>
              </w:rPr>
            </w:pPr>
          </w:p>
        </w:tc>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ДОХОДЫ</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bCs/>
                <w:sz w:val="16"/>
                <w:szCs w:val="16"/>
                <w:u w:val="single"/>
              </w:rPr>
            </w:pPr>
            <w:r w:rsidRPr="0033029F">
              <w:rPr>
                <w:rFonts w:ascii="Times New Roman Cyr" w:hAnsi="Times New Roman Cyr" w:cs="Times New Roman Cyr"/>
                <w:b/>
                <w:bCs/>
                <w:sz w:val="16"/>
                <w:szCs w:val="16"/>
              </w:rPr>
              <w:t>000 101 00000 00 0000 000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bCs/>
                <w:sz w:val="16"/>
                <w:szCs w:val="16"/>
              </w:rPr>
            </w:pPr>
            <w:r w:rsidRPr="0033029F">
              <w:rPr>
                <w:rFonts w:ascii="Times New Roman Cyr" w:hAnsi="Times New Roman Cyr" w:cs="Times New Roman Cyr"/>
                <w:b/>
                <w:bCs/>
                <w:sz w:val="16"/>
                <w:szCs w:val="16"/>
              </w:rPr>
              <w:t>Налог на прибыль, доход</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98872,0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104754,1</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105,9</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000 101 02010 01 0000 110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96874,0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102671,6</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000 101 02020 01 0000 110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111,0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000 101 02030 01 0000 110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1242,0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1253,5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100,9</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000 101 0204001 0000 110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356,0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362,9</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101,9</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000 101 0208001 0000 110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310,0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366,2</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118,1</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000 103 00000 00 0000 000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20926,0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20948,8</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100,1</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000 103 02231 01 0000 110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11255,0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10822,9</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96,2</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000 103 02241 01 0000 110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r w:rsidRPr="0033029F">
              <w:rPr>
                <w:rFonts w:ascii="Times New Roman Cyr" w:hAnsi="Times New Roman Cyr" w:cs="Times New Roman Cyr"/>
                <w:sz w:val="16"/>
                <w:szCs w:val="16"/>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63,0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62,5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99,2</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000 103 02251 01 0000 110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10809,0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11241,4</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104,0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000 103 02261 01 0000 110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-1201,0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-1178,1</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98,1</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000 105 00000 00 0000 000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bCs/>
                <w:sz w:val="16"/>
                <w:szCs w:val="16"/>
              </w:rPr>
            </w:pPr>
            <w:r w:rsidRPr="0033029F">
              <w:rPr>
                <w:rFonts w:ascii="Times New Roman Cyr" w:hAnsi="Times New Roman Cyr" w:cs="Times New Roman Cyr"/>
                <w:b/>
                <w:bCs/>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11240,0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11297,5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100,5</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000 105 01000 00 0000 110</w:t>
            </w:r>
          </w:p>
        </w:tc>
        <w:tc>
          <w:tcPr>
            <w:tcW w:w="4139" w:type="dxa"/>
            <w:tcBorders>
              <w:top w:val="nil"/>
              <w:left w:val="single" w:sz="4" w:space="0" w:color="auto"/>
              <w:bottom w:val="single" w:sz="4" w:space="0" w:color="auto"/>
              <w:right w:val="single" w:sz="4" w:space="0" w:color="auto"/>
            </w:tcBorders>
            <w:shd w:val="clear" w:color="auto" w:fill="auto"/>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взимаемый в связи с применением упрощенной системы налогообложения, в том числе:</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8140,0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8405,5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103,3</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000 105 01011 01 0000 110</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iCs/>
                <w:sz w:val="16"/>
                <w:szCs w:val="16"/>
              </w:rPr>
            </w:pPr>
            <w:r w:rsidRPr="0033029F">
              <w:rPr>
                <w:rFonts w:ascii="Times New Roman Cyr" w:hAnsi="Times New Roman Cyr" w:cs="Times New Roman Cyr"/>
                <w:iCs/>
                <w:sz w:val="16"/>
                <w:szCs w:val="16"/>
              </w:rPr>
              <w:t>6940,0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iCs/>
                <w:sz w:val="16"/>
                <w:szCs w:val="16"/>
              </w:rPr>
            </w:pPr>
            <w:r w:rsidRPr="0033029F">
              <w:rPr>
                <w:rFonts w:ascii="Times New Roman Cyr" w:hAnsi="Times New Roman Cyr" w:cs="Times New Roman Cyr"/>
                <w:iCs/>
                <w:sz w:val="16"/>
                <w:szCs w:val="16"/>
              </w:rPr>
              <w:t>7151,7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iCs/>
                <w:sz w:val="16"/>
                <w:szCs w:val="16"/>
              </w:rPr>
            </w:pPr>
            <w:r w:rsidRPr="0033029F">
              <w:rPr>
                <w:rFonts w:ascii="Times New Roman Cyr" w:hAnsi="Times New Roman Cyr" w:cs="Times New Roman Cyr"/>
                <w:iCs/>
                <w:sz w:val="16"/>
                <w:szCs w:val="16"/>
              </w:rPr>
              <w:t>103,1</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000 105 01021 01 0000 110</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33029F">
            <w:pPr>
              <w:spacing w:after="0" w:line="240" w:lineRule="auto"/>
              <w:ind w:firstLine="279"/>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iCs/>
                <w:sz w:val="16"/>
                <w:szCs w:val="16"/>
              </w:rPr>
            </w:pPr>
            <w:r w:rsidRPr="0033029F">
              <w:rPr>
                <w:rFonts w:ascii="Times New Roman Cyr" w:hAnsi="Times New Roman Cyr" w:cs="Times New Roman Cyr"/>
                <w:iCs/>
                <w:sz w:val="16"/>
                <w:szCs w:val="16"/>
              </w:rPr>
              <w:t>1200,0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iCs/>
                <w:sz w:val="16"/>
                <w:szCs w:val="16"/>
              </w:rPr>
            </w:pPr>
            <w:r w:rsidRPr="0033029F">
              <w:rPr>
                <w:rFonts w:ascii="Times New Roman Cyr" w:hAnsi="Times New Roman Cyr" w:cs="Times New Roman Cyr"/>
                <w:iCs/>
                <w:sz w:val="16"/>
                <w:szCs w:val="16"/>
              </w:rPr>
              <w:t>1253,8</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iCs/>
                <w:sz w:val="16"/>
                <w:szCs w:val="16"/>
              </w:rPr>
            </w:pPr>
            <w:r w:rsidRPr="0033029F">
              <w:rPr>
                <w:rFonts w:ascii="Times New Roman Cyr" w:hAnsi="Times New Roman Cyr" w:cs="Times New Roman Cyr"/>
                <w:iCs/>
                <w:sz w:val="16"/>
                <w:szCs w:val="16"/>
              </w:rPr>
              <w:t>104,5</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000 105 02010 02 0000 110</w:t>
            </w:r>
          </w:p>
        </w:tc>
        <w:tc>
          <w:tcPr>
            <w:tcW w:w="4139" w:type="dxa"/>
            <w:tcBorders>
              <w:top w:val="nil"/>
              <w:left w:val="single" w:sz="4" w:space="0" w:color="auto"/>
              <w:bottom w:val="single" w:sz="4" w:space="0" w:color="auto"/>
              <w:right w:val="single" w:sz="4" w:space="0" w:color="auto"/>
            </w:tcBorders>
            <w:shd w:val="clear" w:color="auto" w:fill="auto"/>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6,3</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000 105 03010 01 0000 110</w:t>
            </w:r>
          </w:p>
        </w:tc>
        <w:tc>
          <w:tcPr>
            <w:tcW w:w="4139" w:type="dxa"/>
            <w:tcBorders>
              <w:top w:val="nil"/>
              <w:left w:val="single" w:sz="4" w:space="0" w:color="auto"/>
              <w:bottom w:val="single" w:sz="4" w:space="0" w:color="auto"/>
              <w:right w:val="single" w:sz="4" w:space="0" w:color="auto"/>
            </w:tcBorders>
            <w:shd w:val="clear" w:color="auto" w:fill="auto"/>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313,0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319,2</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102,0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000 105 0402002 0000 110</w:t>
            </w:r>
          </w:p>
        </w:tc>
        <w:tc>
          <w:tcPr>
            <w:tcW w:w="4139" w:type="dxa"/>
            <w:tcBorders>
              <w:top w:val="nil"/>
              <w:left w:val="single" w:sz="4" w:space="0" w:color="auto"/>
              <w:bottom w:val="single" w:sz="4" w:space="0" w:color="auto"/>
              <w:right w:val="single" w:sz="4" w:space="0" w:color="auto"/>
            </w:tcBorders>
            <w:shd w:val="clear" w:color="auto" w:fill="auto"/>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взимаемый в связи с применением патентной системы налогообложения , зачисляемый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2787,0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2566,5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92,1</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000 107 00000 00 0000 000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bCs/>
                <w:sz w:val="16"/>
                <w:szCs w:val="16"/>
              </w:rPr>
            </w:pPr>
            <w:r w:rsidRPr="0033029F">
              <w:rPr>
                <w:rFonts w:ascii="Times New Roman Cyr" w:hAnsi="Times New Roman Cyr" w:cs="Times New Roman Cyr"/>
                <w:b/>
                <w:bCs/>
                <w:sz w:val="16"/>
                <w:szCs w:val="16"/>
              </w:rPr>
              <w:t>Налоги, сборы и регулярные 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17284,0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18137,2</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104,9</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000 107 01000 01 0000 110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bCs/>
                <w:sz w:val="16"/>
                <w:szCs w:val="16"/>
                <w:u w:val="single"/>
              </w:rPr>
            </w:pPr>
            <w:r w:rsidRPr="0033029F">
              <w:rPr>
                <w:rFonts w:ascii="Times New Roman Cyr" w:hAnsi="Times New Roman Cyr" w:cs="Times New Roman Cyr"/>
                <w:sz w:val="16"/>
                <w:szCs w:val="16"/>
              </w:rPr>
              <w:t>Налог на добычу полезных ископаемых, в том числе:</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17284,0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18137,2</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104,9</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000 107 01020 01 0000 110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налог на добычу общераспространенных полезных ископаемых</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17284,0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18137,2</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104,9</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000 108 00000 00 0000 000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bCs/>
                <w:sz w:val="16"/>
                <w:szCs w:val="16"/>
              </w:rPr>
            </w:pPr>
            <w:r w:rsidRPr="0033029F">
              <w:rPr>
                <w:rFonts w:ascii="Times New Roman Cyr" w:hAnsi="Times New Roman Cyr" w:cs="Times New Roman Cyr"/>
                <w:b/>
                <w:bCs/>
                <w:sz w:val="16"/>
                <w:szCs w:val="16"/>
              </w:rPr>
              <w:t xml:space="preserve">Государственная пошлина </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iCs/>
                <w:sz w:val="16"/>
                <w:szCs w:val="16"/>
              </w:rPr>
            </w:pPr>
            <w:r w:rsidRPr="0033029F">
              <w:rPr>
                <w:rFonts w:ascii="Times New Roman Cyr" w:hAnsi="Times New Roman Cyr" w:cs="Times New Roman Cyr"/>
                <w:b/>
                <w:iCs/>
                <w:sz w:val="16"/>
                <w:szCs w:val="16"/>
              </w:rPr>
              <w:t>175,0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iCs/>
                <w:sz w:val="16"/>
                <w:szCs w:val="16"/>
              </w:rPr>
            </w:pPr>
            <w:r w:rsidRPr="0033029F">
              <w:rPr>
                <w:rFonts w:ascii="Times New Roman Cyr" w:hAnsi="Times New Roman Cyr" w:cs="Times New Roman Cyr"/>
                <w:b/>
                <w:iCs/>
                <w:sz w:val="16"/>
                <w:szCs w:val="16"/>
              </w:rPr>
              <w:t>381,9</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iCs/>
                <w:sz w:val="16"/>
                <w:szCs w:val="16"/>
              </w:rPr>
            </w:pPr>
            <w:r w:rsidRPr="0033029F">
              <w:rPr>
                <w:rFonts w:ascii="Times New Roman Cyr" w:hAnsi="Times New Roman Cyr" w:cs="Times New Roman Cyr"/>
                <w:b/>
                <w:iCs/>
                <w:sz w:val="16"/>
                <w:szCs w:val="16"/>
              </w:rPr>
              <w:t>218,2</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iCs/>
                <w:sz w:val="16"/>
                <w:szCs w:val="16"/>
              </w:rPr>
              <w:t>000 </w:t>
            </w:r>
            <w:r w:rsidRPr="0033029F">
              <w:rPr>
                <w:rFonts w:ascii="Times New Roman Cyr" w:hAnsi="Times New Roman Cyr" w:cs="Times New Roman Cyr"/>
                <w:sz w:val="16"/>
                <w:szCs w:val="16"/>
              </w:rPr>
              <w:t>108 03010 01 0000 110</w:t>
            </w:r>
          </w:p>
        </w:tc>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381,9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218,2</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000 111 00000 00 0000 000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9482,0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10539,5</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111,2</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000 111 05013 05 0000 120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8346,8</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111,3</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000 111 05025 05 0000 120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150,6</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84,1</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000 111 07015 05 0000 120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3,2</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106,7</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iCs/>
                <w:sz w:val="16"/>
                <w:szCs w:val="16"/>
              </w:rPr>
              <w:t>000 </w:t>
            </w:r>
            <w:r w:rsidRPr="0033029F">
              <w:rPr>
                <w:rFonts w:ascii="Times New Roman Cyr" w:hAnsi="Times New Roman Cyr" w:cs="Times New Roman Cyr"/>
                <w:sz w:val="16"/>
                <w:szCs w:val="16"/>
              </w:rPr>
              <w:t>111 09045 05 0000 120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1800,0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2038,9</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113,3</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000 112 00000 00 0000 000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7837,0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7907,0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100,9</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000 112 01010 01 0000 120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2050,0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2067,3</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100,8</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000 112 01041 01 0000 120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Плата за размещение отходов производства</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4450,0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4473,0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100,5</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000 112 01042 01 0000 120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Плата за размещение твердых коммунальных отходов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1337,0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1366,6</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102,2</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000 113 00000 00 0000 000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8376,3</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7209,3</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86,1</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000 113 01995 05 0000 130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доходы от оказания платных услуг (работ) получателями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6815,0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5630,3</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82,6</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000 113 02065 05 0000 130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460,3</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461,3</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100,2</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000 113 02995 05 0000 130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доходы от компенсации затрат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1101,0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1117,7</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101,5</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000 114 00000 00 0000 000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Доходы от продаж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1818,0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2258,2</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124,2</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000 114 02053 05 0000 410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588,0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588,0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iCs/>
                <w:sz w:val="16"/>
                <w:szCs w:val="16"/>
              </w:rPr>
              <w:t>000 </w:t>
            </w:r>
            <w:r w:rsidRPr="0033029F">
              <w:rPr>
                <w:rFonts w:ascii="Times New Roman Cyr" w:hAnsi="Times New Roman Cyr" w:cs="Times New Roman Cyr"/>
                <w:sz w:val="16"/>
                <w:szCs w:val="16"/>
              </w:rPr>
              <w:t>114 06013 05 0000 430</w:t>
            </w:r>
          </w:p>
        </w:tc>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 и межселенных территорий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1670,2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135,8</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000 116 00000 00 0000 000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3007,2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108,2</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000 116 01053 01 0000 140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130,0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000 116 01063 01 0000 140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33,3</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000 116 01173 01 0000 140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000 116 01193 01 0000 140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530,0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000 116 01203 01 0000 140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000 116 0202002 0000 140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000 116 07090 05 0000 140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231,4</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115,7</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000 116 10032 05 0000 140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104,5</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iCs/>
                <w:sz w:val="16"/>
                <w:szCs w:val="16"/>
              </w:rPr>
              <w:t>000 116 10123 01 0000 140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143,0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201,1</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140,6</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000 116 11050 01 0000 140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2395,0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2536,3</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105,9</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000 117 0000000 0000 000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b/>
                <w:color w:val="000000"/>
                <w:sz w:val="16"/>
                <w:szCs w:val="16"/>
              </w:rPr>
            </w:pPr>
            <w:r w:rsidRPr="0033029F">
              <w:rPr>
                <w:rFonts w:ascii="Times New Roman Cyr" w:hAnsi="Times New Roman Cyr" w:cs="Times New Roman Cyr"/>
                <w:b/>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1659,6</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1659,5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lastRenderedPageBreak/>
              <w:t>000 117 0105005 0000 180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Невыясненные поступления,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center"/>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000 117 1503005 0000 150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Инициативные платежи,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1659,6</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1659,6</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000 100 00000 00 0000 000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ИТОГО НАЛОГОВЫХ И НЕНАЛОГОВЫХ ДОХОДОВ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742103,3</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740588,5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99,8</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000 202 00000 00 0000 000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Безвозмездные поступления из других бюджетов бюджетной системы Российской Федерации (по консолидированному бюджету)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560139,2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550773,1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98,3</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000 202 10000 00 0000 150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ДОТАЦИИ</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120317,2</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120317,2</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000 202 15001 05 0000 150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Дотации бюджетам муниципальных районов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68748,0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68748,0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000 202 15002 05 0000 150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46941,2</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46941,2</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000 202 19999 05 0000 150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дотации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4628,0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4628,0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000 202 2000 00 0000 150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СУБСИДИИ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190750,6</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186562,6</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97,8</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000 202 20216 05 0000 150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3072,0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3072,0</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000 202 25179050000 150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000 202 25304 05 0000 150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6521,5</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6521,5</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000 202 25497 05 0000 150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369,6</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369,6</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000 202 25519 05 0000 150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бюджетам муниципальных районов на поддержку отрасли культуры</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000 202 25576 05 0000 150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бюджетам муниципальных районов на обеспечение комплексного развития сельских территорий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000 202 29999 05 0000 150</w:t>
            </w:r>
          </w:p>
        </w:tc>
        <w:tc>
          <w:tcPr>
            <w:tcW w:w="4139" w:type="dxa"/>
            <w:tcBorders>
              <w:top w:val="single" w:sz="4" w:space="0" w:color="auto"/>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179713,0</w:t>
            </w:r>
          </w:p>
        </w:tc>
        <w:tc>
          <w:tcPr>
            <w:tcW w:w="1134"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175525,0</w:t>
            </w:r>
          </w:p>
        </w:tc>
        <w:tc>
          <w:tcPr>
            <w:tcW w:w="795"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97,7</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000 202 30000 00 0000 150</w:t>
            </w: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СУБВЕНЦИИ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248159,7</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243646,6</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98,2</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000 202 30024 05 0000 150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Субвенции бюджетам муниципальных районов на выполнение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222271,1</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218737,9</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98,4</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000 202 35118 05 0000 150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000 202 35120 05 0000 150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Субвенции бюджетам муниципальных районов на осуществление полномочий по составлению(изменению)списков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2,2</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000 202 35303 05 0000 150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23167,0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22189,3</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95,8</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000 202 40000 00 0000 150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911,7</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246,7</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27,1</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000 202 40014 05 0000 150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197,7</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197,7</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000 202 45050 05 0000 150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000 202 49999 05 0000 150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684,0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19,0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2,8</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000 207 00000 00 0000 000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200,0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000 207 05030 05 0000 150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uppressAutoHyphens/>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безвозмездные поступления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000 218 60010 05 0000 150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2963,7</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2963,7</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000 219 60010 05 0000 150</w:t>
            </w:r>
          </w:p>
        </w:tc>
        <w:tc>
          <w:tcPr>
            <w:tcW w:w="4139" w:type="dxa"/>
            <w:tcBorders>
              <w:top w:val="nil"/>
              <w:left w:val="single" w:sz="4" w:space="0" w:color="auto"/>
              <w:bottom w:val="single" w:sz="4" w:space="0" w:color="auto"/>
              <w:right w:val="single" w:sz="4" w:space="0" w:color="auto"/>
            </w:tcBorders>
            <w:shd w:val="clear" w:color="auto" w:fill="auto"/>
            <w:noWrap/>
          </w:tcPr>
          <w:p w:rsidR="0033029F" w:rsidRPr="0033029F" w:rsidRDefault="0033029F" w:rsidP="0033029F">
            <w:pPr>
              <w:spacing w:after="0" w:line="240" w:lineRule="auto"/>
              <w:jc w:val="both"/>
              <w:rPr>
                <w:rFonts w:ascii="Times New Roman Cyr" w:hAnsi="Times New Roman Cyr" w:cs="Times New Roman Cyr"/>
                <w:b/>
                <w:color w:val="000000"/>
                <w:sz w:val="16"/>
                <w:szCs w:val="16"/>
              </w:rPr>
            </w:pPr>
            <w:r w:rsidRPr="0033029F">
              <w:rPr>
                <w:rFonts w:ascii="Times New Roman Cyr" w:hAnsi="Times New Roman Cyr" w:cs="Times New Roman Cyr"/>
                <w:b/>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-1448,5</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-1448,5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w:t>
            </w:r>
          </w:p>
        </w:tc>
      </w:tr>
      <w:tr w:rsidR="0033029F" w:rsidRPr="0033029F" w:rsidTr="0033029F">
        <w:trPr>
          <w:trHeight w:val="23"/>
          <w:jc w:val="center"/>
        </w:trPr>
        <w:tc>
          <w:tcPr>
            <w:tcW w:w="2948" w:type="dxa"/>
            <w:tcBorders>
              <w:top w:val="nil"/>
              <w:left w:val="single" w:sz="4" w:space="0" w:color="auto"/>
              <w:bottom w:val="single" w:sz="4" w:space="0" w:color="auto"/>
              <w:right w:val="single" w:sz="4" w:space="0" w:color="auto"/>
            </w:tcBorders>
            <w:vAlign w:val="center"/>
          </w:tcPr>
          <w:p w:rsidR="0033029F" w:rsidRPr="0033029F" w:rsidRDefault="0033029F" w:rsidP="0033029F">
            <w:pPr>
              <w:suppressAutoHyphens/>
              <w:spacing w:after="0" w:line="240" w:lineRule="auto"/>
              <w:jc w:val="center"/>
              <w:rPr>
                <w:rFonts w:ascii="Times New Roman Cyr" w:hAnsi="Times New Roman Cyr" w:cs="Times New Roman Cyr"/>
                <w:sz w:val="16"/>
                <w:szCs w:val="16"/>
              </w:rPr>
            </w:pPr>
          </w:p>
        </w:tc>
        <w:tc>
          <w:tcPr>
            <w:tcW w:w="4139" w:type="dxa"/>
            <w:tcBorders>
              <w:top w:val="nil"/>
              <w:left w:val="single" w:sz="4" w:space="0" w:color="auto"/>
              <w:bottom w:val="single" w:sz="4" w:space="0" w:color="auto"/>
              <w:right w:val="single" w:sz="4" w:space="0" w:color="auto"/>
            </w:tcBorders>
            <w:shd w:val="clear" w:color="auto" w:fill="auto"/>
            <w:noWrap/>
            <w:vAlign w:val="center"/>
          </w:tcPr>
          <w:p w:rsidR="0033029F" w:rsidRPr="0033029F" w:rsidRDefault="0033029F" w:rsidP="0033029F">
            <w:pPr>
              <w:suppressAutoHyphens/>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742103,3</w:t>
            </w:r>
          </w:p>
        </w:tc>
        <w:tc>
          <w:tcPr>
            <w:tcW w:w="1134"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740588,5</w:t>
            </w:r>
          </w:p>
        </w:tc>
        <w:tc>
          <w:tcPr>
            <w:tcW w:w="795" w:type="dxa"/>
            <w:tcBorders>
              <w:top w:val="nil"/>
              <w:left w:val="nil"/>
              <w:bottom w:val="single" w:sz="4" w:space="0" w:color="auto"/>
              <w:right w:val="single" w:sz="4" w:space="0" w:color="auto"/>
            </w:tcBorders>
            <w:shd w:val="clear" w:color="auto" w:fill="auto"/>
            <w:vAlign w:val="bottom"/>
          </w:tcPr>
          <w:p w:rsidR="0033029F" w:rsidRPr="0033029F" w:rsidRDefault="0033029F" w:rsidP="0033029F">
            <w:pPr>
              <w:spacing w:before="100" w:beforeAutospacing="1" w:after="0" w:line="240" w:lineRule="auto"/>
              <w:ind w:left="-57" w:right="-57"/>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99,8</w:t>
            </w:r>
          </w:p>
        </w:tc>
      </w:tr>
    </w:tbl>
    <w:p w:rsidR="0033029F" w:rsidRPr="0033029F" w:rsidRDefault="0033029F" w:rsidP="0033029F">
      <w:pPr>
        <w:spacing w:line="240" w:lineRule="auto"/>
        <w:ind w:left="5400"/>
        <w:rPr>
          <w:rFonts w:ascii="Times New Roman Cyr" w:hAnsi="Times New Roman Cyr" w:cs="Times New Roman Cyr"/>
          <w:sz w:val="16"/>
          <w:szCs w:val="16"/>
        </w:rPr>
      </w:pPr>
    </w:p>
    <w:p w:rsidR="0033029F" w:rsidRPr="0033029F" w:rsidRDefault="0033029F" w:rsidP="0033029F">
      <w:pPr>
        <w:spacing w:line="240" w:lineRule="auto"/>
        <w:jc w:val="center"/>
        <w:rPr>
          <w:rFonts w:ascii="Times New Roman Cyr" w:hAnsi="Times New Roman Cyr" w:cs="Times New Roman Cyr"/>
          <w:b/>
          <w:sz w:val="16"/>
          <w:szCs w:val="16"/>
        </w:rPr>
      </w:pPr>
    </w:p>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Доходы районного бюджета по кодам классификаций </w:t>
      </w:r>
    </w:p>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операций доходов бюджетов за 2024 год</w:t>
      </w:r>
    </w:p>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тыс.руб.</w:t>
      </w:r>
    </w:p>
    <w:tbl>
      <w:tblPr>
        <w:tblW w:w="10034" w:type="dxa"/>
        <w:jc w:val="center"/>
        <w:tblLayout w:type="fixed"/>
        <w:tblLook w:val="0000" w:firstRow="0" w:lastRow="0" w:firstColumn="0" w:lastColumn="0" w:noHBand="0" w:noVBand="0"/>
      </w:tblPr>
      <w:tblGrid>
        <w:gridCol w:w="2948"/>
        <w:gridCol w:w="3742"/>
        <w:gridCol w:w="1247"/>
        <w:gridCol w:w="1247"/>
        <w:gridCol w:w="850"/>
      </w:tblGrid>
      <w:tr w:rsidR="0033029F" w:rsidRPr="0033029F" w:rsidTr="0010078B">
        <w:trPr>
          <w:trHeight w:val="23"/>
          <w:tblHeader/>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Код бюджетной классификации</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Наименование показателей</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Уточненный годовой план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pacing w:after="0" w:line="240" w:lineRule="auto"/>
              <w:ind w:hanging="73"/>
              <w:jc w:val="center"/>
              <w:rPr>
                <w:rFonts w:ascii="Times New Roman Cyr" w:hAnsi="Times New Roman Cyr" w:cs="Times New Roman Cyr"/>
                <w:sz w:val="16"/>
                <w:szCs w:val="16"/>
              </w:rPr>
            </w:pPr>
            <w:r w:rsidRPr="0033029F">
              <w:rPr>
                <w:rFonts w:ascii="Times New Roman Cyr" w:hAnsi="Times New Roman Cyr" w:cs="Times New Roman Cyr"/>
                <w:sz w:val="16"/>
                <w:szCs w:val="16"/>
              </w:rPr>
              <w:t>Фактическое исполнение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 исполнения</w:t>
            </w:r>
          </w:p>
        </w:tc>
      </w:tr>
      <w:tr w:rsidR="0033029F" w:rsidRPr="0033029F" w:rsidTr="0010078B">
        <w:trPr>
          <w:trHeight w:val="23"/>
          <w:tblHeader/>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pacing w:after="0" w:line="240" w:lineRule="auto"/>
              <w:ind w:hanging="73"/>
              <w:jc w:val="center"/>
              <w:rPr>
                <w:rFonts w:ascii="Times New Roman Cyr" w:hAnsi="Times New Roman Cyr" w:cs="Times New Roman Cyr"/>
                <w:sz w:val="16"/>
                <w:szCs w:val="16"/>
              </w:rPr>
            </w:pPr>
            <w:r w:rsidRPr="0033029F">
              <w:rPr>
                <w:rFonts w:ascii="Times New Roman Cyr" w:hAnsi="Times New Roman Cyr" w:cs="Times New Roman Cyr"/>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000 100 00000 00 0000 000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rPr>
                <w:rFonts w:ascii="Times New Roman Cyr" w:hAnsi="Times New Roman Cyr" w:cs="Times New Roman Cyr"/>
                <w:b/>
                <w:bCs/>
                <w:sz w:val="16"/>
                <w:szCs w:val="16"/>
              </w:rPr>
            </w:pPr>
            <w:r w:rsidRPr="0033029F">
              <w:rPr>
                <w:rFonts w:ascii="Times New Roman Cyr" w:hAnsi="Times New Roman Cyr" w:cs="Times New Roman Cyr"/>
                <w:b/>
                <w:bCs/>
                <w:sz w:val="16"/>
                <w:szCs w:val="16"/>
              </w:rPr>
              <w:t>ДОХОДЫ</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742103,3</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740588,5</w:t>
            </w:r>
          </w:p>
        </w:tc>
        <w:tc>
          <w:tcPr>
            <w:tcW w:w="850"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99,8</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Cs/>
                <w:sz w:val="16"/>
                <w:szCs w:val="16"/>
                <w:u w:val="single"/>
              </w:rPr>
            </w:pPr>
            <w:r w:rsidRPr="0033029F">
              <w:rPr>
                <w:rFonts w:ascii="Times New Roman Cyr" w:hAnsi="Times New Roman Cyr" w:cs="Times New Roman Cyr"/>
                <w:bCs/>
                <w:sz w:val="16"/>
                <w:szCs w:val="16"/>
              </w:rPr>
              <w:t>000 101 00000 00 0000 000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bCs/>
                <w:sz w:val="16"/>
                <w:szCs w:val="16"/>
              </w:rPr>
            </w:pPr>
            <w:r w:rsidRPr="0033029F">
              <w:rPr>
                <w:rFonts w:ascii="Times New Roman Cyr" w:hAnsi="Times New Roman Cyr" w:cs="Times New Roman Cyr"/>
                <w:bCs/>
                <w:sz w:val="16"/>
                <w:szCs w:val="16"/>
              </w:rPr>
              <w:t>Налоги на прибыль, доходы</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98872,0</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104754,1</w:t>
            </w:r>
          </w:p>
        </w:tc>
        <w:tc>
          <w:tcPr>
            <w:tcW w:w="850"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105,9</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000 103 00000 00 0000 000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rPr>
                <w:rFonts w:ascii="Times New Roman Cyr" w:hAnsi="Times New Roman Cyr" w:cs="Times New Roman Cyr"/>
                <w:sz w:val="16"/>
                <w:szCs w:val="16"/>
              </w:rPr>
            </w:pPr>
            <w:r w:rsidRPr="0033029F">
              <w:rPr>
                <w:rFonts w:ascii="Times New Roman Cyr" w:hAnsi="Times New Roman Cyr" w:cs="Times New Roman Cyr"/>
                <w:sz w:val="16"/>
                <w:szCs w:val="16"/>
              </w:rPr>
              <w:t>Налоги на товары (работы, услуги), реализуемые на территории Российской Федерации</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20926,0</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20948,8</w:t>
            </w:r>
          </w:p>
        </w:tc>
        <w:tc>
          <w:tcPr>
            <w:tcW w:w="850"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100,1</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000 105 00000 00 0000 000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bCs/>
                <w:sz w:val="16"/>
                <w:szCs w:val="16"/>
              </w:rPr>
            </w:pPr>
            <w:r w:rsidRPr="0033029F">
              <w:rPr>
                <w:rFonts w:ascii="Times New Roman Cyr" w:hAnsi="Times New Roman Cyr" w:cs="Times New Roman Cyr"/>
                <w:bCs/>
                <w:sz w:val="16"/>
                <w:szCs w:val="16"/>
              </w:rPr>
              <w:t>Налоги на совокупный доход</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11240,0</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11297,5</w:t>
            </w:r>
          </w:p>
        </w:tc>
        <w:tc>
          <w:tcPr>
            <w:tcW w:w="850"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100,5</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000 107 00000 00 0000 000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bCs/>
                <w:sz w:val="16"/>
                <w:szCs w:val="16"/>
              </w:rPr>
            </w:pPr>
            <w:r w:rsidRPr="0033029F">
              <w:rPr>
                <w:rFonts w:ascii="Times New Roman Cyr" w:hAnsi="Times New Roman Cyr" w:cs="Times New Roman Cyr"/>
                <w:bCs/>
                <w:sz w:val="16"/>
                <w:szCs w:val="16"/>
              </w:rPr>
              <w:t>Налоги, сборы и регулярные платежи за пользование природными ресурсами</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17284,0</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18137,2</w:t>
            </w:r>
          </w:p>
        </w:tc>
        <w:tc>
          <w:tcPr>
            <w:tcW w:w="850"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104,9</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000 108 00000 00 0000 000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bCs/>
                <w:sz w:val="16"/>
                <w:szCs w:val="16"/>
              </w:rPr>
            </w:pPr>
            <w:r w:rsidRPr="0033029F">
              <w:rPr>
                <w:rFonts w:ascii="Times New Roman Cyr" w:hAnsi="Times New Roman Cyr" w:cs="Times New Roman Cyr"/>
                <w:bCs/>
                <w:sz w:val="16"/>
                <w:szCs w:val="16"/>
              </w:rPr>
              <w:t xml:space="preserve">Государственная пошлина </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175,0</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381,9</w:t>
            </w:r>
          </w:p>
        </w:tc>
        <w:tc>
          <w:tcPr>
            <w:tcW w:w="850"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iCs/>
                <w:sz w:val="16"/>
                <w:szCs w:val="16"/>
              </w:rPr>
            </w:pPr>
            <w:r w:rsidRPr="0033029F">
              <w:rPr>
                <w:rFonts w:ascii="Times New Roman Cyr" w:hAnsi="Times New Roman Cyr" w:cs="Times New Roman Cyr"/>
                <w:iCs/>
                <w:sz w:val="16"/>
                <w:szCs w:val="16"/>
              </w:rPr>
              <w:t>218,2</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000 111 00000 00 0000 000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использования имущества, находящегося в государственной и муниципальной собственности</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9482,0</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10539,5</w:t>
            </w:r>
          </w:p>
        </w:tc>
        <w:tc>
          <w:tcPr>
            <w:tcW w:w="850"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111,2</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000 112 00000 00 0000 000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sz w:val="16"/>
                <w:szCs w:val="16"/>
              </w:rPr>
            </w:pPr>
            <w:r w:rsidRPr="0033029F">
              <w:rPr>
                <w:rFonts w:ascii="Times New Roman Cyr" w:hAnsi="Times New Roman Cyr" w:cs="Times New Roman Cyr"/>
                <w:sz w:val="16"/>
                <w:szCs w:val="16"/>
              </w:rPr>
              <w:t>Платежи при пользовании природными ресурсами</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7837,0</w:t>
            </w:r>
          </w:p>
        </w:tc>
        <w:tc>
          <w:tcPr>
            <w:tcW w:w="1247"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7907,0</w:t>
            </w:r>
          </w:p>
        </w:tc>
        <w:tc>
          <w:tcPr>
            <w:tcW w:w="850" w:type="dxa"/>
            <w:tcBorders>
              <w:top w:val="single" w:sz="4" w:space="0" w:color="auto"/>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100,9</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000 113 00000 00 0000 000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оказания платных услуг (работ) и компенсации затрат государства</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8376,3</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7209,3</w:t>
            </w:r>
          </w:p>
        </w:tc>
        <w:tc>
          <w:tcPr>
            <w:tcW w:w="850"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86,1</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000 114 00000 00 0000 000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rPr>
                <w:rFonts w:ascii="Times New Roman Cyr" w:hAnsi="Times New Roman Cyr" w:cs="Times New Roman Cyr"/>
                <w:sz w:val="16"/>
                <w:szCs w:val="16"/>
              </w:rPr>
            </w:pPr>
            <w:r w:rsidRPr="0033029F">
              <w:rPr>
                <w:rFonts w:ascii="Times New Roman Cyr" w:hAnsi="Times New Roman Cyr" w:cs="Times New Roman Cyr"/>
                <w:sz w:val="16"/>
                <w:szCs w:val="16"/>
              </w:rPr>
              <w:t>Доходы от продаж материальных и нематериальных активов</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1818,0</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2258,2</w:t>
            </w:r>
          </w:p>
        </w:tc>
        <w:tc>
          <w:tcPr>
            <w:tcW w:w="850"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124,2</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000 116 00000 00 0000 000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sz w:val="16"/>
                <w:szCs w:val="16"/>
              </w:rPr>
            </w:pPr>
            <w:r w:rsidRPr="0033029F">
              <w:rPr>
                <w:rFonts w:ascii="Times New Roman Cyr" w:hAnsi="Times New Roman Cyr" w:cs="Times New Roman Cyr"/>
                <w:sz w:val="16"/>
                <w:szCs w:val="16"/>
              </w:rPr>
              <w:t>Штрафы, санкции, возмещение ущерба</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2779,0</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3007,2</w:t>
            </w:r>
          </w:p>
        </w:tc>
        <w:tc>
          <w:tcPr>
            <w:tcW w:w="850"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108,2</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000 117 00000000000 000</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33029F" w:rsidRPr="0033029F" w:rsidRDefault="0033029F" w:rsidP="0010078B">
            <w:pPr>
              <w:suppressAutoHyphens/>
              <w:spacing w:after="0" w:line="240" w:lineRule="auto"/>
              <w:rPr>
                <w:rFonts w:ascii="Times New Roman Cyr" w:hAnsi="Times New Roman Cyr" w:cs="Times New Roman Cyr"/>
                <w:sz w:val="16"/>
                <w:szCs w:val="16"/>
              </w:rPr>
            </w:pPr>
            <w:r w:rsidRPr="0033029F">
              <w:rPr>
                <w:rFonts w:ascii="Times New Roman Cyr" w:hAnsi="Times New Roman Cyr" w:cs="Times New Roman Cyr"/>
                <w:sz w:val="16"/>
                <w:szCs w:val="16"/>
              </w:rPr>
              <w:t>Прочие неналоговые доходы</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1659,6</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1659,5</w:t>
            </w:r>
          </w:p>
        </w:tc>
        <w:tc>
          <w:tcPr>
            <w:tcW w:w="850"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000 200 00000 00 0000 000</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rPr>
                <w:rFonts w:ascii="Times New Roman Cyr" w:hAnsi="Times New Roman Cyr" w:cs="Times New Roman Cyr"/>
                <w:b/>
                <w:bCs/>
                <w:sz w:val="16"/>
                <w:szCs w:val="16"/>
              </w:rPr>
            </w:pPr>
            <w:r w:rsidRPr="0033029F">
              <w:rPr>
                <w:rFonts w:ascii="Times New Roman Cyr" w:hAnsi="Times New Roman Cyr" w:cs="Times New Roman Cyr"/>
                <w:b/>
                <w:bCs/>
                <w:sz w:val="16"/>
                <w:szCs w:val="16"/>
              </w:rPr>
              <w:t>БЕЗВОЗМЕЗДНЫЕ ПОСТУПЛЕНИЯ</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keepLines/>
              <w:widowControl w:val="0"/>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561654,4</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552488,3</w:t>
            </w:r>
          </w:p>
        </w:tc>
        <w:tc>
          <w:tcPr>
            <w:tcW w:w="850"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98,4</w:t>
            </w:r>
          </w:p>
        </w:tc>
      </w:tr>
      <w:tr w:rsidR="0033029F" w:rsidRPr="0033029F" w:rsidTr="0010078B">
        <w:trPr>
          <w:trHeight w:val="23"/>
          <w:jc w:val="center"/>
        </w:trPr>
        <w:tc>
          <w:tcPr>
            <w:tcW w:w="2948"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uppressAutoHyphens/>
              <w:spacing w:after="0" w:line="240" w:lineRule="auto"/>
              <w:jc w:val="center"/>
              <w:rPr>
                <w:rFonts w:ascii="Times New Roman Cyr" w:hAnsi="Times New Roman Cyr" w:cs="Times New Roman Cyr"/>
                <w:bCs/>
                <w:sz w:val="16"/>
                <w:szCs w:val="16"/>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33029F" w:rsidRPr="0033029F" w:rsidRDefault="0033029F" w:rsidP="0010078B">
            <w:pPr>
              <w:suppressAutoHyphens/>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sz w:val="16"/>
                <w:szCs w:val="16"/>
              </w:rPr>
              <w:t>ВСЕГО ДОХОДОВ</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before="100" w:beforeAutospacing="1" w:after="0" w:line="240" w:lineRule="auto"/>
              <w:ind w:left="-57" w:right="-57"/>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742103,3</w:t>
            </w:r>
          </w:p>
        </w:tc>
        <w:tc>
          <w:tcPr>
            <w:tcW w:w="1247"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before="100" w:beforeAutospacing="1" w:after="0" w:line="240" w:lineRule="auto"/>
              <w:ind w:left="-57" w:right="-57"/>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740588,5</w:t>
            </w:r>
          </w:p>
        </w:tc>
        <w:tc>
          <w:tcPr>
            <w:tcW w:w="850" w:type="dxa"/>
            <w:tcBorders>
              <w:top w:val="nil"/>
              <w:left w:val="nil"/>
              <w:bottom w:val="single" w:sz="4" w:space="0" w:color="auto"/>
              <w:right w:val="single" w:sz="4" w:space="0" w:color="auto"/>
            </w:tcBorders>
            <w:shd w:val="clear" w:color="auto" w:fill="auto"/>
            <w:vAlign w:val="bottom"/>
          </w:tcPr>
          <w:p w:rsidR="0033029F" w:rsidRPr="0033029F" w:rsidRDefault="0033029F" w:rsidP="0010078B">
            <w:pPr>
              <w:spacing w:before="100" w:beforeAutospacing="1" w:after="0" w:line="240" w:lineRule="auto"/>
              <w:ind w:left="-57" w:right="-57"/>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99,8</w:t>
            </w:r>
          </w:p>
        </w:tc>
      </w:tr>
    </w:tbl>
    <w:p w:rsidR="0033029F" w:rsidRPr="0033029F" w:rsidRDefault="0033029F" w:rsidP="0033029F">
      <w:pPr>
        <w:suppressAutoHyphens/>
        <w:spacing w:line="240" w:lineRule="auto"/>
        <w:jc w:val="center"/>
        <w:rPr>
          <w:rFonts w:ascii="Times New Roman Cyr" w:hAnsi="Times New Roman Cyr" w:cs="Times New Roman Cyr"/>
          <w:b/>
          <w:sz w:val="16"/>
          <w:szCs w:val="16"/>
        </w:rPr>
      </w:pPr>
    </w:p>
    <w:p w:rsidR="0033029F" w:rsidRPr="0033029F" w:rsidRDefault="0033029F" w:rsidP="0010078B">
      <w:pPr>
        <w:suppressAutoHyphens/>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Расходы районного бюджета за 2024 год по разделам и подразделам классификации расходов бюджетов</w:t>
      </w:r>
    </w:p>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тыс.руб.</w:t>
      </w:r>
    </w:p>
    <w:p w:rsidR="0033029F" w:rsidRPr="0033029F" w:rsidRDefault="0033029F" w:rsidP="0033029F">
      <w:pPr>
        <w:spacing w:line="240" w:lineRule="auto"/>
        <w:jc w:val="both"/>
        <w:rPr>
          <w:rFonts w:ascii="Times New Roman Cyr" w:hAnsi="Times New Roman Cyr" w:cs="Times New Roman Cyr"/>
          <w:sz w:val="16"/>
          <w:szCs w:val="16"/>
        </w:rPr>
      </w:pPr>
    </w:p>
    <w:tbl>
      <w:tblPr>
        <w:tblW w:w="10033" w:type="dxa"/>
        <w:jc w:val="center"/>
        <w:tblLayout w:type="fixed"/>
        <w:tblLook w:val="0000" w:firstRow="0" w:lastRow="0" w:firstColumn="0" w:lastColumn="0" w:noHBand="0" w:noVBand="0"/>
      </w:tblPr>
      <w:tblGrid>
        <w:gridCol w:w="5329"/>
        <w:gridCol w:w="680"/>
        <w:gridCol w:w="680"/>
        <w:gridCol w:w="1247"/>
        <w:gridCol w:w="1247"/>
        <w:gridCol w:w="850"/>
      </w:tblGrid>
      <w:tr w:rsidR="0033029F" w:rsidRPr="0033029F" w:rsidTr="0033029F">
        <w:trPr>
          <w:trHeight w:val="300"/>
          <w:tblHeader/>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jc w:val="center"/>
              <w:rPr>
                <w:rFonts w:ascii="Times New Roman Cyr" w:hAnsi="Times New Roman Cyr" w:cs="Times New Roman Cyr"/>
                <w:sz w:val="16"/>
                <w:szCs w:val="16"/>
              </w:rPr>
            </w:pPr>
            <w:r w:rsidRPr="0033029F">
              <w:rPr>
                <w:rFonts w:ascii="Times New Roman Cyr" w:hAnsi="Times New Roman Cyr" w:cs="Times New Roman Cyr"/>
                <w:sz w:val="16"/>
                <w:szCs w:val="16"/>
              </w:rPr>
              <w:t>Наименование</w:t>
            </w:r>
          </w:p>
        </w:tc>
        <w:tc>
          <w:tcPr>
            <w:tcW w:w="680" w:type="dxa"/>
            <w:tcBorders>
              <w:top w:val="single" w:sz="4" w:space="0" w:color="auto"/>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Раздел</w:t>
            </w:r>
          </w:p>
        </w:tc>
        <w:tc>
          <w:tcPr>
            <w:tcW w:w="680" w:type="dxa"/>
            <w:tcBorders>
              <w:top w:val="single" w:sz="4" w:space="0" w:color="auto"/>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Подраздел</w:t>
            </w:r>
          </w:p>
        </w:tc>
        <w:tc>
          <w:tcPr>
            <w:tcW w:w="1247" w:type="dxa"/>
            <w:tcBorders>
              <w:top w:val="single" w:sz="4" w:space="0" w:color="auto"/>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Уточненный годовой план</w:t>
            </w:r>
          </w:p>
        </w:tc>
        <w:tc>
          <w:tcPr>
            <w:tcW w:w="1247" w:type="dxa"/>
            <w:tcBorders>
              <w:top w:val="single" w:sz="4" w:space="0" w:color="auto"/>
              <w:left w:val="nil"/>
              <w:bottom w:val="single" w:sz="4" w:space="0" w:color="auto"/>
              <w:right w:val="single" w:sz="4" w:space="0" w:color="auto"/>
            </w:tcBorders>
            <w:vAlign w:val="center"/>
          </w:tcPr>
          <w:p w:rsidR="0033029F" w:rsidRPr="0033029F" w:rsidRDefault="0033029F" w:rsidP="0010078B">
            <w:pPr>
              <w:spacing w:after="0" w:line="240" w:lineRule="auto"/>
              <w:ind w:hanging="73"/>
              <w:jc w:val="center"/>
              <w:rPr>
                <w:rFonts w:ascii="Times New Roman Cyr" w:hAnsi="Times New Roman Cyr" w:cs="Times New Roman Cyr"/>
                <w:sz w:val="16"/>
                <w:szCs w:val="16"/>
              </w:rPr>
            </w:pPr>
            <w:r w:rsidRPr="0033029F">
              <w:rPr>
                <w:rFonts w:ascii="Times New Roman Cyr" w:hAnsi="Times New Roman Cyr" w:cs="Times New Roman Cyr"/>
                <w:sz w:val="16"/>
                <w:szCs w:val="16"/>
              </w:rPr>
              <w:t>Фактическое исполнение</w:t>
            </w:r>
          </w:p>
        </w:tc>
        <w:tc>
          <w:tcPr>
            <w:tcW w:w="850" w:type="dxa"/>
            <w:tcBorders>
              <w:top w:val="single" w:sz="4" w:space="0" w:color="auto"/>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 исполнения</w:t>
            </w:r>
          </w:p>
        </w:tc>
      </w:tr>
      <w:tr w:rsidR="0033029F" w:rsidRPr="0033029F" w:rsidTr="0033029F">
        <w:trPr>
          <w:trHeight w:val="128"/>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jc w:val="center"/>
              <w:rPr>
                <w:rFonts w:ascii="Times New Roman Cyr" w:hAnsi="Times New Roman Cyr" w:cs="Times New Roman Cyr"/>
                <w:sz w:val="16"/>
                <w:szCs w:val="16"/>
              </w:rPr>
            </w:pPr>
            <w:r w:rsidRPr="0033029F">
              <w:rPr>
                <w:rFonts w:ascii="Times New Roman Cyr" w:hAnsi="Times New Roman Cyr" w:cs="Times New Roman Cyr"/>
                <w:sz w:val="16"/>
                <w:szCs w:val="16"/>
              </w:rPr>
              <w:t>1</w:t>
            </w:r>
          </w:p>
        </w:tc>
        <w:tc>
          <w:tcPr>
            <w:tcW w:w="680" w:type="dxa"/>
            <w:tcBorders>
              <w:top w:val="nil"/>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w:t>
            </w:r>
          </w:p>
        </w:tc>
        <w:tc>
          <w:tcPr>
            <w:tcW w:w="680" w:type="dxa"/>
            <w:tcBorders>
              <w:top w:val="nil"/>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w:t>
            </w:r>
          </w:p>
        </w:tc>
        <w:tc>
          <w:tcPr>
            <w:tcW w:w="1247" w:type="dxa"/>
            <w:tcBorders>
              <w:top w:val="nil"/>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w:t>
            </w:r>
          </w:p>
        </w:tc>
        <w:tc>
          <w:tcPr>
            <w:tcW w:w="1247" w:type="dxa"/>
            <w:tcBorders>
              <w:top w:val="nil"/>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w:t>
            </w:r>
          </w:p>
        </w:tc>
        <w:tc>
          <w:tcPr>
            <w:tcW w:w="850" w:type="dxa"/>
            <w:tcBorders>
              <w:top w:val="nil"/>
              <w:left w:val="nil"/>
              <w:bottom w:val="single" w:sz="4" w:space="0" w:color="auto"/>
              <w:right w:val="single" w:sz="4" w:space="0" w:color="auto"/>
            </w:tcBorders>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w:t>
            </w:r>
          </w:p>
        </w:tc>
      </w:tr>
      <w:tr w:rsidR="0033029F" w:rsidRPr="0033029F" w:rsidTr="0033029F">
        <w:trPr>
          <w:trHeight w:val="442"/>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Общегосударственные расходы</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96049,6</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93758,6</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97,6</w:t>
            </w:r>
          </w:p>
        </w:tc>
      </w:tr>
      <w:tr w:rsidR="0033029F" w:rsidRPr="0033029F" w:rsidTr="0033029F">
        <w:trPr>
          <w:trHeight w:val="467"/>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2929,0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2924,9</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99,9</w:t>
            </w:r>
          </w:p>
        </w:tc>
      </w:tr>
      <w:tr w:rsidR="0033029F" w:rsidRPr="0033029F" w:rsidTr="0033029F">
        <w:trPr>
          <w:trHeight w:val="467"/>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03</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5,0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5,0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100,0</w:t>
            </w:r>
          </w:p>
        </w:tc>
      </w:tr>
      <w:tr w:rsidR="0033029F" w:rsidRPr="0033029F" w:rsidTr="0033029F">
        <w:trPr>
          <w:trHeight w:val="35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40082,7</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39043,5</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97,4</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Судебная система</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05</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0</w:t>
            </w:r>
          </w:p>
        </w:tc>
      </w:tr>
      <w:tr w:rsidR="0033029F" w:rsidRPr="0033029F" w:rsidTr="0033029F">
        <w:trPr>
          <w:trHeight w:val="315"/>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06</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11387,2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11370,2</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99,9</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Резервные фонды</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11</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500,0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0</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Другие общегосударственные вопросы</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13</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41143,5</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40415,0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98,2</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Национальная оборона</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02</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2719,4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2719,4</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100,0</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02</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03</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2719,4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2719,4</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100,0</w:t>
            </w:r>
          </w:p>
        </w:tc>
      </w:tr>
      <w:tr w:rsidR="0033029F" w:rsidRPr="0033029F" w:rsidTr="0033029F">
        <w:trPr>
          <w:trHeight w:val="285"/>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03</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3798,4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3776,6</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99,4</w:t>
            </w:r>
          </w:p>
        </w:tc>
      </w:tr>
      <w:tr w:rsidR="0033029F" w:rsidRPr="0033029F" w:rsidTr="0033029F">
        <w:trPr>
          <w:trHeight w:val="285"/>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2794,0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2792,3</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99,9</w:t>
            </w:r>
          </w:p>
        </w:tc>
      </w:tr>
      <w:tr w:rsidR="0033029F" w:rsidRPr="0033029F" w:rsidTr="0033029F">
        <w:trPr>
          <w:trHeight w:val="285"/>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Другие вопросы в области национальной безопасности и правоохранительной деятельности</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1004,4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984,3</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98,0</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Национальная экономика</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04</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47405,3</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40994,6</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86,5</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Общеэкономические вопросы</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04</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360,0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357,3</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99,2</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Сельское хозяйство и рыболовство</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04</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284,0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119,2</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42,0</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Дорожное хозяйство (дорожные фонды)</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04</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44960,3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39024,5</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86,8</w:t>
            </w:r>
          </w:p>
        </w:tc>
      </w:tr>
      <w:tr w:rsidR="0033029F" w:rsidRPr="0033029F" w:rsidTr="0033029F">
        <w:trPr>
          <w:trHeight w:val="442"/>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Другие вопросы в области национальной экономики</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1801,0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1493,6</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82,9</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sz w:val="16"/>
                <w:szCs w:val="16"/>
              </w:rPr>
            </w:pPr>
            <w:r w:rsidRPr="0033029F">
              <w:rPr>
                <w:rFonts w:ascii="Times New Roman Cyr" w:hAnsi="Times New Roman Cyr" w:cs="Times New Roman Cyr"/>
                <w:b/>
                <w:sz w:val="16"/>
                <w:szCs w:val="16"/>
              </w:rPr>
              <w:t>Жилищно-коммунальное хозяйство</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134610,7</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121637,9</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90,4</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Жилищное хозяйство</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2271,0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2198,0</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96,8</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Коммунальное хозяйство</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112605,6</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107232,7</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95,2</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Благоустройство</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19734,2</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12207,2</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61,9</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Образование</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07</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417614,6</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402437,2</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96,4</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Дошкольное образование</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29329,5</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27648,6</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94,3</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 xml:space="preserve">Общее образование </w:t>
            </w:r>
          </w:p>
        </w:tc>
        <w:tc>
          <w:tcPr>
            <w:tcW w:w="680"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02</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355227,9</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342834,6</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96,5</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Дополнительное образование</w:t>
            </w:r>
          </w:p>
        </w:tc>
        <w:tc>
          <w:tcPr>
            <w:tcW w:w="680"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10713,0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10001,2</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93,4</w:t>
            </w:r>
          </w:p>
        </w:tc>
      </w:tr>
      <w:tr w:rsidR="0033029F" w:rsidRPr="0033029F" w:rsidTr="0033029F">
        <w:trPr>
          <w:trHeight w:val="315"/>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sz w:val="16"/>
                <w:szCs w:val="16"/>
              </w:rPr>
              <w:t>Профессиональная подготовка, переподготовка и повышение квалификации</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05</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384,0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91,4</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30,0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30,0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100,0</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Другие вопросы в области образования</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21894,2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21538,7</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98,4</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Культура и кинематография</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08</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37046,2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35565,5</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96,0</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Культура</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30732,0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29306,8</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95,4</w:t>
            </w:r>
          </w:p>
        </w:tc>
      </w:tr>
      <w:tr w:rsidR="0033029F" w:rsidRPr="0033029F" w:rsidTr="0033029F">
        <w:trPr>
          <w:trHeight w:hRule="exact" w:val="625"/>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6314,2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6258,7</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99,1</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sz w:val="16"/>
                <w:szCs w:val="16"/>
              </w:rPr>
            </w:pPr>
            <w:r w:rsidRPr="0033029F">
              <w:rPr>
                <w:rFonts w:ascii="Times New Roman Cyr" w:hAnsi="Times New Roman Cyr" w:cs="Times New Roman Cyr"/>
                <w:b/>
                <w:sz w:val="16"/>
                <w:szCs w:val="16"/>
              </w:rPr>
              <w:t>Здравоохранение</w:t>
            </w:r>
          </w:p>
        </w:tc>
        <w:tc>
          <w:tcPr>
            <w:tcW w:w="680"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w:t>
            </w:r>
          </w:p>
        </w:tc>
        <w:tc>
          <w:tcPr>
            <w:tcW w:w="680"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247"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587,0</w:t>
            </w:r>
          </w:p>
        </w:tc>
        <w:tc>
          <w:tcPr>
            <w:tcW w:w="1247"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567,0</w:t>
            </w:r>
          </w:p>
        </w:tc>
        <w:tc>
          <w:tcPr>
            <w:tcW w:w="850"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96,6</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Другие вопросы в области здравоохранения</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587,0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567,0</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96,6</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Социальная политика</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10</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24896,3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20148,4</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80,9</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Пенсионное обеспечение</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1040,0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1021,9</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Социальное обеспечение населения</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2968,3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1523,2</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51,3</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Охрана семьи и детства</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20888,0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17603,3</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84,3</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Физическая культура и спорт</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11</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550,0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550,0</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Массовый спорт</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11</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550,0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550,0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Средства массовой информации</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12</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1450,0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1450,0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100,0</w:t>
            </w:r>
          </w:p>
        </w:tc>
      </w:tr>
      <w:tr w:rsidR="0033029F" w:rsidRPr="0033029F" w:rsidTr="0033029F">
        <w:trPr>
          <w:trHeight w:val="34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Cs/>
                <w:sz w:val="16"/>
                <w:szCs w:val="16"/>
              </w:rPr>
            </w:pPr>
            <w:r w:rsidRPr="0033029F">
              <w:rPr>
                <w:rFonts w:ascii="Times New Roman Cyr" w:hAnsi="Times New Roman Cyr" w:cs="Times New Roman Cyr"/>
                <w:bCs/>
                <w:sz w:val="16"/>
                <w:szCs w:val="16"/>
              </w:rPr>
              <w:t>Периодическая печать и издательства</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12</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02</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1450,0</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100,0</w:t>
            </w:r>
          </w:p>
        </w:tc>
      </w:tr>
      <w:tr w:rsidR="0033029F" w:rsidRPr="0033029F" w:rsidTr="0033029F">
        <w:trPr>
          <w:trHeight w:val="300"/>
          <w:jc w:val="center"/>
        </w:trPr>
        <w:tc>
          <w:tcPr>
            <w:tcW w:w="5329" w:type="dxa"/>
            <w:tcBorders>
              <w:top w:val="nil"/>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sz w:val="16"/>
                <w:szCs w:val="16"/>
              </w:rPr>
              <w:t>Межбюджетные трансферты общего характера бюджетам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14</w:t>
            </w:r>
          </w:p>
        </w:tc>
        <w:tc>
          <w:tcPr>
            <w:tcW w:w="68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54183,4</w:t>
            </w:r>
          </w:p>
        </w:tc>
        <w:tc>
          <w:tcPr>
            <w:tcW w:w="1247"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54177,5</w:t>
            </w:r>
          </w:p>
        </w:tc>
        <w:tc>
          <w:tcPr>
            <w:tcW w:w="850" w:type="dxa"/>
            <w:tcBorders>
              <w:top w:val="nil"/>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100,0</w:t>
            </w:r>
          </w:p>
        </w:tc>
      </w:tr>
      <w:tr w:rsidR="0033029F" w:rsidRPr="0033029F" w:rsidTr="0033029F">
        <w:trPr>
          <w:trHeight w:val="30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Дотация на выравнивание бюджетной обеспеченности субъектов Российской Федерации и муниципальных образований</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8481,1</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8475,2</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99,9</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sz w:val="16"/>
                <w:szCs w:val="16"/>
              </w:rPr>
            </w:pPr>
            <w:r w:rsidRPr="0033029F">
              <w:rPr>
                <w:rFonts w:ascii="Times New Roman Cyr" w:hAnsi="Times New Roman Cyr" w:cs="Times New Roman Cyr"/>
                <w:sz w:val="16"/>
                <w:szCs w:val="16"/>
              </w:rPr>
              <w:t>Прочие межбюджетные трансферты общего характера</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Cs/>
                <w:sz w:val="16"/>
                <w:szCs w:val="16"/>
              </w:rPr>
            </w:pPr>
            <w:r w:rsidRPr="0033029F">
              <w:rPr>
                <w:rFonts w:ascii="Times New Roman Cyr" w:hAnsi="Times New Roman Cyr" w:cs="Times New Roman Cyr"/>
                <w:bCs/>
                <w:sz w:val="16"/>
                <w:szCs w:val="16"/>
              </w:rPr>
              <w:t>100,0</w:t>
            </w:r>
          </w:p>
        </w:tc>
      </w:tr>
      <w:tr w:rsidR="0033029F" w:rsidRPr="0033029F" w:rsidTr="0033029F">
        <w:trPr>
          <w:trHeight w:val="340"/>
          <w:jc w:val="center"/>
        </w:trPr>
        <w:tc>
          <w:tcPr>
            <w:tcW w:w="5329" w:type="dxa"/>
            <w:tcBorders>
              <w:top w:val="single" w:sz="4" w:space="0" w:color="auto"/>
              <w:left w:val="single" w:sz="4" w:space="0" w:color="auto"/>
              <w:bottom w:val="single" w:sz="4" w:space="0" w:color="auto"/>
              <w:right w:val="single" w:sz="4" w:space="0" w:color="auto"/>
            </w:tcBorders>
            <w:vAlign w:val="center"/>
          </w:tcPr>
          <w:p w:rsidR="0033029F" w:rsidRPr="0033029F" w:rsidRDefault="0033029F" w:rsidP="0010078B">
            <w:pPr>
              <w:spacing w:after="0" w:line="240" w:lineRule="auto"/>
              <w:ind w:left="-44"/>
              <w:rPr>
                <w:rFonts w:ascii="Times New Roman Cyr" w:hAnsi="Times New Roman Cyr" w:cs="Times New Roman Cyr"/>
                <w:b/>
                <w:bCs/>
                <w:sz w:val="16"/>
                <w:szCs w:val="16"/>
              </w:rPr>
            </w:pPr>
            <w:r w:rsidRPr="0033029F">
              <w:rPr>
                <w:rFonts w:ascii="Times New Roman Cyr" w:hAnsi="Times New Roman Cyr" w:cs="Times New Roman Cyr"/>
                <w:b/>
                <w:bCs/>
                <w:sz w:val="16"/>
                <w:szCs w:val="16"/>
              </w:rPr>
              <w:t>ВСЕГО РАСХОДОВ</w:t>
            </w: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68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bCs/>
                <w:sz w:val="16"/>
                <w:szCs w:val="16"/>
              </w:rPr>
            </w:pPr>
            <w:r w:rsidRPr="0033029F">
              <w:rPr>
                <w:rFonts w:ascii="Times New Roman Cyr" w:hAnsi="Times New Roman Cyr" w:cs="Times New Roman Cyr"/>
                <w:b/>
                <w:bCs/>
                <w:sz w:val="16"/>
                <w:szCs w:val="16"/>
              </w:rPr>
              <w:t>820911,0</w:t>
            </w:r>
          </w:p>
        </w:tc>
        <w:tc>
          <w:tcPr>
            <w:tcW w:w="1247"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77782,7</w:t>
            </w:r>
          </w:p>
        </w:tc>
        <w:tc>
          <w:tcPr>
            <w:tcW w:w="850" w:type="dxa"/>
            <w:tcBorders>
              <w:top w:val="single" w:sz="4" w:space="0" w:color="auto"/>
              <w:left w:val="nil"/>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94,7</w:t>
            </w:r>
          </w:p>
        </w:tc>
      </w:tr>
    </w:tbl>
    <w:p w:rsidR="0033029F" w:rsidRPr="0033029F" w:rsidRDefault="0033029F" w:rsidP="0033029F">
      <w:pPr>
        <w:spacing w:line="240" w:lineRule="auto"/>
        <w:ind w:left="708"/>
        <w:jc w:val="center"/>
        <w:rPr>
          <w:rFonts w:ascii="Times New Roman Cyr" w:hAnsi="Times New Roman Cyr" w:cs="Times New Roman Cyr"/>
          <w:b/>
          <w:sz w:val="16"/>
          <w:szCs w:val="16"/>
        </w:rPr>
      </w:pPr>
    </w:p>
    <w:p w:rsidR="0033029F" w:rsidRDefault="0033029F" w:rsidP="0033029F">
      <w:pPr>
        <w:spacing w:line="240" w:lineRule="auto"/>
        <w:ind w:left="708"/>
        <w:jc w:val="center"/>
        <w:rPr>
          <w:rFonts w:ascii="Times New Roman Cyr" w:hAnsi="Times New Roman Cyr" w:cs="Times New Roman Cyr"/>
          <w:b/>
          <w:sz w:val="16"/>
          <w:szCs w:val="16"/>
        </w:rPr>
      </w:pPr>
    </w:p>
    <w:p w:rsidR="0010078B" w:rsidRDefault="0010078B" w:rsidP="0033029F">
      <w:pPr>
        <w:spacing w:line="240" w:lineRule="auto"/>
        <w:ind w:left="708"/>
        <w:jc w:val="center"/>
        <w:rPr>
          <w:rFonts w:ascii="Times New Roman Cyr" w:hAnsi="Times New Roman Cyr" w:cs="Times New Roman Cyr"/>
          <w:b/>
          <w:sz w:val="16"/>
          <w:szCs w:val="16"/>
        </w:rPr>
      </w:pPr>
    </w:p>
    <w:p w:rsidR="0010078B" w:rsidRDefault="0010078B" w:rsidP="0033029F">
      <w:pPr>
        <w:spacing w:line="240" w:lineRule="auto"/>
        <w:ind w:left="708"/>
        <w:jc w:val="center"/>
        <w:rPr>
          <w:rFonts w:ascii="Times New Roman Cyr" w:hAnsi="Times New Roman Cyr" w:cs="Times New Roman Cyr"/>
          <w:b/>
          <w:sz w:val="16"/>
          <w:szCs w:val="16"/>
        </w:rPr>
      </w:pPr>
    </w:p>
    <w:p w:rsidR="0010078B" w:rsidRPr="0033029F" w:rsidRDefault="0010078B" w:rsidP="0033029F">
      <w:pPr>
        <w:spacing w:line="240" w:lineRule="auto"/>
        <w:ind w:left="708"/>
        <w:jc w:val="center"/>
        <w:rPr>
          <w:rFonts w:ascii="Times New Roman Cyr" w:hAnsi="Times New Roman Cyr" w:cs="Times New Roman Cyr"/>
          <w:b/>
          <w:sz w:val="16"/>
          <w:szCs w:val="16"/>
        </w:rPr>
      </w:pPr>
    </w:p>
    <w:p w:rsidR="0033029F" w:rsidRPr="0033029F" w:rsidRDefault="0033029F" w:rsidP="0033029F">
      <w:pPr>
        <w:spacing w:line="240" w:lineRule="auto"/>
        <w:ind w:left="708"/>
        <w:jc w:val="center"/>
        <w:rPr>
          <w:rFonts w:ascii="Times New Roman Cyr" w:hAnsi="Times New Roman Cyr" w:cs="Times New Roman Cyr"/>
          <w:b/>
          <w:sz w:val="16"/>
          <w:szCs w:val="16"/>
        </w:rPr>
      </w:pPr>
    </w:p>
    <w:p w:rsidR="0033029F" w:rsidRPr="0033029F" w:rsidRDefault="0033029F" w:rsidP="0010078B">
      <w:pPr>
        <w:spacing w:after="0" w:line="240" w:lineRule="auto"/>
        <w:ind w:left="708"/>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lastRenderedPageBreak/>
        <w:t xml:space="preserve">Распределение ассигнований по разделам, подразделам, </w:t>
      </w:r>
    </w:p>
    <w:p w:rsidR="0033029F" w:rsidRPr="0033029F" w:rsidRDefault="0033029F" w:rsidP="0010078B">
      <w:pPr>
        <w:spacing w:after="0" w:line="240" w:lineRule="auto"/>
        <w:ind w:left="708"/>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целевым статьям и видам расходов классификации расходов бюджетов </w:t>
      </w:r>
    </w:p>
    <w:p w:rsidR="0033029F" w:rsidRPr="0033029F" w:rsidRDefault="0033029F" w:rsidP="0010078B">
      <w:pPr>
        <w:spacing w:after="0" w:line="240" w:lineRule="auto"/>
        <w:ind w:left="708"/>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в ведомственной структуре расходов на 2024 год</w:t>
      </w:r>
    </w:p>
    <w:p w:rsidR="0033029F" w:rsidRPr="0033029F" w:rsidRDefault="0033029F" w:rsidP="0010078B">
      <w:pPr>
        <w:spacing w:after="0" w:line="240" w:lineRule="auto"/>
        <w:ind w:left="708" w:firstLine="567"/>
        <w:jc w:val="both"/>
        <w:rPr>
          <w:rFonts w:ascii="Times New Roman Cyr" w:hAnsi="Times New Roman Cyr" w:cs="Times New Roman Cyr"/>
          <w:sz w:val="16"/>
          <w:szCs w:val="16"/>
        </w:rPr>
      </w:pPr>
    </w:p>
    <w:p w:rsidR="0033029F" w:rsidRPr="0033029F" w:rsidRDefault="0033029F" w:rsidP="0010078B">
      <w:pPr>
        <w:spacing w:after="0" w:line="240" w:lineRule="auto"/>
        <w:ind w:left="708"/>
        <w:jc w:val="right"/>
        <w:rPr>
          <w:rFonts w:ascii="Times New Roman Cyr" w:hAnsi="Times New Roman Cyr" w:cs="Times New Roman Cyr"/>
          <w:sz w:val="16"/>
          <w:szCs w:val="16"/>
        </w:rPr>
      </w:pPr>
      <w:r w:rsidRPr="0033029F">
        <w:rPr>
          <w:rFonts w:ascii="Times New Roman Cyr" w:hAnsi="Times New Roman Cyr" w:cs="Times New Roman Cyr"/>
          <w:sz w:val="16"/>
          <w:szCs w:val="16"/>
        </w:rPr>
        <w:t>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64"/>
        <w:gridCol w:w="515"/>
        <w:gridCol w:w="538"/>
        <w:gridCol w:w="1431"/>
        <w:gridCol w:w="708"/>
        <w:gridCol w:w="1134"/>
        <w:gridCol w:w="1134"/>
        <w:gridCol w:w="851"/>
      </w:tblGrid>
      <w:tr w:rsidR="0033029F" w:rsidRPr="0033029F" w:rsidTr="0010078B">
        <w:trPr>
          <w:trHeight w:val="227"/>
          <w:tblHeader/>
        </w:trPr>
        <w:tc>
          <w:tcPr>
            <w:tcW w:w="2943"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Наименование</w:t>
            </w:r>
          </w:p>
        </w:tc>
        <w:tc>
          <w:tcPr>
            <w:tcW w:w="664"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Гл</w:t>
            </w:r>
          </w:p>
        </w:tc>
        <w:tc>
          <w:tcPr>
            <w:tcW w:w="515"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Рз</w:t>
            </w:r>
          </w:p>
        </w:tc>
        <w:tc>
          <w:tcPr>
            <w:tcW w:w="538"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ПР</w:t>
            </w:r>
          </w:p>
        </w:tc>
        <w:tc>
          <w:tcPr>
            <w:tcW w:w="1431"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ЦСР</w:t>
            </w:r>
          </w:p>
        </w:tc>
        <w:tc>
          <w:tcPr>
            <w:tcW w:w="708"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ВР</w:t>
            </w:r>
          </w:p>
        </w:tc>
        <w:tc>
          <w:tcPr>
            <w:tcW w:w="1134"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Уточненный годовой план</w:t>
            </w:r>
          </w:p>
        </w:tc>
        <w:tc>
          <w:tcPr>
            <w:tcW w:w="1134" w:type="dxa"/>
            <w:vAlign w:val="center"/>
          </w:tcPr>
          <w:p w:rsidR="0033029F" w:rsidRPr="0033029F" w:rsidRDefault="0033029F" w:rsidP="0010078B">
            <w:pPr>
              <w:spacing w:after="0" w:line="240" w:lineRule="auto"/>
              <w:ind w:hanging="73"/>
              <w:jc w:val="center"/>
              <w:rPr>
                <w:rFonts w:ascii="Times New Roman Cyr" w:hAnsi="Times New Roman Cyr" w:cs="Times New Roman Cyr"/>
                <w:sz w:val="16"/>
                <w:szCs w:val="16"/>
              </w:rPr>
            </w:pPr>
            <w:r w:rsidRPr="0033029F">
              <w:rPr>
                <w:rFonts w:ascii="Times New Roman Cyr" w:hAnsi="Times New Roman Cyr" w:cs="Times New Roman Cyr"/>
                <w:sz w:val="16"/>
                <w:szCs w:val="16"/>
              </w:rPr>
              <w:t>Фактическое исполнение</w:t>
            </w:r>
          </w:p>
        </w:tc>
        <w:tc>
          <w:tcPr>
            <w:tcW w:w="851"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 исполнения</w:t>
            </w:r>
          </w:p>
        </w:tc>
      </w:tr>
      <w:tr w:rsidR="0033029F" w:rsidRPr="0033029F" w:rsidTr="0010078B">
        <w:trPr>
          <w:trHeight w:val="227"/>
        </w:trPr>
        <w:tc>
          <w:tcPr>
            <w:tcW w:w="2943"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w:t>
            </w:r>
          </w:p>
        </w:tc>
        <w:tc>
          <w:tcPr>
            <w:tcW w:w="664"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w:t>
            </w:r>
          </w:p>
        </w:tc>
        <w:tc>
          <w:tcPr>
            <w:tcW w:w="515"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w:t>
            </w:r>
          </w:p>
        </w:tc>
        <w:tc>
          <w:tcPr>
            <w:tcW w:w="538"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w:t>
            </w:r>
          </w:p>
        </w:tc>
        <w:tc>
          <w:tcPr>
            <w:tcW w:w="1431"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w:t>
            </w:r>
          </w:p>
        </w:tc>
        <w:tc>
          <w:tcPr>
            <w:tcW w:w="708"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w:t>
            </w:r>
          </w:p>
        </w:tc>
        <w:tc>
          <w:tcPr>
            <w:tcW w:w="1134" w:type="dxa"/>
            <w:vAlign w:val="center"/>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w:t>
            </w:r>
          </w:p>
        </w:tc>
        <w:tc>
          <w:tcPr>
            <w:tcW w:w="113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w:t>
            </w:r>
          </w:p>
        </w:tc>
        <w:tc>
          <w:tcPr>
            <w:tcW w:w="85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i/>
                <w:sz w:val="16"/>
                <w:szCs w:val="16"/>
              </w:rPr>
            </w:pPr>
            <w:r w:rsidRPr="0033029F">
              <w:rPr>
                <w:rFonts w:ascii="Times New Roman Cyr" w:hAnsi="Times New Roman Cyr" w:cs="Times New Roman Cyr"/>
                <w:b/>
                <w:i/>
                <w:sz w:val="16"/>
                <w:szCs w:val="16"/>
              </w:rPr>
              <w:t>Комитет Администрации Заринского района по культуре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r w:rsidRPr="0033029F">
              <w:rPr>
                <w:rFonts w:ascii="Times New Roman Cyr" w:hAnsi="Times New Roman Cyr" w:cs="Times New Roman Cyr"/>
                <w:b/>
                <w:i/>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i/>
                <w:sz w:val="16"/>
                <w:szCs w:val="16"/>
              </w:rPr>
            </w:pP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i/>
                <w:sz w:val="16"/>
                <w:szCs w:val="16"/>
              </w:rPr>
            </w:pP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41095,0</w:t>
            </w:r>
          </w:p>
        </w:tc>
        <w:tc>
          <w:tcPr>
            <w:tcW w:w="1134" w:type="dxa"/>
          </w:tcPr>
          <w:p w:rsidR="0033029F" w:rsidRPr="0033029F" w:rsidRDefault="0033029F" w:rsidP="0010078B">
            <w:pPr>
              <w:spacing w:after="0" w:line="240" w:lineRule="auto"/>
              <w:jc w:val="right"/>
              <w:rPr>
                <w:rFonts w:ascii="Times New Roman Cyr" w:hAnsi="Times New Roman Cyr" w:cs="Times New Roman Cyr"/>
                <w:b/>
                <w:sz w:val="16"/>
                <w:szCs w:val="16"/>
              </w:rPr>
            </w:pPr>
          </w:p>
          <w:p w:rsidR="0033029F" w:rsidRPr="0033029F" w:rsidRDefault="0033029F" w:rsidP="0010078B">
            <w:pPr>
              <w:spacing w:after="0" w:line="240" w:lineRule="auto"/>
              <w:jc w:val="right"/>
              <w:rPr>
                <w:rFonts w:ascii="Times New Roman Cyr" w:hAnsi="Times New Roman Cyr" w:cs="Times New Roman Cyr"/>
                <w:b/>
                <w:sz w:val="16"/>
                <w:szCs w:val="16"/>
              </w:rPr>
            </w:pPr>
          </w:p>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39160,8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95,3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Образование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7871,0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7268,9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92,4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Дополнительное образование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7871,0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7268,9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«Культура Заринского района» на 2022 - 2024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7268,9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«Организация дополнительного образования детей» муниципальной программы «Культура Заринского района» на 2022-2024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7268,9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Организации (учреждения) дополнительного образования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4440010420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5920,0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5317,9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4440010420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5920,0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5317,9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44400</w:t>
            </w:r>
            <w:r w:rsidRPr="0033029F">
              <w:rPr>
                <w:rFonts w:ascii="Times New Roman Cyr" w:hAnsi="Times New Roman Cyr" w:cs="Times New Roman Cyr"/>
                <w:sz w:val="16"/>
                <w:szCs w:val="16"/>
                <w:lang w:val="en-US"/>
              </w:rPr>
              <w:t>S0430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1951,0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1951,0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44400</w:t>
            </w:r>
            <w:r w:rsidRPr="0033029F">
              <w:rPr>
                <w:rFonts w:ascii="Times New Roman Cyr" w:hAnsi="Times New Roman Cyr" w:cs="Times New Roman Cyr"/>
                <w:sz w:val="16"/>
                <w:szCs w:val="16"/>
                <w:lang w:val="en-US"/>
              </w:rPr>
              <w:t>S0430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1951,0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1951,0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3"/>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Культура, кинематография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33224,0</w:t>
            </w:r>
          </w:p>
        </w:tc>
        <w:tc>
          <w:tcPr>
            <w:tcW w:w="1134" w:type="dxa"/>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31891,9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Культура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27867,0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26590,4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95,4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«Культура Заринского района» на 2022 - 2024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27867,0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26590,4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«Организация библиотечного, справочного и информационного обслуживания населения муниципального образования Заринский район Алтайского края» муниципальной программы «Культура Заринского района» на 2022-2024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7182,7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6915,5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Библиотеки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4410010570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2821,0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2653,9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выплаты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4410010570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2417,0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2251,0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4410010570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402,9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4160,7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4160,7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выплаты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4160,7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4160,7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Региональный проект «Творческие люди»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441А200000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Государственная поддержка отрасли культуры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441А222191</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441А222191</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«Организация музейного обслуживания населения Заринского района» муниципальной программы «Культура Заринского района» на 2022-2024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979,8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Музеи и постоянные выставки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4420010560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615,8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выплаты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4420010560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496,0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494,6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4420010560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121,2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выплаты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«Организация досуга населения, развитие и поддержка народного творчества» муниципальной программы «Культура Заринского района» на 2022-2024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19800,3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18695,1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Учреждения культуры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4430010530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7269,5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6164,2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Расходы на выплаты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4430010530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2672,0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2029,2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75,9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4430010530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4568,5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4112,4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4430010530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12530,8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12530,8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выплаты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12530,8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12530,8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Другие вопросы в области культуры, кинематографии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5357,0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5301,5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Центральный аппарат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1312,1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4044,9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3989,4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4044,9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3989,4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4044,9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3989,4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3065,3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3064,5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973,6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919,5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057</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i/>
                <w:sz w:val="16"/>
                <w:szCs w:val="16"/>
              </w:rPr>
            </w:pPr>
            <w:r w:rsidRPr="0033029F">
              <w:rPr>
                <w:rFonts w:ascii="Times New Roman Cyr" w:hAnsi="Times New Roman Cyr" w:cs="Times New Roman Cyr"/>
                <w:b/>
                <w:i/>
                <w:sz w:val="16"/>
                <w:szCs w:val="16"/>
              </w:rPr>
              <w:t>Комитет Администрации Заринского района по образованию и делам молодежи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r w:rsidRPr="0033029F">
              <w:rPr>
                <w:rFonts w:ascii="Times New Roman Cyr" w:hAnsi="Times New Roman Cyr" w:cs="Times New Roman Cyr"/>
                <w:b/>
                <w:i/>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430825,5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412916,7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95,8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Национальная безопасность и правоохранительная деятельность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sz w:val="16"/>
                <w:szCs w:val="16"/>
              </w:rPr>
              <w:t>111,</w:t>
            </w:r>
            <w:r w:rsidRPr="0033029F">
              <w:rPr>
                <w:rFonts w:ascii="Times New Roman Cyr" w:hAnsi="Times New Roman Cyr" w:cs="Times New Roman Cyr"/>
                <w:b/>
                <w:i/>
                <w:sz w:val="16"/>
                <w:szCs w:val="16"/>
              </w:rPr>
              <w:t>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85,6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вопросы в области национальной безопасности и правоохранительной деятельности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111,9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85,6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Cs/>
                <w:sz w:val="16"/>
                <w:szCs w:val="16"/>
              </w:rPr>
              <w:t>Муниципальная программа «Профилактика преступлений и правонарушений в Заринском районе» на 2021-2024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1010000000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1010060990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Иные закупки товаров, работ и услуг для </w:t>
            </w:r>
          </w:p>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1010060990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Cs/>
                <w:sz w:val="16"/>
                <w:szCs w:val="16"/>
              </w:rPr>
              <w:t>Муниципальная программа «Повышение безопасности дорожного движения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1020060990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1020060990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bCs/>
                <w:sz w:val="16"/>
                <w:szCs w:val="16"/>
              </w:rPr>
            </w:pPr>
            <w:r w:rsidRPr="0033029F">
              <w:rPr>
                <w:rFonts w:ascii="Times New Roman Cyr" w:hAnsi="Times New Roman Cyr" w:cs="Times New Roman Cyr"/>
                <w:b/>
                <w:bCs/>
                <w:sz w:val="16"/>
                <w:szCs w:val="16"/>
              </w:rPr>
              <w:t>Национальная экономика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360,0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357,3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99,2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bCs/>
                <w:sz w:val="16"/>
                <w:szCs w:val="16"/>
              </w:rPr>
            </w:pPr>
            <w:r w:rsidRPr="0033029F">
              <w:rPr>
                <w:rFonts w:ascii="Times New Roman Cyr" w:hAnsi="Times New Roman Cyr" w:cs="Times New Roman Cyr"/>
                <w:b/>
                <w:bCs/>
                <w:sz w:val="16"/>
                <w:szCs w:val="16"/>
              </w:rPr>
              <w:t>Общеэкономические вопросы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01</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360,0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357,3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99,2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01</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5800000000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357,3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357,3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Содействие занятости населения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5840016820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357,3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5840016820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357,3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Образование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409235,6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394660,3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Дошкольное образование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29329,5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27648,6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94,3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28538,5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26912,8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«Развитие дошкольного образования в Заринском районе» муниципальной программы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28538,5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26912,8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Обеспечение деятельности дошкольных образовательных организаций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5810010390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10519,5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9506,8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5810010390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7270,0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7209,6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5810010390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2546,2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1610,2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63,2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5810010390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678,0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664,1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5810010390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25,4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Выплаты на питание обучающимся в муниципальных образовательных организациях за счет средств местного бюджета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5810060930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1981,0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1380,1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5810060930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1981,0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1380,1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5810070900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16038,0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16025,9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5810070900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14321,8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14309,8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5810070900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5810070900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1568,2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1568,2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791,0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735,8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791,0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735,8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791,0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735,8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791,0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735,8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Общее образование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355227,9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342834,7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«Капитальный ремонт общеобразовательных организаций в Заринском районе» на 2017-2025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51341,9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48545,6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6726,9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3930,7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58,4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6726,9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3930,7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58,4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ремонт объектов общеобразовательных организаций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12000</w:t>
            </w:r>
            <w:r w:rsidRPr="0033029F">
              <w:rPr>
                <w:rFonts w:ascii="Times New Roman Cyr" w:hAnsi="Times New Roman Cyr" w:cs="Times New Roman Cyr"/>
                <w:sz w:val="16"/>
                <w:szCs w:val="16"/>
                <w:lang w:val="en-US"/>
              </w:rPr>
              <w:t>S4122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44615,1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44614,8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12000</w:t>
            </w:r>
            <w:r w:rsidRPr="0033029F">
              <w:rPr>
                <w:rFonts w:ascii="Times New Roman Cyr" w:hAnsi="Times New Roman Cyr" w:cs="Times New Roman Cyr"/>
                <w:sz w:val="16"/>
                <w:szCs w:val="16"/>
                <w:lang w:val="en-US"/>
              </w:rPr>
              <w:t>S4122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44615,1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44614,8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290076,2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280917,0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«Развитие общего образования в Заринском районе» муниципальной программы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290076,2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280917,0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Обеспечение деятельности школ - детских садов, школ начальных, основных и средних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5820010400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67983,6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62035,6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91,3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5820010400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23174,5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21392,8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5820010400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41875,8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37828,6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5820010400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1372,8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1372,8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5820010400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1560,6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1441,5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5820050502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5820050502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Ежемесячное денежное вознаграждение</w:t>
            </w:r>
            <w:r w:rsidRPr="0033029F">
              <w:rPr>
                <w:rFonts w:ascii="Times New Roman Cyr" w:hAnsi="Times New Roman Cyr" w:cs="Times New Roman Cyr"/>
                <w:color w:val="333333"/>
                <w:sz w:val="16"/>
                <w:szCs w:val="16"/>
                <w:shd w:val="clear" w:color="auto" w:fill="FFFFFF"/>
              </w:rPr>
              <w:t xml:space="preserve"> </w:t>
            </w:r>
            <w:r w:rsidRPr="0033029F">
              <w:rPr>
                <w:rFonts w:ascii="Times New Roman Cyr" w:hAnsi="Times New Roman Cyr" w:cs="Times New Roman Cyr"/>
                <w:sz w:val="16"/>
                <w:szCs w:val="16"/>
                <w:shd w:val="clear" w:color="auto" w:fill="FFFFFF"/>
              </w:rPr>
              <w:t>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5820053032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23167,0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22185,4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5820053032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21717,0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20755,4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5820053032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Выплаты на питание обучающимся в муниципальных образовательных организациях за счет средств местного бюджета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5820060930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6916,4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5230,2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75,6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5820060930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6916,4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5230,2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75,6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5820070910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181912,0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181846,3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5820070910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147223,4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147157,7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5820070910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3017,1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3017,1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5820070910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5820070910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31585,4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31585,4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58200L3042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6521,5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6521,5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58200L3042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5621,5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5621,5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58200L3042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Обеспечение бесплатным двухразовым питанием обучающихся с ограниченными возможностями здоровья муниципальных </w:t>
            </w:r>
          </w:p>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общеобразовательных организаций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09</w:t>
            </w:r>
            <w:r w:rsidRPr="0033029F">
              <w:rPr>
                <w:rFonts w:ascii="Times New Roman Cyr" w:hAnsi="Times New Roman Cyr" w:cs="Times New Roman Cyr"/>
                <w:sz w:val="16"/>
                <w:szCs w:val="16"/>
                <w:lang w:val="en-US"/>
              </w:rPr>
              <w:t>4</w:t>
            </w:r>
            <w:r w:rsidRPr="0033029F">
              <w:rPr>
                <w:rFonts w:ascii="Times New Roman Cyr" w:hAnsi="Times New Roman Cyr" w:cs="Times New Roman Cyr"/>
                <w:sz w:val="16"/>
                <w:szCs w:val="16"/>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1122,2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77,1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09</w:t>
            </w:r>
            <w:r w:rsidRPr="0033029F">
              <w:rPr>
                <w:rFonts w:ascii="Times New Roman Cyr" w:hAnsi="Times New Roman Cyr" w:cs="Times New Roman Cyr"/>
                <w:sz w:val="16"/>
                <w:szCs w:val="16"/>
                <w:lang w:val="en-US"/>
              </w:rPr>
              <w:t>4</w:t>
            </w:r>
            <w:r w:rsidRPr="0033029F">
              <w:rPr>
                <w:rFonts w:ascii="Times New Roman Cyr" w:hAnsi="Times New Roman Cyr" w:cs="Times New Roman Cyr"/>
                <w:sz w:val="16"/>
                <w:szCs w:val="16"/>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1342,0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75,2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09</w:t>
            </w:r>
            <w:r w:rsidRPr="0033029F">
              <w:rPr>
                <w:rFonts w:ascii="Times New Roman Cyr" w:hAnsi="Times New Roman Cyr" w:cs="Times New Roman Cyr"/>
                <w:sz w:val="16"/>
                <w:szCs w:val="16"/>
                <w:lang w:val="en-US"/>
              </w:rPr>
              <w:t>4</w:t>
            </w:r>
            <w:r w:rsidRPr="0033029F">
              <w:rPr>
                <w:rFonts w:ascii="Times New Roman Cyr" w:hAnsi="Times New Roman Cyr" w:cs="Times New Roman Cyr"/>
                <w:sz w:val="16"/>
                <w:szCs w:val="16"/>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112,9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бесплатным одноразовым горячим питанием детей из многодетных семей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6890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1867,0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1722,1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6890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1667,0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1522,1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91,3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6890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Федеральный проект «Патриотическое воспитание граждан Российской Федерации» в рамках национального проекта «Образование»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582ЕВ00000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 xml:space="preserve">Проведение мероприятий по обеспечению деятельности советников директора по воспитанию и взаимодействию </w:t>
            </w:r>
            <w:r w:rsidRPr="0033029F">
              <w:rPr>
                <w:rFonts w:ascii="Times New Roman Cyr" w:hAnsi="Times New Roman Cyr" w:cs="Times New Roman Cyr"/>
                <w:color w:val="000000"/>
                <w:sz w:val="16"/>
                <w:szCs w:val="16"/>
              </w:rPr>
              <w:lastRenderedPageBreak/>
              <w:t>с детскими общественными объединениями в общеобразовательных организациях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582ЕВ51790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Расходы на выплату персоналу казенных учреждений</w:t>
            </w:r>
          </w:p>
        </w:tc>
        <w:tc>
          <w:tcPr>
            <w:tcW w:w="664" w:type="dxa"/>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582ЕВ51790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223,7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13809,7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13372,1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13809,7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13372,1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13659,7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13372,1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12699,7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12306,9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1110,0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1065,2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Дополнительное образование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2842,0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2732,2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«Развитие воспитания и дополнительного образования в Заринском районе» муниципальной программы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2842,0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2732,2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Организации (учреждения) дополнительного образования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5850010420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2842,0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2732,2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5850010420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1964,0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1880,0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5850010420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876,2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851,5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5850010420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43,9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Профессиональная подготовка, переподготовка и повышение квалификации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384,0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91,4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384,0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91,4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«Развитие кадрового потенциала в системе образования Заринского района» муниципальной программы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5830000000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384,0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91,4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Повышение квалификации педагогических и руководящих работников системы образования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5830013170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384,0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91,4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5830013170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320,9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5830013170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63,1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5830013170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Молодежная политика и оздоровление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«Развитие молодежной политики в Заринском районе» на 2021-2024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вопросы в области образования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21386,,2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21030,7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3747,5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3729,3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2732,5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2714,3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Центральный аппарат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2732,5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2714,3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2732,5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2714,3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Функционирование комиссий по делам несовершеннолетних и защите их прав и органов опеки и попечительства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1012,0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16323,5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16050,2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16323,5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16050,2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16323,5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16050,2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12765,0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12749,6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3490,7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3234,9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67,8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65,7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5800000000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1275,2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1214,0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1225,2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1164,0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Проведение оздоровительной кампании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5840016450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792,6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738,8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5840016450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792,6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738,8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Развитие системы отдыха и укрепления здоровья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6900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432,6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425,2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6900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426,6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425,2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58400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6900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«Патриотическое воспитание учащихся Заринского района» муниципальной программы «Развитие образования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5860060990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5860060990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85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Муниципальная программа «Комплексные меры противодействия злоупотреблению наркотиками и их незаконному обороту в Заринском районе» на 2021-2024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6700000000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6700060990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6700060990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Социальная политика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21118,0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17803,3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84,3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Социальное обеспечение населения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отраслях социальной сферы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сфере социальной политики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Мероприятия в области социальной политики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Охрана семьи и детства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20888,0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17603,3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84,3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Иные вопросы в отраслях социальной сферы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20888,0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17603,3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сфере социальной политики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20888,0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17603,3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9040070700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351,5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9040070700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535,0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305,6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57,1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9040070700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91,8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Содержание ребенка в семье опекуна (попечителя) и приемной семье, а также вознаграждение, причитающееся приемному родителю</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9040070800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20303,0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17251,8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Выплаты приемной семье на содержание подопечных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9040070801</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6878,5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Публичные нормативные социальные выплаты гражданам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9040070801</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6878,5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Вознаграждение приемному родителю</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9040070802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2068,6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9040070802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2068,6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Выплаты семьям опекунов на содержание подопечных детей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9040070803</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10903,0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8304,7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76,2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Публичные нормативные социальные выплаты гражданам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074</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9040070803</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10903,0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8304,7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76,2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i/>
                <w:sz w:val="16"/>
                <w:szCs w:val="16"/>
              </w:rPr>
            </w:pPr>
            <w:r w:rsidRPr="0033029F">
              <w:rPr>
                <w:rFonts w:ascii="Times New Roman Cyr" w:hAnsi="Times New Roman Cyr" w:cs="Times New Roman Cyr"/>
                <w:b/>
                <w:i/>
                <w:sz w:val="16"/>
                <w:szCs w:val="16"/>
              </w:rPr>
              <w:t>Комитет по финансам, налоговой и кредитной политике Администрации Заринского района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r w:rsidRPr="0033029F">
              <w:rPr>
                <w:rFonts w:ascii="Times New Roman Cyr" w:hAnsi="Times New Roman Cyr" w:cs="Times New Roman Cyr"/>
                <w:b/>
                <w:i/>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123613,6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122327,5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99,0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Общегосударственные вопросы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16313,4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16265,1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9326,3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9311,0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9326,3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9311,0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9363,3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9311,0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Центральный аппарат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9326,3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9311,0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8844,4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8841,3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481,9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469,7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общегосударственные вопросы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6987,1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6954,1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6987,1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6954,1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6987,1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6954,1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6987,1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6954,1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6396,3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6396,3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587,3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555,1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Национальная оборона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2719,4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2719,4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Мобилизационная и вневойсковая подготовка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2719,4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2719,4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0140051180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Субвенции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0140051180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2719,4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lastRenderedPageBreak/>
              <w:t>Национальная безопасность и правоохранительная деятельность</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Защита населения и территории от чрезвычайных ситуаций природного и техногенного характера, пожарная  безопасность</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 общего характера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Национальная экономика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29312,6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29312,6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Дорожное хозяйство (дорожные фонды)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29312,6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29312,6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color w:val="000000"/>
                <w:sz w:val="16"/>
                <w:szCs w:val="16"/>
              </w:rPr>
              <w:t>Иные вопросы в области национальной экономики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color w:val="000000"/>
                <w:sz w:val="16"/>
                <w:szCs w:val="16"/>
              </w:rPr>
              <w:t>Мероприятия в сфере транспорта и дорожного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91200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91200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2150,6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 общего характера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27162,0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27162,0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27162,0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Жилищно-коммунальное хозяйство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18760,2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18760,2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Коммунальное хозяйство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16514,8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16514,8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«Энергосбережение и повышение энергетической эффективности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10134,0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10134,0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по строительству, ремонту и капитальному ремонту объектов теплоснабжения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w:t>
            </w:r>
            <w:r w:rsidRPr="0033029F">
              <w:rPr>
                <w:rFonts w:ascii="Times New Roman Cyr" w:hAnsi="Times New Roman Cyr" w:cs="Times New Roman Cyr"/>
                <w:sz w:val="16"/>
                <w:szCs w:val="16"/>
                <w:lang w:val="en-US"/>
              </w:rPr>
              <w:t>S0460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10134,0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10134,0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w:t>
            </w:r>
            <w:r w:rsidRPr="0033029F">
              <w:rPr>
                <w:rFonts w:ascii="Times New Roman Cyr" w:hAnsi="Times New Roman Cyr" w:cs="Times New Roman Cyr"/>
                <w:sz w:val="16"/>
                <w:szCs w:val="16"/>
                <w:lang w:val="en-US"/>
              </w:rPr>
              <w:t>S0460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10134,0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10134,0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6280,8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 общего характера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Благоустройство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2245,4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2245,4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w:t>
            </w:r>
            <w:r w:rsidRPr="0033029F">
              <w:rPr>
                <w:rFonts w:ascii="Times New Roman Cyr" w:hAnsi="Times New Roman Cyr" w:cs="Times New Roman Cyr"/>
                <w:sz w:val="16"/>
                <w:szCs w:val="16"/>
              </w:rPr>
              <w:t>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2194,4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 общего характера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Культура, кинематография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1924,6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1776,4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92,3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Культура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967,4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84,7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990000000</w:t>
            </w:r>
            <w:r w:rsidRPr="0033029F">
              <w:rPr>
                <w:rFonts w:ascii="Times New Roman Cyr" w:hAnsi="Times New Roman Cyr" w:cs="Times New Roman Cyr"/>
                <w:sz w:val="16"/>
                <w:szCs w:val="16"/>
                <w:lang w:val="en-US"/>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967,4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выплаты по обязательствам государства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999000000</w:t>
            </w:r>
            <w:r w:rsidRPr="0033029F">
              <w:rPr>
                <w:rFonts w:ascii="Times New Roman Cyr" w:hAnsi="Times New Roman Cyr" w:cs="Times New Roman Cyr"/>
                <w:sz w:val="16"/>
                <w:szCs w:val="16"/>
                <w:lang w:val="en-US"/>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967,4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Реализация инициативных проектов развития (создания) общественной инфраструктуры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99900</w:t>
            </w:r>
            <w:r w:rsidRPr="0033029F">
              <w:rPr>
                <w:rFonts w:ascii="Times New Roman Cyr" w:hAnsi="Times New Roman Cyr" w:cs="Times New Roman Cyr"/>
                <w:sz w:val="16"/>
                <w:szCs w:val="16"/>
                <w:lang w:val="en-US"/>
              </w:rPr>
              <w:t>S0260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967,4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99900</w:t>
            </w:r>
            <w:r w:rsidRPr="0033029F">
              <w:rPr>
                <w:rFonts w:ascii="Times New Roman Cyr" w:hAnsi="Times New Roman Cyr" w:cs="Times New Roman Cyr"/>
                <w:sz w:val="16"/>
                <w:szCs w:val="16"/>
                <w:lang w:val="en-US"/>
              </w:rPr>
              <w:t>S0260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967,4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вопросы в области культуры, кинематографии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957,2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957,2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 общего характера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ind w:left="-100"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9850060510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98500</w:t>
            </w:r>
            <w:r w:rsidRPr="0033029F">
              <w:rPr>
                <w:rFonts w:ascii="Times New Roman Cyr" w:hAnsi="Times New Roman Cyr" w:cs="Times New Roman Cyr"/>
                <w:sz w:val="16"/>
                <w:szCs w:val="16"/>
                <w:lang w:val="en-US"/>
              </w:rPr>
              <w:t>S0260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851,2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851,2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w:t>
            </w:r>
            <w:r w:rsidRPr="0033029F">
              <w:rPr>
                <w:rFonts w:ascii="Times New Roman Cyr" w:hAnsi="Times New Roman Cyr" w:cs="Times New Roman Cyr"/>
                <w:sz w:val="16"/>
                <w:szCs w:val="16"/>
                <w:lang w:val="en-US"/>
              </w:rPr>
              <w:t>S0260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851,2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851,2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Межбюджетные трансферты общего характера бюджетам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54183,4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54177,5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Дотация на выравнивание бюджетной обеспеченности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8481,1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8475,2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ind w:right="-14"/>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«Создание условий для эффективного и ответственного управления муниципальными финансами» на 2021-2024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8481,1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8475,2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Выравнивание бюджетной обеспеченности поселений из районного фонда финансовой поддержки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7200060220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8481,1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8475,2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Дотации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7200060220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8481,1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8475,2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Прочие межбюджетные трансферты общего характера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45702,3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45702,3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 общего характера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Иные межбюджетные трансферты на решение прочих вопросов местного значения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межбюджетные трансферты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092</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9850060400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45702,3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i/>
                <w:sz w:val="16"/>
                <w:szCs w:val="16"/>
              </w:rPr>
            </w:pPr>
            <w:r w:rsidRPr="0033029F">
              <w:rPr>
                <w:rFonts w:ascii="Times New Roman Cyr" w:hAnsi="Times New Roman Cyr" w:cs="Times New Roman Cyr"/>
                <w:b/>
                <w:i/>
                <w:sz w:val="16"/>
                <w:szCs w:val="16"/>
              </w:rPr>
              <w:t>Администрация Заринского района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r w:rsidRPr="0033029F">
              <w:rPr>
                <w:rFonts w:ascii="Times New Roman Cyr" w:hAnsi="Times New Roman Cyr" w:cs="Times New Roman Cyr"/>
                <w:b/>
                <w:i/>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223316,0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201318,5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90,1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Общегосударственные вопросы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77675,3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75434,2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97,1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napToGrid w:val="0"/>
                <w:sz w:val="16"/>
                <w:szCs w:val="16"/>
              </w:rPr>
              <w:t>Функционирование высшего должностного лица субъекта Российской Федерации и муниципального образования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2929,0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2924,9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2929,0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2924,9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2929,0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2924,9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Глава муниципального образования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2466,0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2461,9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2466,0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2461,9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Поощрение органов местного самоуправления Алтайского края за достижение показателей деятельности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0120055493</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463,0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463,0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0120055493</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463,0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463,0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Центральный аппарат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40082,7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39043,5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97,4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25792,3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24753,1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25792,3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24753,1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Центральный аппарат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25627,3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24588,1</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95,9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18579,6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18307,8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6954,2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6186,9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93,5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Поощрение органов местного самоуправления Алтайского края за достижение показателей деятельности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0120055493</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0120055493</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990000000</w:t>
            </w:r>
            <w:r w:rsidRPr="0033029F">
              <w:rPr>
                <w:rFonts w:ascii="Times New Roman Cyr" w:hAnsi="Times New Roman Cyr" w:cs="Times New Roman Cyr"/>
                <w:sz w:val="16"/>
                <w:szCs w:val="16"/>
                <w:lang w:val="en-US"/>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выплаты по обязательствам государства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999000000</w:t>
            </w:r>
            <w:r w:rsidRPr="0033029F">
              <w:rPr>
                <w:rFonts w:ascii="Times New Roman Cyr" w:hAnsi="Times New Roman Cyr" w:cs="Times New Roman Cyr"/>
                <w:sz w:val="16"/>
                <w:szCs w:val="16"/>
                <w:lang w:val="en-US"/>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99900S0430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выплаты персоналу казенных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99900S0430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14290,4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Судебная система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0140051200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0140051200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Резервные фонды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Резервные фонды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9910000000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проведение антитеррористических мероприятий</w:t>
            </w:r>
          </w:p>
        </w:tc>
        <w:tc>
          <w:tcPr>
            <w:tcW w:w="66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143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9910014030</w:t>
            </w:r>
          </w:p>
        </w:tc>
        <w:tc>
          <w:tcPr>
            <w:tcW w:w="70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Резервные средства</w:t>
            </w:r>
          </w:p>
        </w:tc>
        <w:tc>
          <w:tcPr>
            <w:tcW w:w="66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143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9910014030</w:t>
            </w:r>
          </w:p>
        </w:tc>
        <w:tc>
          <w:tcPr>
            <w:tcW w:w="70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870</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Резервные фонды местных администраций</w:t>
            </w:r>
          </w:p>
        </w:tc>
        <w:tc>
          <w:tcPr>
            <w:tcW w:w="66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143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9910014100</w:t>
            </w:r>
          </w:p>
        </w:tc>
        <w:tc>
          <w:tcPr>
            <w:tcW w:w="70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Резервные средства</w:t>
            </w:r>
          </w:p>
        </w:tc>
        <w:tc>
          <w:tcPr>
            <w:tcW w:w="66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143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9910014100</w:t>
            </w:r>
          </w:p>
        </w:tc>
        <w:tc>
          <w:tcPr>
            <w:tcW w:w="70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870</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13</w:t>
            </w:r>
          </w:p>
        </w:tc>
        <w:tc>
          <w:tcPr>
            <w:tcW w:w="143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34156,4</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33460,8</w:t>
            </w:r>
          </w:p>
        </w:tc>
        <w:tc>
          <w:tcPr>
            <w:tcW w:w="85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98,0</w:t>
            </w:r>
          </w:p>
        </w:tc>
      </w:tr>
      <w:tr w:rsidR="0033029F" w:rsidRPr="0033029F" w:rsidTr="0010078B">
        <w:trPr>
          <w:trHeight w:val="227"/>
        </w:trPr>
        <w:tc>
          <w:tcPr>
            <w:tcW w:w="2943"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325,0</w:t>
            </w:r>
          </w:p>
        </w:tc>
        <w:tc>
          <w:tcPr>
            <w:tcW w:w="1134"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325,0</w:t>
            </w:r>
          </w:p>
        </w:tc>
        <w:tc>
          <w:tcPr>
            <w:tcW w:w="851" w:type="dxa"/>
            <w:tcBorders>
              <w:top w:val="single" w:sz="4" w:space="0" w:color="auto"/>
              <w:left w:val="single" w:sz="4" w:space="0" w:color="auto"/>
              <w:bottom w:val="single" w:sz="4" w:space="0" w:color="auto"/>
              <w:right w:val="single" w:sz="4" w:space="0" w:color="auto"/>
            </w:tcBorders>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Функционирование административных комиссий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204,3</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204,3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120,7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120,7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выполнение других обязательств государства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9990000000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33831,4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33135,8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выплаты по обязательствам государства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9990014710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33831,4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33135,8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9990014710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33657,4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32961,8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Премии и гранты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9990014710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выплаты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9990014710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9990014710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Национальная безопасность и правоохранительная деятельность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3286,5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3280,8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2394,0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2392,3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2394,0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2392,3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2394,0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2392,3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Учреждения по обеспечению национальной безопасности и правоохранительной деятельности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2394,0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2392,3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2374,2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2372,8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19,5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
                <w:sz w:val="16"/>
                <w:szCs w:val="16"/>
              </w:rPr>
              <w:t>Другие вопросы в области национальной безопасности и правоохранительной деятельности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892,5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888,5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Cs/>
                <w:sz w:val="16"/>
                <w:szCs w:val="16"/>
              </w:rPr>
              <w:t>Муниципальная программа «Профилактика преступлений и правонарушений в Заринском районе» на 2021-2024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1010000000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1010060990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1010060990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Cs/>
                <w:sz w:val="16"/>
                <w:szCs w:val="16"/>
              </w:rPr>
              <w:t>Муниципальная программа «Повышение безопасности дорожного движения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1020060990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1020060990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52,5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«Противодействие экстремизму и профилактика терроризма на территории муниципального образования Заринский район» на 2022-2026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2200060990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2200060990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810,0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Заринского района»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2600000000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2600060990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14</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26000609</w:t>
            </w:r>
            <w:r w:rsidRPr="0033029F">
              <w:rPr>
                <w:rFonts w:ascii="Times New Roman Cyr" w:hAnsi="Times New Roman Cyr" w:cs="Times New Roman Cyr"/>
                <w:sz w:val="16"/>
                <w:szCs w:val="16"/>
                <w:lang w:val="en-US"/>
              </w:rPr>
              <w:t>9</w:t>
            </w:r>
            <w:r w:rsidRPr="0033029F">
              <w:rPr>
                <w:rFonts w:ascii="Times New Roman Cyr" w:hAnsi="Times New Roman Cyr" w:cs="Times New Roman Cyr"/>
                <w:sz w:val="16"/>
                <w:szCs w:val="16"/>
              </w:rPr>
              <w:t>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Национальная экономика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17732,6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11324,7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63,9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color w:val="000000"/>
                <w:sz w:val="16"/>
                <w:szCs w:val="16"/>
              </w:rPr>
            </w:pPr>
            <w:r w:rsidRPr="0033029F">
              <w:rPr>
                <w:rFonts w:ascii="Times New Roman Cyr" w:hAnsi="Times New Roman Cyr" w:cs="Times New Roman Cyr"/>
                <w:b/>
                <w:color w:val="000000"/>
                <w:sz w:val="16"/>
                <w:szCs w:val="16"/>
              </w:rPr>
              <w:t>Сельское хозяйство и рыболовство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color w:val="000000"/>
                <w:sz w:val="16"/>
                <w:szCs w:val="16"/>
              </w:rPr>
            </w:pPr>
            <w:r w:rsidRPr="0033029F">
              <w:rPr>
                <w:rFonts w:ascii="Times New Roman Cyr" w:hAnsi="Times New Roman Cyr" w:cs="Times New Roman Cyr"/>
                <w:b/>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color w:val="000000"/>
                <w:sz w:val="16"/>
                <w:szCs w:val="16"/>
              </w:rPr>
            </w:pPr>
            <w:r w:rsidRPr="0033029F">
              <w:rPr>
                <w:rFonts w:ascii="Times New Roman Cyr" w:hAnsi="Times New Roman Cyr" w:cs="Times New Roman Cyr"/>
                <w:b/>
                <w:color w:val="000000"/>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284,0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42,0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Иные вопросы в области национальной экономики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Мероприятия в области сельского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Отлов и содержание безнадзорных животных</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9140070400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05</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9140070400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284,0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119,2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bCs/>
                <w:sz w:val="16"/>
                <w:szCs w:val="16"/>
              </w:rPr>
            </w:pPr>
            <w:r w:rsidRPr="0033029F">
              <w:rPr>
                <w:rFonts w:ascii="Times New Roman Cyr" w:hAnsi="Times New Roman Cyr" w:cs="Times New Roman Cyr"/>
                <w:b/>
                <w:bCs/>
                <w:sz w:val="16"/>
                <w:szCs w:val="16"/>
              </w:rPr>
              <w:t>Дорожное хозяйство (дорожные фонды)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bCs/>
                <w:sz w:val="16"/>
                <w:szCs w:val="16"/>
              </w:rPr>
            </w:pPr>
            <w:r w:rsidRPr="0033029F">
              <w:rPr>
                <w:rFonts w:ascii="Times New Roman Cyr" w:hAnsi="Times New Roman Cyr" w:cs="Times New Roman Cyr"/>
                <w:b/>
                <w:bCs/>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bCs/>
                <w:color w:val="000000"/>
                <w:sz w:val="16"/>
                <w:szCs w:val="16"/>
              </w:rPr>
            </w:pPr>
            <w:r w:rsidRPr="0033029F">
              <w:rPr>
                <w:rFonts w:ascii="Times New Roman Cyr" w:hAnsi="Times New Roman Cyr" w:cs="Times New Roman Cyr"/>
                <w:b/>
                <w:bCs/>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bCs/>
                <w:color w:val="000000"/>
                <w:sz w:val="16"/>
                <w:szCs w:val="16"/>
              </w:rPr>
            </w:pPr>
            <w:r w:rsidRPr="0033029F">
              <w:rPr>
                <w:rFonts w:ascii="Times New Roman Cyr" w:hAnsi="Times New Roman Cyr" w:cs="Times New Roman Cyr"/>
                <w:b/>
                <w:bCs/>
                <w:color w:val="000000"/>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15647,6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9711,9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62,1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национальной экономики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15647,6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9711,9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Мероприятия в сфере транспорта и дорожного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15647,6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9711,9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62,1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Содержание, ремонт, реконструкция и строительство автомобильных дорог, являющихся муниципальной собственностью</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9120067270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6855,6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920,9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9120067270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6855,6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920,9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Содержание и ремонт автомобильных дорог, за счет дополнительно выделенных средств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9120067280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5688,0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5688,0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9120067280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5688,0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5688,0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color w:val="000000"/>
                <w:sz w:val="16"/>
                <w:szCs w:val="16"/>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91200</w:t>
            </w:r>
            <w:r w:rsidRPr="0033029F">
              <w:rPr>
                <w:rFonts w:ascii="Times New Roman Cyr" w:hAnsi="Times New Roman Cyr" w:cs="Times New Roman Cyr"/>
                <w:sz w:val="16"/>
                <w:szCs w:val="16"/>
                <w:lang w:val="en-US"/>
              </w:rPr>
              <w:t>S1030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3104,0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3103,0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91200</w:t>
            </w:r>
            <w:r w:rsidRPr="0033029F">
              <w:rPr>
                <w:rFonts w:ascii="Times New Roman Cyr" w:hAnsi="Times New Roman Cyr" w:cs="Times New Roman Cyr"/>
                <w:sz w:val="16"/>
                <w:szCs w:val="16"/>
                <w:lang w:val="en-US"/>
              </w:rPr>
              <w:t>S1030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3104,0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3103,0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вопросы в области национальной экономики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1801,0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1493,6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82,9</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«Развитие туризма в Заринском районе» на 2019-2025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1600000000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1600060990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Капитальные вложения в объекты государственной (муниципальной) собственности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1600060990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«Стимулирование жилищного строительства на территории муниципального образования Зариский район Алтайского края»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5370000000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5370060990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5370060990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515,0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tcPr>
          <w:p w:rsidR="0033029F" w:rsidRPr="0033029F" w:rsidRDefault="0033029F" w:rsidP="0010078B">
            <w:pPr>
              <w:spacing w:after="0" w:line="240" w:lineRule="auto"/>
              <w:ind w:right="-155"/>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w:t>
            </w:r>
            <w:r w:rsidRPr="0033029F">
              <w:rPr>
                <w:rFonts w:ascii="Times New Roman Cyr" w:hAnsi="Times New Roman Cyr" w:cs="Times New Roman Cyr"/>
                <w:bCs/>
                <w:sz w:val="16"/>
                <w:szCs w:val="16"/>
              </w:rPr>
              <w:t>Развитие малого и среднего предпринимательства на территории Заринского района» на 2024 – 2026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5900000000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5900060990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5900060990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71,0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национальной экономике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9100000000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907,6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Мероприятия по стимулированию инвестиционной активности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9110000000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1015,0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907,6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89,4</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Мероприятия по землеустройству и землепользованию</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9110017090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460,1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361,3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78,5</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9110017090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460,1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361,3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Оценка недвижимости, признание прав и регулирование отношений по государственной собственности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9110017380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554,9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546,3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04</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9110017380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554,9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546,3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Жилищно-коммунальное хозяйство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115850,6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103961,4</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Жилищное хозяйство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2271,0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2198,0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Иные вопросы в сфере социальной политики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социальные выплаты по обязательствам государства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2271,0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2221,0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2198,0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Коммунальное хозяйство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96090,8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91800,7</w:t>
            </w:r>
          </w:p>
        </w:tc>
        <w:tc>
          <w:tcPr>
            <w:tcW w:w="85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95,5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Учреждения, действующие в сфере 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0250010970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0250010970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3500,0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«Энергосбережение и повышение энергетической эффективности в Заринском районе»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23295,4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22947,6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648,0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648,0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99,7</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Расходы на реализацию мероприятий по строительству, ремонту и капитальному ремонту объектов теплоснабжения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w:t>
            </w:r>
            <w:r w:rsidRPr="0033029F">
              <w:rPr>
                <w:rFonts w:ascii="Times New Roman Cyr" w:hAnsi="Times New Roman Cyr" w:cs="Times New Roman Cyr"/>
                <w:sz w:val="16"/>
                <w:szCs w:val="16"/>
                <w:lang w:val="en-US"/>
              </w:rPr>
              <w:t>S0460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22645,4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22299,6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19000</w:t>
            </w:r>
            <w:r w:rsidRPr="0033029F">
              <w:rPr>
                <w:rFonts w:ascii="Times New Roman Cyr" w:hAnsi="Times New Roman Cyr" w:cs="Times New Roman Cyr"/>
                <w:sz w:val="16"/>
                <w:szCs w:val="16"/>
                <w:lang w:val="en-US"/>
              </w:rPr>
              <w:t>S0460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22645,4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22299,6</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«Комплексное развитие системы коммунальной инфраструктуры (система водоснабжения) муниципального образования Заринский район Алтайского края» на 2022-2025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2300000000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49309,2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47445,5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96,2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направленных на обеспечение стабильного водоснабжения населения Алтайского края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23000</w:t>
            </w:r>
            <w:r w:rsidRPr="0033029F">
              <w:rPr>
                <w:rFonts w:ascii="Times New Roman Cyr" w:hAnsi="Times New Roman Cyr" w:cs="Times New Roman Cyr"/>
                <w:sz w:val="16"/>
                <w:szCs w:val="16"/>
                <w:lang w:val="en-US"/>
              </w:rPr>
              <w:t>S3020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33582,5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31718,9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23000</w:t>
            </w:r>
            <w:r w:rsidRPr="0033029F">
              <w:rPr>
                <w:rFonts w:ascii="Times New Roman Cyr" w:hAnsi="Times New Roman Cyr" w:cs="Times New Roman Cyr"/>
                <w:sz w:val="16"/>
                <w:szCs w:val="16"/>
                <w:lang w:val="en-US"/>
              </w:rPr>
              <w:t>S3020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33582,5</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31718,9</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94,5</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2300060990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15726,7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15726,7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2300060990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426,7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426,7</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Субсидии(гранты в форме субсидий)на финансовое обеспечение затрат в связи с производством(реализацией)товаров, выполнением работ, оказанием услуг, не подлежащие казначейскому сопровождению</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2300060990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15300,0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15300,0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«Создание и поддержание в пригодном для проживания граждан состояний маневренного жилищного фонда Заринского района на 2022-2025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1419,3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1500,0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1419,3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1370,0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1331,8</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97,2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87,5</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67,3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18486,2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16488,3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18486,2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16488,3</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89,2</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 xml:space="preserve">Мероприятия в области коммунального хозяйства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9290018030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5800,2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3949,2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68,1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Прочая закупка товаров, работ и услуг для обеспечения государственных(муниципальных)нужд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9290018030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5620,2</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3769,2</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67,1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Капитальные вложения в объекты государственной (муниципальной) собственности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9290018030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9290018030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80,0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10686,0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10539,0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98,6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Прочая закупка товаров, работ и услуг для обеспечения государственных(муниципальных)нужд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S0260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10686,0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10539,0</w:t>
            </w:r>
          </w:p>
        </w:tc>
        <w:tc>
          <w:tcPr>
            <w:tcW w:w="85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98,6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lang w:val="en-US"/>
              </w:rPr>
              <w:t>2000,0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2000,0</w:t>
            </w:r>
          </w:p>
        </w:tc>
        <w:tc>
          <w:tcPr>
            <w:tcW w:w="851"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бюджетным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92900</w:t>
            </w:r>
            <w:r w:rsidRPr="0033029F">
              <w:rPr>
                <w:rFonts w:ascii="Times New Roman Cyr" w:hAnsi="Times New Roman Cyr" w:cs="Times New Roman Cyr"/>
                <w:sz w:val="16"/>
                <w:szCs w:val="16"/>
                <w:lang w:val="en-US"/>
              </w:rPr>
              <w:t>S1190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610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2000,0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Благоустройство</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17488,8</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9962,7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17488,8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9962,7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расходы в области жилищно-коммунального хозяйства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17488,8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9962,7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Сбор и удаление твердых отходов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9290018090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17488,8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9962,7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57,0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9290018090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17438,8</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9912,7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56,8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Уплата налогов, сборов и иных платежей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05</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9290018090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850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Образование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508,0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508,0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ind w:right="-108"/>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вопросы в области образования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508,0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508,0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508,0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508,0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Функционирование комиссий по делам несовершеннолетних и защите их прав и органов опеки и попечительства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508,0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508,0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506,4</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506,4</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07</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0140070090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1,6</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b/>
                <w:color w:val="000000"/>
                <w:sz w:val="16"/>
                <w:szCs w:val="16"/>
              </w:rPr>
            </w:pPr>
            <w:r w:rsidRPr="0033029F">
              <w:rPr>
                <w:rFonts w:ascii="Times New Roman Cyr" w:hAnsi="Times New Roman Cyr" w:cs="Times New Roman Cyr"/>
                <w:b/>
                <w:color w:val="000000"/>
                <w:sz w:val="16"/>
                <w:szCs w:val="16"/>
              </w:rPr>
              <w:t>Культура, кинематография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1897,6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1897,6</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color w:val="000000"/>
                <w:sz w:val="16"/>
                <w:szCs w:val="16"/>
              </w:rPr>
            </w:pPr>
            <w:r w:rsidRPr="0033029F">
              <w:rPr>
                <w:rFonts w:ascii="Times New Roman Cyr" w:hAnsi="Times New Roman Cyr" w:cs="Times New Roman Cyr"/>
                <w:color w:val="000000"/>
                <w:sz w:val="16"/>
                <w:szCs w:val="16"/>
              </w:rPr>
              <w:t>Культура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«Культура Заринского района» на 2022 - 2024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Подпрограмма «Организация досуга населения, развитие и поддержка народного творчества» муниципальной программы «Культура Заринского района» на 2022-2024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4430000000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Софинансирование капитальных вложений в объекты муниципальной собственности по мероприятиям краевой адресной инвестиционной программе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44300</w:t>
            </w:r>
            <w:r w:rsidRPr="0033029F">
              <w:rPr>
                <w:rFonts w:ascii="Times New Roman Cyr" w:hAnsi="Times New Roman Cyr" w:cs="Times New Roman Cyr"/>
                <w:sz w:val="16"/>
                <w:szCs w:val="16"/>
                <w:lang w:val="en-US"/>
              </w:rPr>
              <w:t>S2992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1897,6</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44300</w:t>
            </w:r>
            <w:r w:rsidRPr="0033029F">
              <w:rPr>
                <w:rFonts w:ascii="Times New Roman Cyr" w:hAnsi="Times New Roman Cyr" w:cs="Times New Roman Cyr"/>
                <w:sz w:val="16"/>
                <w:szCs w:val="16"/>
                <w:lang w:val="en-US"/>
              </w:rPr>
              <w:t>S2992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575,7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575,7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color w:val="000000"/>
                <w:sz w:val="16"/>
                <w:szCs w:val="16"/>
              </w:rPr>
              <w:t>Капитальные вложения в объекты государственной (муниципальной) собственности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08</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44300</w:t>
            </w:r>
            <w:r w:rsidRPr="0033029F">
              <w:rPr>
                <w:rFonts w:ascii="Times New Roman Cyr" w:hAnsi="Times New Roman Cyr" w:cs="Times New Roman Cyr"/>
                <w:sz w:val="16"/>
                <w:szCs w:val="16"/>
                <w:lang w:val="en-US"/>
              </w:rPr>
              <w:t>S2992</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lang w:val="en-US"/>
              </w:rPr>
              <w:t>400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1321,9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1321,9</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i/>
                <w:sz w:val="16"/>
                <w:szCs w:val="16"/>
              </w:rPr>
            </w:pPr>
            <w:r w:rsidRPr="0033029F">
              <w:rPr>
                <w:rFonts w:ascii="Times New Roman Cyr" w:hAnsi="Times New Roman Cyr" w:cs="Times New Roman Cyr"/>
                <w:b/>
                <w:i/>
                <w:sz w:val="16"/>
                <w:szCs w:val="16"/>
              </w:rPr>
              <w:t>Здравоохранение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r w:rsidRPr="0033029F">
              <w:rPr>
                <w:rFonts w:ascii="Times New Roman Cyr" w:hAnsi="Times New Roman Cyr" w:cs="Times New Roman Cyr"/>
                <w:b/>
                <w:i/>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r w:rsidRPr="0033029F">
              <w:rPr>
                <w:rFonts w:ascii="Times New Roman Cyr" w:hAnsi="Times New Roman Cyr" w:cs="Times New Roman Cyr"/>
                <w:b/>
                <w:i/>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587,0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567,0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Другие вопросы в области здравоохранения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587,0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567,0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96,6</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Муниципальная программа «Укрепление общественного здоровья населения Заринского района» на 2021-2025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Cs/>
                <w:sz w:val="16"/>
                <w:szCs w:val="16"/>
              </w:rPr>
            </w:pPr>
            <w:r w:rsidRPr="0033029F">
              <w:rPr>
                <w:rFonts w:ascii="Times New Roman Cyr" w:hAnsi="Times New Roman Cyr" w:cs="Times New Roman Cyr"/>
                <w:bCs/>
                <w:sz w:val="16"/>
                <w:szCs w:val="16"/>
              </w:rPr>
              <w:t>09</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2500000000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ind w:left="-121" w:right="-108"/>
              <w:jc w:val="center"/>
              <w:rPr>
                <w:rFonts w:ascii="Times New Roman Cyr" w:hAnsi="Times New Roman Cyr" w:cs="Times New Roman Cyr"/>
                <w:sz w:val="16"/>
                <w:szCs w:val="16"/>
              </w:rPr>
            </w:pPr>
            <w:r w:rsidRPr="0033029F">
              <w:rPr>
                <w:rFonts w:ascii="Times New Roman Cyr" w:hAnsi="Times New Roman Cyr" w:cs="Times New Roman Cyr"/>
                <w:sz w:val="16"/>
                <w:szCs w:val="16"/>
              </w:rPr>
              <w:t>2500060990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2500060990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«Улучшение обеспечения КГБУЗ «Центральная городская больница г. Заринска, филиал Заринская районная больница» медицинскими кадрами» на 2023-2025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5500000000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567,0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5500060990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567,0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5500060990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360,0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выплаты населению</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09</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5500060990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360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207,0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207,0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Социальная политика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3778,3</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2345,1</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62,1</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Пенсионное обеспечение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1040,0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1021,9</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отраслях социальной сферы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1040,0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1021,9</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сфере социальной политики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1040,0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1021,9</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Доплаты к пенсиям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9040016270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1040,0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1021,9</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9040016270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1040,0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1021,9</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 xml:space="preserve">Социальное обеспечение населения </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2738,3</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1323,1</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48,3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«Комплексное развитие сельских территорий Заринского района» на 2021-2026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комплексного развития сельских территорий (улучшение жилищных условий граждан, проживающих в сельской местности, в том числе молодых семей и молодых специалистов)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lang w:val="en-US"/>
              </w:rPr>
            </w:pPr>
            <w:r w:rsidRPr="0033029F">
              <w:rPr>
                <w:rFonts w:ascii="Times New Roman Cyr" w:hAnsi="Times New Roman Cyr" w:cs="Times New Roman Cyr"/>
                <w:sz w:val="16"/>
                <w:szCs w:val="16"/>
              </w:rPr>
              <w:t>52000L5765</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гражданам     на приобретение жилья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52000</w:t>
            </w:r>
            <w:r w:rsidRPr="0033029F">
              <w:rPr>
                <w:rFonts w:ascii="Times New Roman Cyr" w:hAnsi="Times New Roman Cyr" w:cs="Times New Roman Cyr"/>
                <w:sz w:val="16"/>
                <w:szCs w:val="16"/>
                <w:lang w:val="en-US"/>
              </w:rPr>
              <w:t>L5765</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749,7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lastRenderedPageBreak/>
              <w:t>Муниципальная программа «Обеспечение жильём молодых семей в Заринском районе Алтайского края на 2020-2024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8300000000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554,6</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554,4</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реализацию мероприятий подпрограммы "Обеспечение жильем молодых семей" федеральной целевой программы «Жилище»</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83000</w:t>
            </w:r>
            <w:r w:rsidRPr="0033029F">
              <w:rPr>
                <w:rFonts w:ascii="Times New Roman Cyr" w:hAnsi="Times New Roman Cyr" w:cs="Times New Roman Cyr"/>
                <w:sz w:val="16"/>
                <w:szCs w:val="16"/>
                <w:lang w:val="en-US"/>
              </w:rPr>
              <w:t>L4970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554,6</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554,4</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83000</w:t>
            </w:r>
            <w:r w:rsidRPr="0033029F">
              <w:rPr>
                <w:rFonts w:ascii="Times New Roman Cyr" w:hAnsi="Times New Roman Cyr" w:cs="Times New Roman Cyr"/>
                <w:sz w:val="16"/>
                <w:szCs w:val="16"/>
                <w:lang w:val="en-US"/>
              </w:rPr>
              <w:t>L4970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554,6</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554,4</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отраслях социальной сферы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1434,0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19,0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1,3</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вопросы в сфере социальной политики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1434,0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19,0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1,3</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Прочие социальные выплаты по обязательствам государства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750,0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9040016830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750,0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0</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соблюдение придельных (максимальных) индексов изменения размера вносимой гражданами платы за коммунальные услуги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9040071210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684,0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19,0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2,8</w:t>
            </w:r>
          </w:p>
        </w:tc>
      </w:tr>
      <w:tr w:rsidR="0033029F" w:rsidRPr="0033029F" w:rsidTr="0010078B">
        <w:trPr>
          <w:trHeight w:val="227"/>
        </w:trPr>
        <w:tc>
          <w:tcPr>
            <w:tcW w:w="2943" w:type="dxa"/>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10</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03</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9040071210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684,0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19,0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2,8</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Физическая культура и спорт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Массовый спорт</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550,0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Муниципальная программа «Развитие физической культуры и спорта в Заринском районе» на 2019-2023 годы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7000000000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Cs/>
                <w:sz w:val="16"/>
                <w:szCs w:val="16"/>
              </w:rPr>
              <w:t>Расходы на реализацию мероприятий муниципальной программы</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7000060990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550,0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Cs/>
                <w:sz w:val="16"/>
                <w:szCs w:val="16"/>
              </w:rPr>
            </w:pPr>
            <w:r w:rsidRPr="0033029F">
              <w:rPr>
                <w:rFonts w:ascii="Times New Roman Cyr" w:hAnsi="Times New Roman Cyr" w:cs="Times New Roman Cyr"/>
                <w:bCs/>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7000060990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94,1</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94,1</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7000060990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455,9</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455,9</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Средства массовой информации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00</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1450,0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1450,0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Периодическая печать и издательства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12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1450,0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1450,0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Учреждения в области средств массовой информации</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Субсидии автономным учреждениям</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303</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0250010870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620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1450,0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i/>
                <w:sz w:val="16"/>
                <w:szCs w:val="16"/>
              </w:rPr>
            </w:pPr>
            <w:r w:rsidRPr="0033029F">
              <w:rPr>
                <w:rFonts w:ascii="Times New Roman Cyr" w:hAnsi="Times New Roman Cyr" w:cs="Times New Roman Cyr"/>
                <w:b/>
                <w:i/>
                <w:sz w:val="16"/>
                <w:szCs w:val="16"/>
              </w:rPr>
              <w:t>Контрольно-счетная  палата Заринского района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r w:rsidRPr="0033029F">
              <w:rPr>
                <w:rFonts w:ascii="Times New Roman Cyr" w:hAnsi="Times New Roman Cyr" w:cs="Times New Roman Cyr"/>
                <w:b/>
                <w:i/>
                <w:sz w:val="16"/>
                <w:szCs w:val="16"/>
              </w:rPr>
              <w:t>305</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i/>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b/>
                <w:i/>
                <w:sz w:val="16"/>
                <w:szCs w:val="16"/>
              </w:rPr>
            </w:pPr>
            <w:r w:rsidRPr="0033029F">
              <w:rPr>
                <w:rFonts w:ascii="Times New Roman Cyr" w:hAnsi="Times New Roman Cyr" w:cs="Times New Roman Cyr"/>
                <w:b/>
                <w:i/>
                <w:sz w:val="16"/>
                <w:szCs w:val="16"/>
              </w:rPr>
              <w:t>2060,9</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2059,2</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305</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r w:rsidRPr="0033029F">
              <w:rPr>
                <w:rFonts w:ascii="Times New Roman Cyr" w:hAnsi="Times New Roman Cyr" w:cs="Times New Roman Cyr"/>
                <w:b/>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2060,9</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2059,2</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305</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0100000000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2060,9</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2059,2</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305</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0120000000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2060,9</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2059,2</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Центральный аппарат органов местного самоуправления</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305</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2060,9</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2059,2</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Расходы на выплату персоналу муниципальных органов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305</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120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2020,9</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2019,2</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99,9</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sz w:val="16"/>
                <w:szCs w:val="16"/>
              </w:rPr>
            </w:pPr>
            <w:r w:rsidRPr="0033029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305</w:t>
            </w: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w:t>
            </w: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06</w:t>
            </w: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0120010110</w:t>
            </w: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sz w:val="16"/>
                <w:szCs w:val="16"/>
              </w:rPr>
            </w:pPr>
            <w:r w:rsidRPr="0033029F">
              <w:rPr>
                <w:rFonts w:ascii="Times New Roman Cyr" w:hAnsi="Times New Roman Cyr" w:cs="Times New Roman Cyr"/>
                <w:sz w:val="16"/>
                <w:szCs w:val="16"/>
              </w:rPr>
              <w:t>240</w:t>
            </w:r>
          </w:p>
        </w:tc>
        <w:tc>
          <w:tcPr>
            <w:tcW w:w="1134" w:type="dxa"/>
            <w:vAlign w:val="bottom"/>
          </w:tcPr>
          <w:p w:rsidR="0033029F" w:rsidRPr="0033029F" w:rsidRDefault="0033029F" w:rsidP="0010078B">
            <w:pPr>
              <w:spacing w:after="0" w:line="240" w:lineRule="auto"/>
              <w:jc w:val="right"/>
              <w:rPr>
                <w:rFonts w:ascii="Times New Roman Cyr" w:hAnsi="Times New Roman Cyr" w:cs="Times New Roman Cyr"/>
                <w:sz w:val="16"/>
                <w:szCs w:val="16"/>
              </w:rPr>
            </w:pPr>
            <w:r w:rsidRPr="0033029F">
              <w:rPr>
                <w:rFonts w:ascii="Times New Roman Cyr" w:hAnsi="Times New Roman Cyr" w:cs="Times New Roman Cyr"/>
                <w:sz w:val="16"/>
                <w:szCs w:val="16"/>
              </w:rPr>
              <w:t>40,0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40,0</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sz w:val="16"/>
                <w:szCs w:val="16"/>
              </w:rPr>
            </w:pPr>
            <w:r w:rsidRPr="0033029F">
              <w:rPr>
                <w:rFonts w:ascii="Times New Roman Cyr" w:hAnsi="Times New Roman Cyr" w:cs="Times New Roman Cyr"/>
                <w:sz w:val="16"/>
                <w:szCs w:val="16"/>
              </w:rPr>
              <w:t>100,0</w:t>
            </w:r>
          </w:p>
        </w:tc>
      </w:tr>
      <w:tr w:rsidR="0033029F" w:rsidRPr="0033029F" w:rsidTr="0010078B">
        <w:trPr>
          <w:trHeight w:val="227"/>
        </w:trPr>
        <w:tc>
          <w:tcPr>
            <w:tcW w:w="2943" w:type="dxa"/>
            <w:vAlign w:val="bottom"/>
          </w:tcPr>
          <w:p w:rsidR="0033029F" w:rsidRPr="0033029F" w:rsidRDefault="0033029F" w:rsidP="0010078B">
            <w:pPr>
              <w:spacing w:after="0" w:line="240" w:lineRule="auto"/>
              <w:jc w:val="both"/>
              <w:rPr>
                <w:rFonts w:ascii="Times New Roman Cyr" w:hAnsi="Times New Roman Cyr" w:cs="Times New Roman Cyr"/>
                <w:b/>
                <w:sz w:val="16"/>
                <w:szCs w:val="16"/>
              </w:rPr>
            </w:pPr>
            <w:r w:rsidRPr="0033029F">
              <w:rPr>
                <w:rFonts w:ascii="Times New Roman Cyr" w:hAnsi="Times New Roman Cyr" w:cs="Times New Roman Cyr"/>
                <w:b/>
                <w:sz w:val="16"/>
                <w:szCs w:val="16"/>
              </w:rPr>
              <w:t>ИТОГО РАСХОДОВ</w:t>
            </w:r>
          </w:p>
        </w:tc>
        <w:tc>
          <w:tcPr>
            <w:tcW w:w="664"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515"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53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431"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708" w:type="dxa"/>
            <w:vAlign w:val="bottom"/>
          </w:tcPr>
          <w:p w:rsidR="0033029F" w:rsidRPr="0033029F" w:rsidRDefault="0033029F" w:rsidP="0010078B">
            <w:pPr>
              <w:spacing w:after="0" w:line="240" w:lineRule="auto"/>
              <w:jc w:val="center"/>
              <w:rPr>
                <w:rFonts w:ascii="Times New Roman Cyr" w:hAnsi="Times New Roman Cyr" w:cs="Times New Roman Cyr"/>
                <w:b/>
                <w:sz w:val="16"/>
                <w:szCs w:val="16"/>
              </w:rPr>
            </w:pPr>
          </w:p>
        </w:tc>
        <w:tc>
          <w:tcPr>
            <w:tcW w:w="1134" w:type="dxa"/>
            <w:vAlign w:val="bottom"/>
          </w:tcPr>
          <w:p w:rsidR="0033029F" w:rsidRPr="0033029F" w:rsidRDefault="0033029F" w:rsidP="0010078B">
            <w:pPr>
              <w:spacing w:after="0" w:line="240" w:lineRule="auto"/>
              <w:ind w:left="-82"/>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820911,0</w:t>
            </w:r>
          </w:p>
        </w:tc>
        <w:tc>
          <w:tcPr>
            <w:tcW w:w="1134"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777782,7</w:t>
            </w:r>
          </w:p>
        </w:tc>
        <w:tc>
          <w:tcPr>
            <w:tcW w:w="851" w:type="dxa"/>
            <w:vAlign w:val="bottom"/>
          </w:tcPr>
          <w:p w:rsidR="0033029F" w:rsidRPr="0033029F" w:rsidRDefault="0033029F" w:rsidP="0010078B">
            <w:pPr>
              <w:spacing w:after="0" w:line="240" w:lineRule="auto"/>
              <w:ind w:left="-82" w:right="-44"/>
              <w:jc w:val="right"/>
              <w:rPr>
                <w:rFonts w:ascii="Times New Roman Cyr" w:hAnsi="Times New Roman Cyr" w:cs="Times New Roman Cyr"/>
                <w:b/>
                <w:sz w:val="16"/>
                <w:szCs w:val="16"/>
              </w:rPr>
            </w:pPr>
            <w:r w:rsidRPr="0033029F">
              <w:rPr>
                <w:rFonts w:ascii="Times New Roman Cyr" w:hAnsi="Times New Roman Cyr" w:cs="Times New Roman Cyr"/>
                <w:b/>
                <w:sz w:val="16"/>
                <w:szCs w:val="16"/>
              </w:rPr>
              <w:t>94,7</w:t>
            </w:r>
          </w:p>
        </w:tc>
      </w:tr>
    </w:tbl>
    <w:p w:rsidR="0033029F" w:rsidRDefault="0033029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sectPr w:rsidR="00B75F04" w:rsidSect="0033029F">
          <w:footerReference w:type="default" r:id="rId8"/>
          <w:pgSz w:w="11906" w:h="16838"/>
          <w:pgMar w:top="851" w:right="851" w:bottom="851" w:left="1418" w:header="567" w:footer="397" w:gutter="0"/>
          <w:cols w:space="1701"/>
          <w:titlePg/>
          <w:docGrid w:linePitch="360"/>
        </w:sectPr>
      </w:pPr>
    </w:p>
    <w:p w:rsidR="00B75F04" w:rsidRPr="00A35520" w:rsidRDefault="00B75F04" w:rsidP="00B75F04">
      <w:pPr>
        <w:spacing w:line="240" w:lineRule="auto"/>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lastRenderedPageBreak/>
        <w:t>Межбюджетные трансферты из районного бюджета за 2024 год</w:t>
      </w:r>
    </w:p>
    <w:p w:rsidR="00B75F04" w:rsidRPr="00A35520" w:rsidRDefault="00B75F04" w:rsidP="00B75F04">
      <w:pPr>
        <w:spacing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A35520">
        <w:rPr>
          <w:rFonts w:ascii="Times New Roman Cyr" w:hAnsi="Times New Roman Cyr" w:cs="Times New Roman Cyr"/>
          <w:sz w:val="16"/>
          <w:szCs w:val="16"/>
        </w:rPr>
        <w:t>тыс. руб.</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559"/>
        <w:gridCol w:w="1559"/>
        <w:gridCol w:w="1560"/>
        <w:gridCol w:w="1417"/>
        <w:gridCol w:w="1418"/>
        <w:gridCol w:w="1417"/>
        <w:gridCol w:w="1559"/>
      </w:tblGrid>
      <w:tr w:rsidR="00B75F04" w:rsidRPr="00A35520" w:rsidTr="00B75F04">
        <w:trPr>
          <w:trHeight w:val="23"/>
        </w:trPr>
        <w:tc>
          <w:tcPr>
            <w:tcW w:w="2689"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Наименование сельсовета</w:t>
            </w:r>
          </w:p>
        </w:tc>
        <w:tc>
          <w:tcPr>
            <w:tcW w:w="3118" w:type="dxa"/>
            <w:gridSpan w:val="2"/>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Дотация из районного фонда финансовой поддержки поселений</w:t>
            </w:r>
          </w:p>
        </w:tc>
        <w:tc>
          <w:tcPr>
            <w:tcW w:w="3119" w:type="dxa"/>
            <w:gridSpan w:val="2"/>
            <w:shd w:val="clear" w:color="auto" w:fill="auto"/>
            <w:vAlign w:val="center"/>
          </w:tcPr>
          <w:p w:rsidR="00B75F04"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Иные межбюджетные трансферты </w:t>
            </w:r>
          </w:p>
          <w:p w:rsidR="00B75F04"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на решение иных вопросов местного </w:t>
            </w:r>
          </w:p>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значения</w:t>
            </w:r>
          </w:p>
        </w:tc>
        <w:tc>
          <w:tcPr>
            <w:tcW w:w="2835" w:type="dxa"/>
            <w:gridSpan w:val="2"/>
            <w:shd w:val="clear" w:color="auto" w:fill="auto"/>
            <w:vAlign w:val="center"/>
          </w:tcPr>
          <w:p w:rsidR="00B75F04"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Иные межбюджетные трансферты </w:t>
            </w:r>
          </w:p>
          <w:p w:rsidR="00B75F04"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на содержание, ремонт, </w:t>
            </w:r>
          </w:p>
          <w:p w:rsidR="00B75F04"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реконструкция и строительство </w:t>
            </w:r>
          </w:p>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автомобильных дорог, являющихся муниципальной собственностью</w:t>
            </w:r>
          </w:p>
        </w:tc>
        <w:tc>
          <w:tcPr>
            <w:tcW w:w="2976" w:type="dxa"/>
            <w:gridSpan w:val="2"/>
            <w:shd w:val="clear" w:color="auto" w:fill="auto"/>
            <w:vAlign w:val="center"/>
          </w:tcPr>
          <w:p w:rsidR="00B75F04"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Субвенция на осуществление </w:t>
            </w:r>
          </w:p>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полномочий по первичному воинскому учету на территории, где отсутствуют военные комиссариаты</w:t>
            </w:r>
          </w:p>
        </w:tc>
      </w:tr>
      <w:tr w:rsidR="00B75F04" w:rsidRPr="00A35520" w:rsidTr="00B75F04">
        <w:trPr>
          <w:trHeight w:val="23"/>
        </w:trPr>
        <w:tc>
          <w:tcPr>
            <w:tcW w:w="2689" w:type="dxa"/>
            <w:tcBorders>
              <w:top w:val="nil"/>
            </w:tcBorders>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p>
        </w:tc>
        <w:tc>
          <w:tcPr>
            <w:tcW w:w="1559" w:type="dxa"/>
            <w:shd w:val="clear" w:color="auto" w:fill="auto"/>
            <w:vAlign w:val="center"/>
          </w:tcPr>
          <w:p w:rsidR="00B75F04" w:rsidRPr="00A35520" w:rsidRDefault="00B75F04" w:rsidP="00B75F04">
            <w:pPr>
              <w:spacing w:after="0" w:line="240" w:lineRule="auto"/>
              <w:ind w:left="-108" w:right="-108"/>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559"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c>
          <w:tcPr>
            <w:tcW w:w="1559" w:type="dxa"/>
            <w:shd w:val="clear" w:color="auto" w:fill="auto"/>
            <w:vAlign w:val="center"/>
          </w:tcPr>
          <w:p w:rsidR="00B75F04" w:rsidRPr="00A35520" w:rsidRDefault="00B75F04" w:rsidP="00B75F04">
            <w:pPr>
              <w:spacing w:after="0" w:line="240" w:lineRule="auto"/>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560"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c>
          <w:tcPr>
            <w:tcW w:w="1417" w:type="dxa"/>
            <w:shd w:val="clear" w:color="auto" w:fill="auto"/>
            <w:vAlign w:val="center"/>
          </w:tcPr>
          <w:p w:rsidR="00B75F04" w:rsidRPr="00A35520" w:rsidRDefault="00B75F04" w:rsidP="00B75F04">
            <w:pPr>
              <w:spacing w:after="0" w:line="240" w:lineRule="auto"/>
              <w:ind w:left="-108" w:right="-171"/>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418"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c>
          <w:tcPr>
            <w:tcW w:w="1417" w:type="dxa"/>
            <w:shd w:val="clear" w:color="auto" w:fill="auto"/>
            <w:vAlign w:val="center"/>
          </w:tcPr>
          <w:p w:rsidR="00B75F04" w:rsidRPr="00A35520" w:rsidRDefault="00B75F04" w:rsidP="00B75F04">
            <w:pPr>
              <w:spacing w:after="0" w:line="240" w:lineRule="auto"/>
              <w:ind w:left="-148" w:right="-168"/>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559"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r>
      <w:tr w:rsidR="00B75F04" w:rsidRPr="00A35520" w:rsidTr="00B75F04">
        <w:trPr>
          <w:trHeight w:val="23"/>
          <w:tblHeader/>
        </w:trPr>
        <w:tc>
          <w:tcPr>
            <w:tcW w:w="2689" w:type="dxa"/>
            <w:tcBorders>
              <w:top w:val="single" w:sz="4" w:space="0" w:color="auto"/>
            </w:tcBorders>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1</w:t>
            </w:r>
          </w:p>
        </w:tc>
        <w:tc>
          <w:tcPr>
            <w:tcW w:w="1559" w:type="dxa"/>
            <w:shd w:val="clear" w:color="auto" w:fill="auto"/>
            <w:vAlign w:val="center"/>
          </w:tcPr>
          <w:p w:rsidR="00B75F04" w:rsidRPr="00A35520" w:rsidRDefault="00B75F04" w:rsidP="00B75F04">
            <w:pPr>
              <w:spacing w:after="0" w:line="240" w:lineRule="auto"/>
              <w:ind w:left="-108" w:right="-108"/>
              <w:jc w:val="center"/>
              <w:rPr>
                <w:rFonts w:ascii="Times New Roman Cyr" w:hAnsi="Times New Roman Cyr" w:cs="Times New Roman Cyr"/>
                <w:sz w:val="16"/>
                <w:szCs w:val="16"/>
              </w:rPr>
            </w:pPr>
            <w:r w:rsidRPr="00A35520">
              <w:rPr>
                <w:rFonts w:ascii="Times New Roman Cyr" w:hAnsi="Times New Roman Cyr" w:cs="Times New Roman Cyr"/>
                <w:sz w:val="16"/>
                <w:szCs w:val="16"/>
              </w:rPr>
              <w:t>2</w:t>
            </w:r>
          </w:p>
        </w:tc>
        <w:tc>
          <w:tcPr>
            <w:tcW w:w="1559"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3</w:t>
            </w:r>
          </w:p>
        </w:tc>
        <w:tc>
          <w:tcPr>
            <w:tcW w:w="1559" w:type="dxa"/>
            <w:shd w:val="clear" w:color="auto" w:fill="auto"/>
            <w:vAlign w:val="center"/>
          </w:tcPr>
          <w:p w:rsidR="00B75F04" w:rsidRPr="00A35520" w:rsidRDefault="00B75F04" w:rsidP="00B75F04">
            <w:pPr>
              <w:spacing w:after="0" w:line="240" w:lineRule="auto"/>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4</w:t>
            </w:r>
          </w:p>
        </w:tc>
        <w:tc>
          <w:tcPr>
            <w:tcW w:w="1560"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5</w:t>
            </w:r>
          </w:p>
        </w:tc>
        <w:tc>
          <w:tcPr>
            <w:tcW w:w="1417" w:type="dxa"/>
            <w:shd w:val="clear" w:color="auto" w:fill="auto"/>
            <w:vAlign w:val="center"/>
          </w:tcPr>
          <w:p w:rsidR="00B75F04" w:rsidRPr="00A35520" w:rsidRDefault="00B75F04" w:rsidP="00B75F04">
            <w:pPr>
              <w:spacing w:after="0" w:line="240" w:lineRule="auto"/>
              <w:ind w:left="-108" w:right="-171"/>
              <w:jc w:val="center"/>
              <w:rPr>
                <w:rFonts w:ascii="Times New Roman Cyr" w:hAnsi="Times New Roman Cyr" w:cs="Times New Roman Cyr"/>
                <w:sz w:val="16"/>
                <w:szCs w:val="16"/>
              </w:rPr>
            </w:pPr>
            <w:r w:rsidRPr="00A35520">
              <w:rPr>
                <w:rFonts w:ascii="Times New Roman Cyr" w:hAnsi="Times New Roman Cyr" w:cs="Times New Roman Cyr"/>
                <w:sz w:val="16"/>
                <w:szCs w:val="16"/>
              </w:rPr>
              <w:t>6</w:t>
            </w:r>
          </w:p>
        </w:tc>
        <w:tc>
          <w:tcPr>
            <w:tcW w:w="1418"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7</w:t>
            </w:r>
          </w:p>
        </w:tc>
        <w:tc>
          <w:tcPr>
            <w:tcW w:w="1417" w:type="dxa"/>
            <w:shd w:val="clear" w:color="auto" w:fill="auto"/>
            <w:vAlign w:val="center"/>
          </w:tcPr>
          <w:p w:rsidR="00B75F04" w:rsidRPr="00A35520" w:rsidRDefault="00B75F04" w:rsidP="00B75F04">
            <w:pPr>
              <w:spacing w:after="0" w:line="240" w:lineRule="auto"/>
              <w:ind w:left="-148" w:right="-168"/>
              <w:jc w:val="center"/>
              <w:rPr>
                <w:rFonts w:ascii="Times New Roman Cyr" w:hAnsi="Times New Roman Cyr" w:cs="Times New Roman Cyr"/>
                <w:sz w:val="16"/>
                <w:szCs w:val="16"/>
              </w:rPr>
            </w:pPr>
            <w:r w:rsidRPr="00A35520">
              <w:rPr>
                <w:rFonts w:ascii="Times New Roman Cyr" w:hAnsi="Times New Roman Cyr" w:cs="Times New Roman Cyr"/>
                <w:sz w:val="16"/>
                <w:szCs w:val="16"/>
              </w:rPr>
              <w:t>8</w:t>
            </w:r>
          </w:p>
        </w:tc>
        <w:tc>
          <w:tcPr>
            <w:tcW w:w="1559" w:type="dxa"/>
            <w:shd w:val="clear" w:color="auto" w:fill="auto"/>
            <w:vAlign w:val="center"/>
          </w:tcPr>
          <w:p w:rsidR="00B75F04" w:rsidRPr="00A35520" w:rsidRDefault="00B75F04" w:rsidP="00B75F04">
            <w:pPr>
              <w:spacing w:after="0" w:line="240" w:lineRule="auto"/>
              <w:jc w:val="center"/>
              <w:rPr>
                <w:rFonts w:ascii="Times New Roman Cyr" w:hAnsi="Times New Roman Cyr" w:cs="Times New Roman Cyr"/>
                <w:sz w:val="16"/>
                <w:szCs w:val="16"/>
              </w:rPr>
            </w:pPr>
            <w:r w:rsidRPr="00A35520">
              <w:rPr>
                <w:rFonts w:ascii="Times New Roman Cyr" w:hAnsi="Times New Roman Cyr" w:cs="Times New Roman Cyr"/>
                <w:sz w:val="16"/>
                <w:szCs w:val="16"/>
              </w:rPr>
              <w:t>9</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Аламбайский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282,0</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282,0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1738,9</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1738,9</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493,0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493,0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117,0</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117,0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Верх-Камышенский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225,7</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225,7</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6423,8</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6423,8</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1224,0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1224,0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126,5</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126,5</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Воскресенский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23,3</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23,3</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1586,5</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1586,5</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217,0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217,0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124,2</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124,2</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Голухинский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1242,1</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1242,1</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19,5</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19,5</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844,9</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844,9</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156,4</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156,4</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Гоношихинский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968,3</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968,3</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1485,8</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1485,8</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1670,0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1670,0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169,5</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169,5</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Гришинский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82,5</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82,115</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2064,0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2064,0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731,66</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731,66</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120,1</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120,1</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Жуланихинский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316,4</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315,886</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2573,9</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2573,9</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1533,0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1533,0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128,6</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128,6</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Зыряновский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34,1</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34,1</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2103,9</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2103,9</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1451,0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1451,0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118,4</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118,4</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Комарский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58,5</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57,915</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1998,9</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1998,9</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1262,0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1262,0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130,7</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130,7</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Новодраченинский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87,2</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86,328</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1418,4</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1418,4</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1340,4</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1340,4</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145,7</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145,7</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Новозыряновский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127,7</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127,7</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2211,8</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2211,8</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2501,0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2501,0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123,4</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123,4</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Новокопыловский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284,2</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284,2</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3200,8</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3200,8</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1184,0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1184,0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138,8</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138,8</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Новомоношкинский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728,3</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728,3</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3006,6</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3006,6</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2033,0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2033,0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143,6</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143,6</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Смазневский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1221,5</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1220,405</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392,6</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392,6</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1062,0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1062,0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160,9</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160,9</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Сосновский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37,0</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37,0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2396,8</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2396,8</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1047,0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1047,0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124,0</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Стародраченинский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279,6</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278,954</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2875,6</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2875,6</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1244,0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1244,0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131,5</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131,5</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Тягунский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1051,2</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1051,2</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5716,0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5716,0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4585,0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4585,0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163,4</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163,4</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Хмелевский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831,5</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830,735</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589,8</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589,8</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613,0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613,0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137,6</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137,6</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Шпагинский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556,0</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555,4</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1407,4</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1407,4</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1105,0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1105,0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134,2</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134,2</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Яновский</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44,0</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43,56</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2491,3</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2491,3</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1021,0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1021,0</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124,9</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124,9</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b/>
                <w:sz w:val="16"/>
                <w:szCs w:val="16"/>
              </w:rPr>
            </w:pPr>
            <w:r w:rsidRPr="00A35520">
              <w:rPr>
                <w:rFonts w:ascii="Times New Roman Cyr" w:hAnsi="Times New Roman Cyr" w:cs="Times New Roman Cyr"/>
                <w:b/>
                <w:sz w:val="16"/>
                <w:szCs w:val="16"/>
              </w:rPr>
              <w:t>Итого по сельсоветам</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8481,1</w:t>
            </w:r>
          </w:p>
        </w:tc>
        <w:tc>
          <w:tcPr>
            <w:tcW w:w="1559" w:type="dxa"/>
            <w:shd w:val="clear" w:color="auto" w:fill="auto"/>
            <w:vAlign w:val="center"/>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8475,198</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45702,3</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45702,3</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27161,96</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27161,96</w:t>
            </w:r>
          </w:p>
        </w:tc>
        <w:tc>
          <w:tcPr>
            <w:tcW w:w="1417" w:type="dxa"/>
            <w:shd w:val="clear" w:color="auto" w:fill="auto"/>
            <w:vAlign w:val="bottom"/>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2719,4</w:t>
            </w:r>
          </w:p>
        </w:tc>
        <w:tc>
          <w:tcPr>
            <w:tcW w:w="1559" w:type="dxa"/>
            <w:shd w:val="clear" w:color="auto" w:fill="auto"/>
            <w:vAlign w:val="bottom"/>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2719,4</w:t>
            </w:r>
          </w:p>
        </w:tc>
      </w:tr>
      <w:tr w:rsidR="00B75F04" w:rsidRPr="00A35520" w:rsidTr="00B75F04">
        <w:trPr>
          <w:trHeight w:val="23"/>
        </w:trPr>
        <w:tc>
          <w:tcPr>
            <w:tcW w:w="2689"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Наименование сельсовета</w:t>
            </w:r>
          </w:p>
        </w:tc>
        <w:tc>
          <w:tcPr>
            <w:tcW w:w="3118" w:type="dxa"/>
            <w:gridSpan w:val="2"/>
            <w:vAlign w:val="center"/>
          </w:tcPr>
          <w:p w:rsidR="00A0393A"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Иные межбюджетные трансферты </w:t>
            </w:r>
          </w:p>
          <w:p w:rsidR="00A0393A"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на проведение мероприятий </w:t>
            </w:r>
          </w:p>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по благоустройству кладбищ</w:t>
            </w:r>
          </w:p>
        </w:tc>
        <w:tc>
          <w:tcPr>
            <w:tcW w:w="3119" w:type="dxa"/>
            <w:gridSpan w:val="2"/>
            <w:shd w:val="clear" w:color="auto" w:fill="auto"/>
            <w:vAlign w:val="center"/>
          </w:tcPr>
          <w:p w:rsidR="00A0393A"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Иные межбюджетные трансферты </w:t>
            </w:r>
          </w:p>
          <w:p w:rsidR="00A0393A"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на сохранение, использование</w:t>
            </w:r>
          </w:p>
          <w:p w:rsidR="00A0393A"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 и популяризацию объектов культурного наследия (памятников истории</w:t>
            </w:r>
          </w:p>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 xml:space="preserve"> и культуры)</w:t>
            </w:r>
          </w:p>
        </w:tc>
        <w:tc>
          <w:tcPr>
            <w:tcW w:w="2835" w:type="dxa"/>
            <w:gridSpan w:val="2"/>
            <w:shd w:val="clear" w:color="auto" w:fill="auto"/>
            <w:vAlign w:val="center"/>
          </w:tcPr>
          <w:p w:rsidR="00A0393A"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Иные межбюджетные трансферты</w:t>
            </w:r>
          </w:p>
          <w:p w:rsidR="00A0393A" w:rsidRDefault="00B75F04" w:rsidP="008D6BC2">
            <w:pPr>
              <w:spacing w:after="0"/>
              <w:jc w:val="center"/>
              <w:rPr>
                <w:rFonts w:ascii="Times New Roman Cyr" w:hAnsi="Times New Roman Cyr" w:cs="Times New Roman Cyr"/>
                <w:color w:val="000000"/>
                <w:sz w:val="16"/>
                <w:szCs w:val="16"/>
              </w:rPr>
            </w:pPr>
            <w:r w:rsidRPr="00A35520">
              <w:rPr>
                <w:rFonts w:ascii="Times New Roman Cyr" w:hAnsi="Times New Roman Cyr" w:cs="Times New Roman Cyr"/>
                <w:sz w:val="16"/>
                <w:szCs w:val="16"/>
              </w:rPr>
              <w:t xml:space="preserve"> на о</w:t>
            </w:r>
            <w:r w:rsidRPr="00A35520">
              <w:rPr>
                <w:rFonts w:ascii="Times New Roman Cyr" w:hAnsi="Times New Roman Cyr" w:cs="Times New Roman Cyr"/>
                <w:color w:val="000000"/>
                <w:sz w:val="16"/>
                <w:szCs w:val="16"/>
              </w:rPr>
              <w:t>беспечение расчетов</w:t>
            </w:r>
          </w:p>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color w:val="000000"/>
                <w:sz w:val="16"/>
                <w:szCs w:val="16"/>
              </w:rPr>
              <w:t xml:space="preserve"> за топливно-энергетические ресурсы, потребляемые муниципальными учреждениями</w:t>
            </w:r>
          </w:p>
        </w:tc>
        <w:tc>
          <w:tcPr>
            <w:tcW w:w="2976" w:type="dxa"/>
            <w:gridSpan w:val="2"/>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Иные межбюджетные трансферты на ликвидацию ЧС</w:t>
            </w:r>
          </w:p>
        </w:tc>
      </w:tr>
      <w:tr w:rsidR="00B75F04" w:rsidRPr="00A35520" w:rsidTr="00B75F04">
        <w:trPr>
          <w:trHeight w:val="23"/>
        </w:trPr>
        <w:tc>
          <w:tcPr>
            <w:tcW w:w="2689" w:type="dxa"/>
            <w:tcBorders>
              <w:top w:val="nil"/>
            </w:tcBorders>
            <w:shd w:val="clear" w:color="auto" w:fill="auto"/>
          </w:tcPr>
          <w:p w:rsidR="00B75F04" w:rsidRPr="00A35520" w:rsidRDefault="00B75F04" w:rsidP="008D6BC2">
            <w:pPr>
              <w:spacing w:after="0"/>
              <w:rPr>
                <w:rFonts w:ascii="Times New Roman Cyr" w:hAnsi="Times New Roman Cyr" w:cs="Times New Roman Cyr"/>
                <w:sz w:val="16"/>
                <w:szCs w:val="16"/>
              </w:rPr>
            </w:pPr>
          </w:p>
        </w:tc>
        <w:tc>
          <w:tcPr>
            <w:tcW w:w="1559" w:type="dxa"/>
            <w:vAlign w:val="center"/>
          </w:tcPr>
          <w:p w:rsidR="00B75F04" w:rsidRPr="00A35520" w:rsidRDefault="00B75F04" w:rsidP="008D6BC2">
            <w:pPr>
              <w:spacing w:after="0"/>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559" w:type="dxa"/>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c>
          <w:tcPr>
            <w:tcW w:w="1559" w:type="dxa"/>
            <w:shd w:val="clear" w:color="auto" w:fill="auto"/>
            <w:vAlign w:val="center"/>
          </w:tcPr>
          <w:p w:rsidR="00B75F04" w:rsidRPr="00A35520" w:rsidRDefault="00B75F04" w:rsidP="008D6BC2">
            <w:pPr>
              <w:spacing w:after="0"/>
              <w:ind w:left="-108"/>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c>
          <w:tcPr>
            <w:tcW w:w="1417" w:type="dxa"/>
            <w:shd w:val="clear" w:color="auto" w:fill="auto"/>
            <w:vAlign w:val="center"/>
          </w:tcPr>
          <w:p w:rsidR="00B75F04" w:rsidRPr="00A35520" w:rsidRDefault="00B75F04" w:rsidP="008D6BC2">
            <w:pPr>
              <w:spacing w:after="0"/>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418"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c>
          <w:tcPr>
            <w:tcW w:w="1417" w:type="dxa"/>
            <w:vAlign w:val="center"/>
          </w:tcPr>
          <w:p w:rsidR="00B75F04" w:rsidRPr="00A35520" w:rsidRDefault="00B75F04" w:rsidP="008D6BC2">
            <w:pPr>
              <w:spacing w:after="0"/>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План</w:t>
            </w:r>
          </w:p>
        </w:tc>
        <w:tc>
          <w:tcPr>
            <w:tcW w:w="1559" w:type="dxa"/>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Исполнение</w:t>
            </w:r>
          </w:p>
        </w:tc>
      </w:tr>
      <w:tr w:rsidR="00B75F04" w:rsidRPr="00A35520" w:rsidTr="00B75F04">
        <w:trPr>
          <w:trHeight w:val="23"/>
          <w:tblHeader/>
        </w:trPr>
        <w:tc>
          <w:tcPr>
            <w:tcW w:w="2689" w:type="dxa"/>
            <w:tcBorders>
              <w:top w:val="single" w:sz="4" w:space="0" w:color="auto"/>
            </w:tcBorders>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w:t>
            </w:r>
          </w:p>
        </w:tc>
        <w:tc>
          <w:tcPr>
            <w:tcW w:w="1559" w:type="dxa"/>
            <w:shd w:val="clear" w:color="auto" w:fill="auto"/>
          </w:tcPr>
          <w:p w:rsidR="00B75F04" w:rsidRPr="00A35520" w:rsidRDefault="00B75F04" w:rsidP="008D6BC2">
            <w:pPr>
              <w:spacing w:after="0"/>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4</w:t>
            </w:r>
          </w:p>
        </w:tc>
        <w:tc>
          <w:tcPr>
            <w:tcW w:w="1560" w:type="dxa"/>
            <w:shd w:val="clear" w:color="auto" w:fill="auto"/>
          </w:tcPr>
          <w:p w:rsidR="00B75F04" w:rsidRPr="00A35520" w:rsidRDefault="00B75F04" w:rsidP="008D6BC2">
            <w:pPr>
              <w:spacing w:after="0"/>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5</w:t>
            </w:r>
          </w:p>
        </w:tc>
        <w:tc>
          <w:tcPr>
            <w:tcW w:w="1417" w:type="dxa"/>
            <w:shd w:val="clear" w:color="auto" w:fill="auto"/>
            <w:vAlign w:val="center"/>
          </w:tcPr>
          <w:p w:rsidR="00B75F04" w:rsidRPr="00A35520" w:rsidRDefault="00B75F04" w:rsidP="008D6BC2">
            <w:pPr>
              <w:spacing w:after="0"/>
              <w:ind w:left="-108" w:right="-68"/>
              <w:jc w:val="center"/>
              <w:rPr>
                <w:rFonts w:ascii="Times New Roman Cyr" w:hAnsi="Times New Roman Cyr" w:cs="Times New Roman Cyr"/>
                <w:sz w:val="16"/>
                <w:szCs w:val="16"/>
              </w:rPr>
            </w:pPr>
            <w:r w:rsidRPr="00A35520">
              <w:rPr>
                <w:rFonts w:ascii="Times New Roman Cyr" w:hAnsi="Times New Roman Cyr" w:cs="Times New Roman Cyr"/>
                <w:sz w:val="16"/>
                <w:szCs w:val="16"/>
              </w:rPr>
              <w:t>6</w:t>
            </w:r>
          </w:p>
        </w:tc>
        <w:tc>
          <w:tcPr>
            <w:tcW w:w="1418" w:type="dxa"/>
            <w:shd w:val="clear" w:color="auto" w:fill="auto"/>
            <w:vAlign w:val="center"/>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7</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11</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Аламбайский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40,6</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40,6</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Верх-Камышенский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668,84</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668,84</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Воскресенский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154,5</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154,5</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Голухинский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Гоношихинский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658,4</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658,4</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Гришинский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178,6</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178,6</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Жуланихинский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424,562</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424,562</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lastRenderedPageBreak/>
              <w:t>Зыряновский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202,702</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202,702</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131,7</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131,7</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Комарский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254,0</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254,0</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Новодраченинский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178,2</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178,2</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Новозыряновский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251,6</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251,6</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Новокопыловский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373,4</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373,4</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Новоманошкинский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619,4</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619,4</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Смазневский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185,3</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185,3</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Сосновский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156,37</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156,37</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Стародраченинский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12,0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465,6</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465,6</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23,0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23,0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Тягунский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580,5</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580,5</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58,0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Хмелевский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300,326</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300,326</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40,3</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40,3</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Шпагинский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282,2</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282,2</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8,0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sz w:val="16"/>
                <w:szCs w:val="16"/>
              </w:rPr>
            </w:pPr>
            <w:r w:rsidRPr="00A35520">
              <w:rPr>
                <w:rFonts w:ascii="Times New Roman Cyr" w:hAnsi="Times New Roman Cyr" w:cs="Times New Roman Cyr"/>
                <w:sz w:val="16"/>
                <w:szCs w:val="16"/>
              </w:rPr>
              <w:t>Яновский</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4,0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305,7</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305,7</w:t>
            </w:r>
          </w:p>
        </w:tc>
        <w:tc>
          <w:tcPr>
            <w:tcW w:w="1417"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27,0</w:t>
            </w:r>
          </w:p>
        </w:tc>
        <w:tc>
          <w:tcPr>
            <w:tcW w:w="1559" w:type="dxa"/>
          </w:tcPr>
          <w:p w:rsidR="00B75F04" w:rsidRPr="00A35520" w:rsidRDefault="00B75F04" w:rsidP="008D6BC2">
            <w:pPr>
              <w:spacing w:after="0"/>
              <w:jc w:val="center"/>
              <w:rPr>
                <w:rFonts w:ascii="Times New Roman Cyr" w:hAnsi="Times New Roman Cyr" w:cs="Times New Roman Cyr"/>
                <w:sz w:val="16"/>
                <w:szCs w:val="16"/>
              </w:rPr>
            </w:pPr>
            <w:r w:rsidRPr="00A35520">
              <w:rPr>
                <w:rFonts w:ascii="Times New Roman Cyr" w:hAnsi="Times New Roman Cyr" w:cs="Times New Roman Cyr"/>
                <w:sz w:val="16"/>
                <w:szCs w:val="16"/>
              </w:rPr>
              <w:t>27,0</w:t>
            </w:r>
          </w:p>
        </w:tc>
      </w:tr>
      <w:tr w:rsidR="00B75F04" w:rsidRPr="00A35520" w:rsidTr="00B75F04">
        <w:trPr>
          <w:trHeight w:val="23"/>
        </w:trPr>
        <w:tc>
          <w:tcPr>
            <w:tcW w:w="2689" w:type="dxa"/>
            <w:shd w:val="clear" w:color="auto" w:fill="auto"/>
          </w:tcPr>
          <w:p w:rsidR="00B75F04" w:rsidRPr="00A35520" w:rsidRDefault="00B75F04" w:rsidP="008D6BC2">
            <w:pPr>
              <w:spacing w:after="0"/>
              <w:ind w:right="-108"/>
              <w:rPr>
                <w:rFonts w:ascii="Times New Roman Cyr" w:hAnsi="Times New Roman Cyr" w:cs="Times New Roman Cyr"/>
                <w:b/>
                <w:sz w:val="16"/>
                <w:szCs w:val="16"/>
              </w:rPr>
            </w:pPr>
            <w:r w:rsidRPr="00A35520">
              <w:rPr>
                <w:rFonts w:ascii="Times New Roman Cyr" w:hAnsi="Times New Roman Cyr" w:cs="Times New Roman Cyr"/>
                <w:b/>
                <w:sz w:val="16"/>
                <w:szCs w:val="16"/>
              </w:rPr>
              <w:t>Итого по сельсоветам</w:t>
            </w:r>
          </w:p>
        </w:tc>
        <w:tc>
          <w:tcPr>
            <w:tcW w:w="1559" w:type="dxa"/>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51,0</w:t>
            </w:r>
          </w:p>
        </w:tc>
        <w:tc>
          <w:tcPr>
            <w:tcW w:w="1559" w:type="dxa"/>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51,0</w:t>
            </w:r>
          </w:p>
        </w:tc>
        <w:tc>
          <w:tcPr>
            <w:tcW w:w="1559"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106,0</w:t>
            </w:r>
          </w:p>
        </w:tc>
        <w:tc>
          <w:tcPr>
            <w:tcW w:w="1560"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106,0</w:t>
            </w:r>
          </w:p>
        </w:tc>
        <w:tc>
          <w:tcPr>
            <w:tcW w:w="1417"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6280,8</w:t>
            </w:r>
          </w:p>
        </w:tc>
        <w:tc>
          <w:tcPr>
            <w:tcW w:w="1418" w:type="dxa"/>
            <w:shd w:val="clear" w:color="auto" w:fill="auto"/>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6280,8</w:t>
            </w:r>
          </w:p>
        </w:tc>
        <w:tc>
          <w:tcPr>
            <w:tcW w:w="1417" w:type="dxa"/>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400,0</w:t>
            </w:r>
          </w:p>
        </w:tc>
        <w:tc>
          <w:tcPr>
            <w:tcW w:w="1559" w:type="dxa"/>
          </w:tcPr>
          <w:p w:rsidR="00B75F04" w:rsidRPr="00A35520" w:rsidRDefault="00B75F04" w:rsidP="008D6BC2">
            <w:pPr>
              <w:spacing w:after="0"/>
              <w:jc w:val="center"/>
              <w:rPr>
                <w:rFonts w:ascii="Times New Roman Cyr" w:hAnsi="Times New Roman Cyr" w:cs="Times New Roman Cyr"/>
                <w:b/>
                <w:sz w:val="16"/>
                <w:szCs w:val="16"/>
              </w:rPr>
            </w:pPr>
            <w:r w:rsidRPr="00A35520">
              <w:rPr>
                <w:rFonts w:ascii="Times New Roman Cyr" w:hAnsi="Times New Roman Cyr" w:cs="Times New Roman Cyr"/>
                <w:b/>
                <w:sz w:val="16"/>
                <w:szCs w:val="16"/>
              </w:rPr>
              <w:t>400,0</w:t>
            </w:r>
          </w:p>
        </w:tc>
      </w:tr>
    </w:tbl>
    <w:p w:rsidR="00B75F04" w:rsidRDefault="00B75F04"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473839" w:rsidRDefault="00473839"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473839" w:rsidRDefault="00473839"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473839" w:rsidRDefault="00473839"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473839" w:rsidRDefault="00473839"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sectPr w:rsidR="000269FF" w:rsidSect="00473839">
          <w:pgSz w:w="16838" w:h="11906" w:orient="landscape" w:code="9"/>
          <w:pgMar w:top="851" w:right="567" w:bottom="142" w:left="567" w:header="709" w:footer="709" w:gutter="0"/>
          <w:cols w:space="708"/>
          <w:docGrid w:linePitch="360"/>
        </w:sect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1451"/>
        <w:gridCol w:w="1418"/>
        <w:gridCol w:w="1559"/>
        <w:gridCol w:w="1701"/>
      </w:tblGrid>
      <w:tr w:rsidR="000269FF" w:rsidRPr="00744146" w:rsidTr="000269FF">
        <w:trPr>
          <w:trHeight w:val="23"/>
        </w:trPr>
        <w:tc>
          <w:tcPr>
            <w:tcW w:w="2626" w:type="dxa"/>
            <w:shd w:val="clear" w:color="auto" w:fill="auto"/>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lastRenderedPageBreak/>
              <w:t>Наименование сельсовета</w:t>
            </w:r>
          </w:p>
        </w:tc>
        <w:tc>
          <w:tcPr>
            <w:tcW w:w="2869" w:type="dxa"/>
            <w:gridSpan w:val="2"/>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Иные межбюджетные трансферты на организацию в границах поселения тепло и водоснабжения населения</w:t>
            </w:r>
          </w:p>
        </w:tc>
        <w:tc>
          <w:tcPr>
            <w:tcW w:w="3260" w:type="dxa"/>
            <w:gridSpan w:val="2"/>
            <w:shd w:val="clear" w:color="auto" w:fill="auto"/>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 xml:space="preserve">Иные межбюджетные трансферты на </w:t>
            </w:r>
            <w:r w:rsidRPr="000269FF">
              <w:rPr>
                <w:rFonts w:ascii="Times New Roman Cyr" w:hAnsi="Times New Roman Cyr" w:cs="Times New Roman Cyr"/>
                <w:color w:val="000000"/>
                <w:sz w:val="16"/>
                <w:szCs w:val="16"/>
              </w:rPr>
              <w:t>реализацию проектов развития общественной инфраструктуры, основанных на инициативах граждан</w:t>
            </w:r>
          </w:p>
        </w:tc>
      </w:tr>
      <w:tr w:rsidR="000269FF" w:rsidRPr="006813F8" w:rsidTr="000269FF">
        <w:trPr>
          <w:trHeight w:val="23"/>
        </w:trPr>
        <w:tc>
          <w:tcPr>
            <w:tcW w:w="2626" w:type="dxa"/>
            <w:tcBorders>
              <w:top w:val="nil"/>
            </w:tcBorders>
            <w:shd w:val="clear" w:color="auto" w:fill="auto"/>
            <w:vAlign w:val="center"/>
          </w:tcPr>
          <w:p w:rsidR="000269FF" w:rsidRPr="000269FF" w:rsidRDefault="000269FF" w:rsidP="000269FF">
            <w:pPr>
              <w:spacing w:after="0"/>
              <w:jc w:val="center"/>
              <w:rPr>
                <w:rFonts w:ascii="Times New Roman Cyr" w:hAnsi="Times New Roman Cyr" w:cs="Times New Roman Cyr"/>
                <w:sz w:val="16"/>
                <w:szCs w:val="16"/>
              </w:rPr>
            </w:pPr>
          </w:p>
        </w:tc>
        <w:tc>
          <w:tcPr>
            <w:tcW w:w="1451" w:type="dxa"/>
            <w:vAlign w:val="center"/>
          </w:tcPr>
          <w:p w:rsidR="000269FF" w:rsidRPr="000269FF" w:rsidRDefault="000269FF" w:rsidP="000269FF">
            <w:pPr>
              <w:spacing w:after="0"/>
              <w:ind w:left="-108" w:right="-68"/>
              <w:jc w:val="center"/>
              <w:rPr>
                <w:rFonts w:ascii="Times New Roman Cyr" w:hAnsi="Times New Roman Cyr" w:cs="Times New Roman Cyr"/>
                <w:sz w:val="16"/>
                <w:szCs w:val="16"/>
              </w:rPr>
            </w:pPr>
            <w:r w:rsidRPr="000269FF">
              <w:rPr>
                <w:rFonts w:ascii="Times New Roman Cyr" w:hAnsi="Times New Roman Cyr" w:cs="Times New Roman Cyr"/>
                <w:sz w:val="16"/>
                <w:szCs w:val="16"/>
              </w:rPr>
              <w:t>План</w:t>
            </w:r>
          </w:p>
        </w:tc>
        <w:tc>
          <w:tcPr>
            <w:tcW w:w="1418" w:type="dxa"/>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Исполнение</w:t>
            </w:r>
          </w:p>
        </w:tc>
        <w:tc>
          <w:tcPr>
            <w:tcW w:w="1559" w:type="dxa"/>
            <w:shd w:val="clear" w:color="auto" w:fill="auto"/>
            <w:vAlign w:val="center"/>
          </w:tcPr>
          <w:p w:rsidR="000269FF" w:rsidRPr="000269FF" w:rsidRDefault="000269FF" w:rsidP="000269FF">
            <w:pPr>
              <w:spacing w:after="0"/>
              <w:ind w:left="-108" w:right="-108"/>
              <w:jc w:val="center"/>
              <w:rPr>
                <w:rFonts w:ascii="Times New Roman Cyr" w:hAnsi="Times New Roman Cyr" w:cs="Times New Roman Cyr"/>
                <w:sz w:val="16"/>
                <w:szCs w:val="16"/>
              </w:rPr>
            </w:pPr>
            <w:r w:rsidRPr="000269FF">
              <w:rPr>
                <w:rFonts w:ascii="Times New Roman Cyr" w:hAnsi="Times New Roman Cyr" w:cs="Times New Roman Cyr"/>
                <w:sz w:val="16"/>
                <w:szCs w:val="16"/>
              </w:rPr>
              <w:t>План</w:t>
            </w:r>
          </w:p>
        </w:tc>
        <w:tc>
          <w:tcPr>
            <w:tcW w:w="1701" w:type="dxa"/>
            <w:shd w:val="clear" w:color="auto" w:fill="auto"/>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Исполнение</w:t>
            </w:r>
          </w:p>
        </w:tc>
      </w:tr>
      <w:tr w:rsidR="000269FF" w:rsidRPr="006813F8" w:rsidTr="000269FF">
        <w:trPr>
          <w:trHeight w:val="23"/>
          <w:tblHeader/>
        </w:trPr>
        <w:tc>
          <w:tcPr>
            <w:tcW w:w="2626" w:type="dxa"/>
            <w:tcBorders>
              <w:top w:val="single" w:sz="4" w:space="0" w:color="auto"/>
            </w:tcBorders>
            <w:shd w:val="clear" w:color="auto" w:fill="auto"/>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1</w:t>
            </w:r>
          </w:p>
        </w:tc>
        <w:tc>
          <w:tcPr>
            <w:tcW w:w="1451" w:type="dxa"/>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2</w:t>
            </w:r>
          </w:p>
        </w:tc>
        <w:tc>
          <w:tcPr>
            <w:tcW w:w="1418" w:type="dxa"/>
            <w:vAlign w:val="center"/>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3</w:t>
            </w:r>
          </w:p>
        </w:tc>
        <w:tc>
          <w:tcPr>
            <w:tcW w:w="1559" w:type="dxa"/>
            <w:shd w:val="clear" w:color="auto" w:fill="auto"/>
            <w:vAlign w:val="center"/>
          </w:tcPr>
          <w:p w:rsidR="000269FF" w:rsidRPr="000269FF" w:rsidRDefault="000269FF" w:rsidP="000269FF">
            <w:pPr>
              <w:spacing w:after="0"/>
              <w:ind w:left="-108" w:right="-68"/>
              <w:jc w:val="center"/>
              <w:rPr>
                <w:rFonts w:ascii="Times New Roman Cyr" w:hAnsi="Times New Roman Cyr" w:cs="Times New Roman Cyr"/>
                <w:sz w:val="16"/>
                <w:szCs w:val="16"/>
              </w:rPr>
            </w:pPr>
            <w:r w:rsidRPr="000269FF">
              <w:rPr>
                <w:rFonts w:ascii="Times New Roman Cyr" w:hAnsi="Times New Roman Cyr" w:cs="Times New Roman Cyr"/>
                <w:sz w:val="16"/>
                <w:szCs w:val="16"/>
              </w:rPr>
              <w:t>4</w:t>
            </w:r>
          </w:p>
        </w:tc>
        <w:tc>
          <w:tcPr>
            <w:tcW w:w="1701" w:type="dxa"/>
            <w:shd w:val="clear" w:color="auto" w:fill="auto"/>
            <w:vAlign w:val="center"/>
          </w:tcPr>
          <w:p w:rsidR="000269FF" w:rsidRPr="000269FF" w:rsidRDefault="000269FF" w:rsidP="000269FF">
            <w:pPr>
              <w:spacing w:after="0"/>
              <w:ind w:left="-108" w:right="-68"/>
              <w:jc w:val="center"/>
              <w:rPr>
                <w:rFonts w:ascii="Times New Roman Cyr" w:hAnsi="Times New Roman Cyr" w:cs="Times New Roman Cyr"/>
                <w:sz w:val="16"/>
                <w:szCs w:val="16"/>
              </w:rPr>
            </w:pPr>
            <w:r w:rsidRPr="000269FF">
              <w:rPr>
                <w:rFonts w:ascii="Times New Roman Cyr" w:hAnsi="Times New Roman Cyr" w:cs="Times New Roman Cyr"/>
                <w:sz w:val="16"/>
                <w:szCs w:val="16"/>
              </w:rPr>
              <w:t>5</w:t>
            </w: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Аламбайский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Верх-Камышенский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Воскресенский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Голухинский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Гоношихинский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Гришинский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1067,94</w:t>
            </w: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r w:rsidRPr="000269FF">
              <w:rPr>
                <w:rFonts w:ascii="Times New Roman Cyr" w:hAnsi="Times New Roman Cyr" w:cs="Times New Roman Cyr"/>
                <w:sz w:val="16"/>
                <w:szCs w:val="16"/>
              </w:rPr>
              <w:t>1067,94</w:t>
            </w: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Жуланихинский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Зыряновский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Комарский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Новодраченинский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2075,33</w:t>
            </w: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r w:rsidRPr="000269FF">
              <w:rPr>
                <w:rFonts w:ascii="Times New Roman Cyr" w:hAnsi="Times New Roman Cyr" w:cs="Times New Roman Cyr"/>
                <w:sz w:val="16"/>
                <w:szCs w:val="16"/>
              </w:rPr>
              <w:t>2074,54</w:t>
            </w: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Новозыряновский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Новокопыловский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851,233</w:t>
            </w: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r w:rsidRPr="000269FF">
              <w:rPr>
                <w:rFonts w:ascii="Times New Roman Cyr" w:hAnsi="Times New Roman Cyr" w:cs="Times New Roman Cyr"/>
                <w:sz w:val="16"/>
                <w:szCs w:val="16"/>
              </w:rPr>
              <w:t>851,233</w:t>
            </w: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Новомоношкинский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Смазневский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Сосновский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Стародраченинский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1607,807</w:t>
            </w: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r w:rsidRPr="000269FF">
              <w:rPr>
                <w:rFonts w:ascii="Times New Roman Cyr" w:hAnsi="Times New Roman Cyr" w:cs="Times New Roman Cyr"/>
                <w:sz w:val="16"/>
                <w:szCs w:val="16"/>
              </w:rPr>
              <w:t>1459,604</w:t>
            </w: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Тягунский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10142,0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9056,137</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Хмелевский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Шпагинский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701" w:type="dxa"/>
            <w:shd w:val="clear" w:color="auto" w:fill="auto"/>
            <w:vAlign w:val="center"/>
          </w:tcPr>
          <w:p w:rsidR="000269FF" w:rsidRPr="000269FF" w:rsidRDefault="000269FF" w:rsidP="000269FF">
            <w:pPr>
              <w:spacing w:after="0"/>
              <w:ind w:left="-57" w:right="-57"/>
              <w:jc w:val="right"/>
              <w:rPr>
                <w:rFonts w:ascii="Times New Roman Cyr" w:hAnsi="Times New Roman Cyr" w:cs="Times New Roman Cyr"/>
                <w:sz w:val="16"/>
                <w:szCs w:val="16"/>
              </w:rPr>
            </w:pP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sz w:val="16"/>
                <w:szCs w:val="16"/>
              </w:rPr>
            </w:pPr>
            <w:r w:rsidRPr="000269FF">
              <w:rPr>
                <w:rFonts w:ascii="Times New Roman Cyr" w:hAnsi="Times New Roman Cyr" w:cs="Times New Roman Cyr"/>
                <w:sz w:val="16"/>
                <w:szCs w:val="16"/>
              </w:rPr>
              <w:t>Яновский</w:t>
            </w:r>
          </w:p>
        </w:tc>
        <w:tc>
          <w:tcPr>
            <w:tcW w:w="1451"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418" w:type="dxa"/>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5,0</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561,293</w:t>
            </w: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sz w:val="16"/>
                <w:szCs w:val="16"/>
              </w:rPr>
            </w:pPr>
            <w:r w:rsidRPr="000269FF">
              <w:rPr>
                <w:rFonts w:ascii="Times New Roman Cyr" w:hAnsi="Times New Roman Cyr" w:cs="Times New Roman Cyr"/>
                <w:sz w:val="16"/>
                <w:szCs w:val="16"/>
              </w:rPr>
              <w:t>561,293</w:t>
            </w:r>
          </w:p>
        </w:tc>
      </w:tr>
      <w:tr w:rsidR="000269FF" w:rsidRPr="00744146" w:rsidTr="000269FF">
        <w:trPr>
          <w:trHeight w:val="23"/>
        </w:trPr>
        <w:tc>
          <w:tcPr>
            <w:tcW w:w="2626" w:type="dxa"/>
            <w:shd w:val="clear" w:color="auto" w:fill="auto"/>
          </w:tcPr>
          <w:p w:rsidR="000269FF" w:rsidRPr="000269FF" w:rsidRDefault="000269FF" w:rsidP="000269FF">
            <w:pPr>
              <w:spacing w:after="0"/>
              <w:ind w:right="-108"/>
              <w:rPr>
                <w:rFonts w:ascii="Times New Roman Cyr" w:hAnsi="Times New Roman Cyr" w:cs="Times New Roman Cyr"/>
                <w:b/>
                <w:sz w:val="16"/>
                <w:szCs w:val="16"/>
              </w:rPr>
            </w:pPr>
            <w:r w:rsidRPr="000269FF">
              <w:rPr>
                <w:rFonts w:ascii="Times New Roman Cyr" w:hAnsi="Times New Roman Cyr" w:cs="Times New Roman Cyr"/>
                <w:b/>
                <w:sz w:val="16"/>
                <w:szCs w:val="16"/>
              </w:rPr>
              <w:t>Итого по сельсоветам</w:t>
            </w:r>
          </w:p>
        </w:tc>
        <w:tc>
          <w:tcPr>
            <w:tcW w:w="145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10242,0</w:t>
            </w:r>
          </w:p>
        </w:tc>
        <w:tc>
          <w:tcPr>
            <w:tcW w:w="1418"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9151,137</w:t>
            </w:r>
          </w:p>
        </w:tc>
        <w:tc>
          <w:tcPr>
            <w:tcW w:w="1559" w:type="dxa"/>
            <w:shd w:val="clear" w:color="auto" w:fill="auto"/>
          </w:tcPr>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6163,603</w:t>
            </w:r>
          </w:p>
        </w:tc>
        <w:tc>
          <w:tcPr>
            <w:tcW w:w="1701" w:type="dxa"/>
            <w:shd w:val="clear" w:color="auto" w:fill="auto"/>
            <w:vAlign w:val="center"/>
          </w:tcPr>
          <w:p w:rsidR="000269FF" w:rsidRPr="000269FF" w:rsidRDefault="000269FF" w:rsidP="000269FF">
            <w:pPr>
              <w:spacing w:after="0"/>
              <w:ind w:left="-57" w:right="-57"/>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6014,61</w:t>
            </w:r>
          </w:p>
        </w:tc>
      </w:tr>
    </w:tbl>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Pr="000269FF" w:rsidRDefault="000269FF"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Отчет о расходовании резервного фонда</w:t>
      </w:r>
    </w:p>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 xml:space="preserve"> бюджета Заринского района за 2024  год</w:t>
      </w:r>
    </w:p>
    <w:p w:rsidR="000269FF" w:rsidRPr="000269FF" w:rsidRDefault="000269FF" w:rsidP="000269FF">
      <w:pPr>
        <w:spacing w:after="0"/>
        <w:jc w:val="center"/>
        <w:rPr>
          <w:rFonts w:ascii="Times New Roman Cyr" w:hAnsi="Times New Roman Cyr" w:cs="Times New Roman Cyr"/>
          <w:sz w:val="16"/>
          <w:szCs w:val="16"/>
        </w:rPr>
      </w:pPr>
    </w:p>
    <w:tbl>
      <w:tblPr>
        <w:tblpPr w:leftFromText="180" w:rightFromText="180" w:vertAnchor="text" w:horzAnchor="page" w:tblpX="1053" w:tblpY="12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963"/>
        <w:gridCol w:w="1327"/>
        <w:gridCol w:w="1348"/>
        <w:gridCol w:w="3249"/>
      </w:tblGrid>
      <w:tr w:rsidR="000269FF" w:rsidRPr="000269FF" w:rsidTr="000269FF">
        <w:trPr>
          <w:trHeight w:val="326"/>
        </w:trPr>
        <w:tc>
          <w:tcPr>
            <w:tcW w:w="747" w:type="dxa"/>
            <w:vMerge w:val="restart"/>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w:t>
            </w:r>
          </w:p>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п/п</w:t>
            </w:r>
          </w:p>
        </w:tc>
        <w:tc>
          <w:tcPr>
            <w:tcW w:w="2963" w:type="dxa"/>
            <w:vMerge w:val="restart"/>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Наименование</w:t>
            </w:r>
          </w:p>
        </w:tc>
        <w:tc>
          <w:tcPr>
            <w:tcW w:w="2675" w:type="dxa"/>
            <w:gridSpan w:val="2"/>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Сумма,тыс.руб.</w:t>
            </w:r>
          </w:p>
        </w:tc>
        <w:tc>
          <w:tcPr>
            <w:tcW w:w="3249" w:type="dxa"/>
            <w:vMerge w:val="restart"/>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Направление расходов</w:t>
            </w:r>
          </w:p>
        </w:tc>
      </w:tr>
      <w:tr w:rsidR="000269FF" w:rsidRPr="000269FF" w:rsidTr="000269FF">
        <w:trPr>
          <w:trHeight w:val="275"/>
        </w:trPr>
        <w:tc>
          <w:tcPr>
            <w:tcW w:w="747" w:type="dxa"/>
            <w:vMerge/>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2963" w:type="dxa"/>
            <w:vMerge/>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1327"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Выделено</w:t>
            </w:r>
          </w:p>
        </w:tc>
        <w:tc>
          <w:tcPr>
            <w:tcW w:w="1348"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Освоено</w:t>
            </w:r>
          </w:p>
        </w:tc>
        <w:tc>
          <w:tcPr>
            <w:tcW w:w="3249" w:type="dxa"/>
            <w:vMerge/>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r>
      <w:tr w:rsidR="000269FF" w:rsidRPr="000269FF" w:rsidTr="000269FF">
        <w:tc>
          <w:tcPr>
            <w:tcW w:w="747" w:type="dxa"/>
            <w:shd w:val="clear" w:color="auto" w:fill="auto"/>
          </w:tcPr>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1</w:t>
            </w:r>
          </w:p>
        </w:tc>
        <w:tc>
          <w:tcPr>
            <w:tcW w:w="2963" w:type="dxa"/>
            <w:shd w:val="clear" w:color="auto" w:fill="auto"/>
          </w:tcPr>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2</w:t>
            </w:r>
          </w:p>
        </w:tc>
        <w:tc>
          <w:tcPr>
            <w:tcW w:w="1327" w:type="dxa"/>
            <w:shd w:val="clear" w:color="auto" w:fill="auto"/>
          </w:tcPr>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3</w:t>
            </w:r>
          </w:p>
        </w:tc>
        <w:tc>
          <w:tcPr>
            <w:tcW w:w="1348" w:type="dxa"/>
          </w:tcPr>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4</w:t>
            </w:r>
          </w:p>
        </w:tc>
        <w:tc>
          <w:tcPr>
            <w:tcW w:w="3249" w:type="dxa"/>
            <w:shd w:val="clear" w:color="auto" w:fill="auto"/>
          </w:tcPr>
          <w:p w:rsidR="000269FF" w:rsidRPr="000269FF" w:rsidRDefault="000269FF" w:rsidP="000269FF">
            <w:pPr>
              <w:spacing w:after="0"/>
              <w:jc w:val="center"/>
              <w:rPr>
                <w:rFonts w:ascii="Times New Roman Cyr" w:hAnsi="Times New Roman Cyr" w:cs="Times New Roman Cyr"/>
                <w:b/>
                <w:sz w:val="16"/>
                <w:szCs w:val="16"/>
              </w:rPr>
            </w:pPr>
            <w:r w:rsidRPr="000269FF">
              <w:rPr>
                <w:rFonts w:ascii="Times New Roman Cyr" w:hAnsi="Times New Roman Cyr" w:cs="Times New Roman Cyr"/>
                <w:b/>
                <w:sz w:val="16"/>
                <w:szCs w:val="16"/>
              </w:rPr>
              <w:t>5</w:t>
            </w:r>
          </w:p>
        </w:tc>
      </w:tr>
      <w:tr w:rsidR="000269FF" w:rsidRPr="000269FF" w:rsidTr="000269FF">
        <w:tc>
          <w:tcPr>
            <w:tcW w:w="747"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1.</w:t>
            </w:r>
          </w:p>
        </w:tc>
        <w:tc>
          <w:tcPr>
            <w:tcW w:w="2963" w:type="dxa"/>
            <w:shd w:val="clear" w:color="auto" w:fill="auto"/>
          </w:tcPr>
          <w:p w:rsidR="000269FF" w:rsidRPr="000269FF" w:rsidRDefault="000269FF" w:rsidP="000269FF">
            <w:pPr>
              <w:spacing w:after="0"/>
              <w:rPr>
                <w:rFonts w:ascii="Times New Roman Cyr" w:hAnsi="Times New Roman Cyr" w:cs="Times New Roman Cyr"/>
                <w:sz w:val="16"/>
                <w:szCs w:val="16"/>
              </w:rPr>
            </w:pPr>
            <w:r w:rsidRPr="000269FF">
              <w:rPr>
                <w:rFonts w:ascii="Times New Roman Cyr" w:hAnsi="Times New Roman Cyr" w:cs="Times New Roman Cyr"/>
                <w:sz w:val="16"/>
                <w:szCs w:val="16"/>
              </w:rPr>
              <w:t>Администрация  Заринского района</w:t>
            </w:r>
          </w:p>
        </w:tc>
        <w:tc>
          <w:tcPr>
            <w:tcW w:w="1327" w:type="dxa"/>
            <w:shd w:val="clear" w:color="auto" w:fill="auto"/>
            <w:vAlign w:val="bottom"/>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0</w:t>
            </w:r>
          </w:p>
        </w:tc>
        <w:tc>
          <w:tcPr>
            <w:tcW w:w="1348" w:type="dxa"/>
            <w:vAlign w:val="bottom"/>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0,0</w:t>
            </w:r>
          </w:p>
        </w:tc>
        <w:tc>
          <w:tcPr>
            <w:tcW w:w="3249" w:type="dxa"/>
            <w:shd w:val="clear" w:color="auto" w:fill="auto"/>
          </w:tcPr>
          <w:p w:rsidR="000269FF" w:rsidRPr="000269FF" w:rsidRDefault="000269FF" w:rsidP="000269FF">
            <w:pPr>
              <w:spacing w:after="0"/>
              <w:jc w:val="both"/>
              <w:rPr>
                <w:rFonts w:ascii="Times New Roman Cyr" w:hAnsi="Times New Roman Cyr" w:cs="Times New Roman Cyr"/>
                <w:sz w:val="16"/>
                <w:szCs w:val="16"/>
              </w:rPr>
            </w:pPr>
          </w:p>
        </w:tc>
      </w:tr>
      <w:tr w:rsidR="000269FF" w:rsidRPr="000269FF" w:rsidTr="000269FF">
        <w:tc>
          <w:tcPr>
            <w:tcW w:w="747"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c>
          <w:tcPr>
            <w:tcW w:w="2963" w:type="dxa"/>
            <w:shd w:val="clear" w:color="auto" w:fill="auto"/>
          </w:tcPr>
          <w:p w:rsidR="000269FF" w:rsidRPr="000269FF" w:rsidRDefault="000269FF" w:rsidP="000269FF">
            <w:pPr>
              <w:spacing w:after="0"/>
              <w:rPr>
                <w:rFonts w:ascii="Times New Roman Cyr" w:hAnsi="Times New Roman Cyr" w:cs="Times New Roman Cyr"/>
                <w:b/>
                <w:sz w:val="16"/>
                <w:szCs w:val="16"/>
              </w:rPr>
            </w:pPr>
            <w:r w:rsidRPr="000269FF">
              <w:rPr>
                <w:rFonts w:ascii="Times New Roman Cyr" w:hAnsi="Times New Roman Cyr" w:cs="Times New Roman Cyr"/>
                <w:b/>
                <w:sz w:val="16"/>
                <w:szCs w:val="16"/>
              </w:rPr>
              <w:t>ИТОГО</w:t>
            </w:r>
          </w:p>
        </w:tc>
        <w:tc>
          <w:tcPr>
            <w:tcW w:w="1327" w:type="dxa"/>
            <w:shd w:val="clear" w:color="auto" w:fill="auto"/>
            <w:vAlign w:val="bottom"/>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00,0</w:t>
            </w:r>
          </w:p>
        </w:tc>
        <w:tc>
          <w:tcPr>
            <w:tcW w:w="1348" w:type="dxa"/>
            <w:vAlign w:val="bottom"/>
          </w:tcPr>
          <w:p w:rsidR="000269FF" w:rsidRPr="000269FF" w:rsidRDefault="000269FF" w:rsidP="000269FF">
            <w:pPr>
              <w:spacing w:after="0"/>
              <w:jc w:val="center"/>
              <w:rPr>
                <w:rFonts w:ascii="Times New Roman Cyr" w:hAnsi="Times New Roman Cyr" w:cs="Times New Roman Cyr"/>
                <w:sz w:val="16"/>
                <w:szCs w:val="16"/>
              </w:rPr>
            </w:pPr>
            <w:r w:rsidRPr="000269FF">
              <w:rPr>
                <w:rFonts w:ascii="Times New Roman Cyr" w:hAnsi="Times New Roman Cyr" w:cs="Times New Roman Cyr"/>
                <w:sz w:val="16"/>
                <w:szCs w:val="16"/>
              </w:rPr>
              <w:t>0,0</w:t>
            </w:r>
          </w:p>
        </w:tc>
        <w:tc>
          <w:tcPr>
            <w:tcW w:w="3249" w:type="dxa"/>
            <w:shd w:val="clear" w:color="auto" w:fill="auto"/>
          </w:tcPr>
          <w:p w:rsidR="000269FF" w:rsidRPr="000269FF" w:rsidRDefault="000269FF" w:rsidP="000269FF">
            <w:pPr>
              <w:spacing w:after="0"/>
              <w:jc w:val="center"/>
              <w:rPr>
                <w:rFonts w:ascii="Times New Roman Cyr" w:hAnsi="Times New Roman Cyr" w:cs="Times New Roman Cyr"/>
                <w:sz w:val="16"/>
                <w:szCs w:val="16"/>
              </w:rPr>
            </w:pPr>
          </w:p>
        </w:tc>
      </w:tr>
    </w:tbl>
    <w:p w:rsidR="000269FF" w:rsidRPr="000269FF" w:rsidRDefault="000269FF" w:rsidP="000269FF">
      <w:pPr>
        <w:spacing w:after="0"/>
        <w:rPr>
          <w:rFonts w:ascii="Times New Roman Cyr" w:hAnsi="Times New Roman Cyr" w:cs="Times New Roman Cyr"/>
          <w:sz w:val="16"/>
          <w:szCs w:val="16"/>
        </w:rPr>
      </w:pPr>
    </w:p>
    <w:p w:rsidR="00A25FF0" w:rsidRDefault="00A25FF0" w:rsidP="000269FF">
      <w:pPr>
        <w:spacing w:after="0"/>
        <w:ind w:firstLine="709"/>
        <w:rPr>
          <w:rFonts w:ascii="Times New Roman Cyr" w:hAnsi="Times New Roman Cyr" w:cs="Times New Roman Cyr"/>
          <w:sz w:val="16"/>
          <w:szCs w:val="16"/>
        </w:rPr>
      </w:pPr>
    </w:p>
    <w:p w:rsidR="000269FF" w:rsidRPr="000269FF" w:rsidRDefault="000269FF" w:rsidP="000269FF">
      <w:pPr>
        <w:spacing w:after="0"/>
        <w:ind w:firstLine="709"/>
        <w:rPr>
          <w:rFonts w:ascii="Times New Roman Cyr" w:hAnsi="Times New Roman Cyr" w:cs="Times New Roman Cyr"/>
          <w:sz w:val="16"/>
          <w:szCs w:val="16"/>
        </w:rPr>
      </w:pPr>
      <w:r w:rsidRPr="000269FF">
        <w:rPr>
          <w:rFonts w:ascii="Times New Roman Cyr" w:hAnsi="Times New Roman Cyr" w:cs="Times New Roman Cyr"/>
          <w:sz w:val="16"/>
          <w:szCs w:val="16"/>
        </w:rPr>
        <w:t>2. Опубликовать настоящее решение в Сборнике муниципальных правовых актов Заринского района Алтайского края.</w:t>
      </w:r>
    </w:p>
    <w:p w:rsidR="000269FF" w:rsidRPr="000269FF" w:rsidRDefault="000269FF" w:rsidP="000269FF">
      <w:pPr>
        <w:spacing w:after="0"/>
        <w:rPr>
          <w:rFonts w:ascii="Times New Roman Cyr" w:hAnsi="Times New Roman Cyr" w:cs="Times New Roman Cyr"/>
          <w:sz w:val="16"/>
          <w:szCs w:val="16"/>
        </w:rPr>
      </w:pPr>
    </w:p>
    <w:p w:rsidR="00A25FF0" w:rsidRDefault="000269FF" w:rsidP="000269FF">
      <w:pPr>
        <w:spacing w:after="0"/>
        <w:ind w:left="142"/>
        <w:jc w:val="center"/>
        <w:rPr>
          <w:rFonts w:ascii="Times New Roman Cyr" w:hAnsi="Times New Roman Cyr" w:cs="Times New Roman Cyr"/>
          <w:b/>
          <w:sz w:val="16"/>
          <w:szCs w:val="16"/>
        </w:rPr>
      </w:pPr>
      <w:r>
        <w:rPr>
          <w:rFonts w:ascii="Times New Roman Cyr" w:hAnsi="Times New Roman Cyr" w:cs="Times New Roman Cyr"/>
          <w:b/>
          <w:sz w:val="16"/>
          <w:szCs w:val="16"/>
        </w:rPr>
        <w:t xml:space="preserve">                                                                                                                                               </w:t>
      </w:r>
    </w:p>
    <w:p w:rsidR="000269FF" w:rsidRPr="000269FF" w:rsidRDefault="000269FF" w:rsidP="00A25FF0">
      <w:pPr>
        <w:spacing w:after="0"/>
        <w:ind w:left="142"/>
        <w:jc w:val="right"/>
        <w:rPr>
          <w:rFonts w:ascii="Times New Roman Cyr" w:hAnsi="Times New Roman Cyr" w:cs="Times New Roman Cyr"/>
          <w:b/>
          <w:sz w:val="16"/>
          <w:szCs w:val="16"/>
        </w:rPr>
      </w:pPr>
      <w:r>
        <w:rPr>
          <w:rFonts w:ascii="Times New Roman Cyr" w:hAnsi="Times New Roman Cyr" w:cs="Times New Roman Cyr"/>
          <w:b/>
          <w:sz w:val="16"/>
          <w:szCs w:val="16"/>
        </w:rPr>
        <w:t xml:space="preserve">           </w:t>
      </w:r>
      <w:r w:rsidRPr="000269FF">
        <w:rPr>
          <w:rFonts w:ascii="Times New Roman Cyr" w:hAnsi="Times New Roman Cyr" w:cs="Times New Roman Cyr"/>
          <w:b/>
          <w:sz w:val="16"/>
          <w:szCs w:val="16"/>
        </w:rPr>
        <w:t>Глава района           С.Е.Полякова</w:t>
      </w:r>
    </w:p>
    <w:p w:rsidR="000269FF" w:rsidRPr="000269FF" w:rsidRDefault="000269FF" w:rsidP="000269FF">
      <w:pPr>
        <w:spacing w:after="0"/>
        <w:rPr>
          <w:rFonts w:ascii="Times New Roman Cyr" w:hAnsi="Times New Roman Cyr" w:cs="Times New Roman Cyr"/>
          <w:sz w:val="16"/>
          <w:szCs w:val="16"/>
        </w:rPr>
      </w:pPr>
      <w:r w:rsidRPr="000269FF">
        <w:rPr>
          <w:rFonts w:ascii="Times New Roman Cyr" w:hAnsi="Times New Roman Cyr" w:cs="Times New Roman Cyr"/>
          <w:sz w:val="16"/>
          <w:szCs w:val="16"/>
        </w:rPr>
        <w:t xml:space="preserve">              </w:t>
      </w:r>
    </w:p>
    <w:p w:rsidR="000269FF" w:rsidRPr="000269FF" w:rsidRDefault="000269FF" w:rsidP="000269FF">
      <w:pPr>
        <w:spacing w:after="0"/>
        <w:ind w:left="142"/>
        <w:jc w:val="both"/>
        <w:rPr>
          <w:rFonts w:ascii="Times New Roman Cyr" w:hAnsi="Times New Roman Cyr" w:cs="Times New Roman Cyr"/>
          <w:sz w:val="16"/>
          <w:szCs w:val="16"/>
        </w:rPr>
      </w:pPr>
      <w:r w:rsidRPr="000269FF">
        <w:rPr>
          <w:rFonts w:ascii="Times New Roman Cyr" w:hAnsi="Times New Roman Cyr" w:cs="Times New Roman Cyr"/>
          <w:sz w:val="16"/>
          <w:szCs w:val="16"/>
        </w:rPr>
        <w:t>« 09 » апреля 2025</w:t>
      </w:r>
    </w:p>
    <w:p w:rsidR="000269FF" w:rsidRDefault="000269FF" w:rsidP="000269FF">
      <w:pPr>
        <w:spacing w:after="0"/>
        <w:ind w:left="142"/>
        <w:jc w:val="both"/>
        <w:rPr>
          <w:rFonts w:ascii="Times New Roman Cyr" w:hAnsi="Times New Roman Cyr" w:cs="Times New Roman Cyr"/>
          <w:sz w:val="16"/>
          <w:szCs w:val="16"/>
        </w:rPr>
      </w:pPr>
      <w:r w:rsidRPr="000269FF">
        <w:rPr>
          <w:rFonts w:ascii="Times New Roman Cyr" w:hAnsi="Times New Roman Cyr" w:cs="Times New Roman Cyr"/>
          <w:sz w:val="16"/>
          <w:szCs w:val="16"/>
        </w:rPr>
        <w:t>№ 5</w:t>
      </w:r>
    </w:p>
    <w:p w:rsidR="007F5265" w:rsidRDefault="007F5265" w:rsidP="000269FF">
      <w:pPr>
        <w:spacing w:after="0"/>
        <w:ind w:left="142"/>
        <w:jc w:val="both"/>
        <w:rPr>
          <w:rFonts w:ascii="Times New Roman Cyr" w:hAnsi="Times New Roman Cyr" w:cs="Times New Roman Cyr"/>
          <w:sz w:val="16"/>
          <w:szCs w:val="16"/>
        </w:rPr>
      </w:pPr>
    </w:p>
    <w:p w:rsidR="007F5265" w:rsidRDefault="007F5265" w:rsidP="000269FF">
      <w:pPr>
        <w:spacing w:after="0"/>
        <w:ind w:left="142"/>
        <w:jc w:val="both"/>
        <w:rPr>
          <w:rFonts w:ascii="Times New Roman Cyr" w:hAnsi="Times New Roman Cyr" w:cs="Times New Roman Cyr"/>
          <w:sz w:val="16"/>
          <w:szCs w:val="16"/>
        </w:rPr>
      </w:pPr>
    </w:p>
    <w:p w:rsidR="007F5265" w:rsidRDefault="007F5265" w:rsidP="000269FF">
      <w:pPr>
        <w:spacing w:after="0"/>
        <w:ind w:left="142"/>
        <w:jc w:val="both"/>
        <w:rPr>
          <w:rFonts w:ascii="Times New Roman Cyr" w:hAnsi="Times New Roman Cyr" w:cs="Times New Roman Cyr"/>
          <w:sz w:val="16"/>
          <w:szCs w:val="16"/>
        </w:rPr>
      </w:pPr>
    </w:p>
    <w:p w:rsidR="007F5265" w:rsidRDefault="007F5265" w:rsidP="007F5265">
      <w:pPr>
        <w:rPr>
          <w:rFonts w:ascii="Times New Roman" w:hAnsi="Times New Roman" w:cs="Times New Roman"/>
          <w:sz w:val="26"/>
          <w:szCs w:val="26"/>
        </w:rPr>
      </w:pPr>
    </w:p>
    <w:p w:rsidR="007F5265" w:rsidRDefault="007F5265" w:rsidP="007F5265">
      <w:pPr>
        <w:pStyle w:val="10"/>
        <w:rPr>
          <w:rFonts w:ascii="Times New Roman" w:hAnsi="Times New Roman" w:cs="Times New Roman"/>
          <w:sz w:val="26"/>
          <w:szCs w:val="26"/>
        </w:rPr>
      </w:pPr>
    </w:p>
    <w:p w:rsidR="007F5265" w:rsidRDefault="007F5265" w:rsidP="007F5265">
      <w:pPr>
        <w:pStyle w:val="af4"/>
        <w:rPr>
          <w:sz w:val="26"/>
          <w:szCs w:val="26"/>
        </w:rPr>
      </w:pPr>
    </w:p>
    <w:p w:rsidR="007F5265" w:rsidRDefault="007F5265" w:rsidP="007F5265">
      <w:pPr>
        <w:pStyle w:val="af4"/>
        <w:rPr>
          <w:sz w:val="26"/>
          <w:szCs w:val="26"/>
        </w:rPr>
      </w:pPr>
    </w:p>
    <w:p w:rsidR="00A25FF0" w:rsidRDefault="00A25FF0" w:rsidP="007F5265">
      <w:pPr>
        <w:pStyle w:val="af4"/>
        <w:rPr>
          <w:sz w:val="26"/>
          <w:szCs w:val="26"/>
        </w:rPr>
      </w:pPr>
    </w:p>
    <w:p w:rsidR="007F5265" w:rsidRDefault="007F5265" w:rsidP="007F5265">
      <w:pPr>
        <w:pStyle w:val="af4"/>
        <w:rPr>
          <w:sz w:val="26"/>
          <w:szCs w:val="26"/>
        </w:rPr>
      </w:pPr>
    </w:p>
    <w:p w:rsidR="007F5265" w:rsidRDefault="007F5265" w:rsidP="007F5265">
      <w:pPr>
        <w:pStyle w:val="af4"/>
        <w:rPr>
          <w:sz w:val="26"/>
          <w:szCs w:val="26"/>
        </w:rPr>
      </w:pPr>
    </w:p>
    <w:p w:rsidR="007F5265" w:rsidRDefault="007F5265" w:rsidP="007F5265">
      <w:pPr>
        <w:pStyle w:val="af4"/>
        <w:rPr>
          <w:sz w:val="26"/>
          <w:szCs w:val="26"/>
        </w:rPr>
      </w:pPr>
    </w:p>
    <w:p w:rsidR="007F5265" w:rsidRDefault="007F5265" w:rsidP="007F5265">
      <w:pPr>
        <w:pStyle w:val="af4"/>
        <w:rPr>
          <w:sz w:val="26"/>
          <w:szCs w:val="26"/>
        </w:rPr>
      </w:pPr>
    </w:p>
    <w:p w:rsidR="007F5265" w:rsidRDefault="007F5265" w:rsidP="005C00FA">
      <w:pPr>
        <w:pStyle w:val="af4"/>
        <w:rPr>
          <w:sz w:val="26"/>
          <w:szCs w:val="26"/>
        </w:rPr>
      </w:pPr>
    </w:p>
    <w:p w:rsidR="007F5265" w:rsidRPr="007F5265" w:rsidRDefault="007F5265" w:rsidP="005C00FA">
      <w:pPr>
        <w:pStyle w:val="af4"/>
        <w:rPr>
          <w:rFonts w:ascii="Times New Roman Cyr" w:hAnsi="Times New Roman Cyr" w:cs="Times New Roman Cyr"/>
          <w:sz w:val="16"/>
          <w:szCs w:val="16"/>
        </w:rPr>
      </w:pPr>
      <w:r w:rsidRPr="007F5265">
        <w:rPr>
          <w:rFonts w:ascii="Times New Roman Cyr" w:hAnsi="Times New Roman Cyr" w:cs="Times New Roman Cyr"/>
          <w:sz w:val="16"/>
          <w:szCs w:val="16"/>
        </w:rPr>
        <w:t>ЗАРИНСКИЙ РАЙОННЫЙ СОВЕТ НАРОДНЫХ ДЕПУТАТОВ</w:t>
      </w:r>
    </w:p>
    <w:p w:rsidR="007F5265" w:rsidRPr="007F5265" w:rsidRDefault="007F5265" w:rsidP="005C00FA">
      <w:pPr>
        <w:pStyle w:val="af4"/>
        <w:rPr>
          <w:rFonts w:ascii="Times New Roman Cyr" w:hAnsi="Times New Roman Cyr" w:cs="Times New Roman Cyr"/>
          <w:sz w:val="16"/>
          <w:szCs w:val="16"/>
        </w:rPr>
      </w:pPr>
      <w:r w:rsidRPr="007F5265">
        <w:rPr>
          <w:rFonts w:ascii="Times New Roman Cyr" w:hAnsi="Times New Roman Cyr" w:cs="Times New Roman Cyr"/>
          <w:sz w:val="16"/>
          <w:szCs w:val="16"/>
        </w:rPr>
        <w:t>АЛТАЙСКОГО КРАЯ</w:t>
      </w:r>
    </w:p>
    <w:p w:rsidR="007F5265" w:rsidRPr="007F5265" w:rsidRDefault="007F5265" w:rsidP="005C00FA">
      <w:pPr>
        <w:pStyle w:val="af4"/>
        <w:rPr>
          <w:rFonts w:ascii="Times New Roman Cyr" w:hAnsi="Times New Roman Cyr" w:cs="Times New Roman Cyr"/>
          <w:sz w:val="16"/>
          <w:szCs w:val="16"/>
        </w:rPr>
      </w:pPr>
    </w:p>
    <w:p w:rsidR="007F5265" w:rsidRDefault="007F5265" w:rsidP="005C00FA">
      <w:pPr>
        <w:pStyle w:val="10"/>
        <w:spacing w:before="0" w:after="0"/>
        <w:contextualSpacing/>
        <w:jc w:val="center"/>
        <w:rPr>
          <w:rFonts w:ascii="Times New Roman Cyr" w:hAnsi="Times New Roman Cyr" w:cs="Times New Roman Cyr"/>
          <w:sz w:val="16"/>
          <w:szCs w:val="16"/>
        </w:rPr>
      </w:pPr>
      <w:r w:rsidRPr="007F5265">
        <w:rPr>
          <w:rFonts w:ascii="Times New Roman Cyr" w:hAnsi="Times New Roman Cyr" w:cs="Times New Roman Cyr"/>
          <w:sz w:val="16"/>
          <w:szCs w:val="16"/>
        </w:rPr>
        <w:t>Р Е Ш Е Н И Е</w:t>
      </w:r>
    </w:p>
    <w:p w:rsidR="005C00FA" w:rsidRPr="005C00FA" w:rsidRDefault="005C00FA" w:rsidP="005C00FA">
      <w:pPr>
        <w:spacing w:after="0"/>
        <w:contextualSpacing/>
      </w:pPr>
    </w:p>
    <w:p w:rsidR="007F5265" w:rsidRDefault="007F5265" w:rsidP="005C00FA">
      <w:pPr>
        <w:pStyle w:val="10"/>
        <w:spacing w:before="0" w:after="0"/>
        <w:contextualSpacing/>
        <w:jc w:val="center"/>
        <w:rPr>
          <w:rFonts w:ascii="Times New Roman Cyr" w:hAnsi="Times New Roman Cyr" w:cs="Times New Roman Cyr"/>
          <w:sz w:val="16"/>
          <w:szCs w:val="16"/>
        </w:rPr>
      </w:pPr>
      <w:r w:rsidRPr="007F5265">
        <w:rPr>
          <w:rFonts w:ascii="Times New Roman Cyr" w:hAnsi="Times New Roman Cyr" w:cs="Times New Roman Cyr"/>
          <w:sz w:val="16"/>
          <w:szCs w:val="16"/>
        </w:rPr>
        <w:t xml:space="preserve">08.04.2025    № 13  </w:t>
      </w: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г. Заринск</w:t>
      </w:r>
    </w:p>
    <w:p w:rsidR="005C00FA" w:rsidRPr="005C00FA" w:rsidRDefault="005C00FA" w:rsidP="005C00FA">
      <w:pPr>
        <w:spacing w:after="0"/>
      </w:pPr>
    </w:p>
    <w:p w:rsidR="007F5265" w:rsidRDefault="007F5265" w:rsidP="005C00FA">
      <w:pPr>
        <w:spacing w:after="0" w:line="240" w:lineRule="auto"/>
        <w:jc w:val="center"/>
        <w:rPr>
          <w:rFonts w:ascii="Times New Roman Cyr" w:hAnsi="Times New Roman Cyr" w:cs="Times New Roman Cyr"/>
          <w:b/>
          <w:bCs/>
          <w:sz w:val="24"/>
          <w:szCs w:val="24"/>
        </w:rPr>
      </w:pPr>
      <w:r w:rsidRPr="007F5265">
        <w:rPr>
          <w:rFonts w:ascii="Times New Roman Cyr" w:hAnsi="Times New Roman Cyr" w:cs="Times New Roman Cyr"/>
          <w:b/>
          <w:bCs/>
          <w:sz w:val="24"/>
          <w:szCs w:val="24"/>
        </w:rPr>
        <w:t xml:space="preserve">Об отчёте о деятельности контрольно-счётной палаты Заринского района </w:t>
      </w:r>
    </w:p>
    <w:p w:rsidR="007F5265" w:rsidRPr="007F5265" w:rsidRDefault="007F5265" w:rsidP="005C00FA">
      <w:pPr>
        <w:spacing w:after="0" w:line="240" w:lineRule="auto"/>
        <w:jc w:val="center"/>
        <w:rPr>
          <w:rFonts w:ascii="Times New Roman Cyr" w:hAnsi="Times New Roman Cyr" w:cs="Times New Roman Cyr"/>
          <w:b/>
          <w:sz w:val="24"/>
          <w:szCs w:val="24"/>
        </w:rPr>
      </w:pPr>
      <w:r w:rsidRPr="007F5265">
        <w:rPr>
          <w:rFonts w:ascii="Times New Roman Cyr" w:hAnsi="Times New Roman Cyr" w:cs="Times New Roman Cyr"/>
          <w:b/>
          <w:bCs/>
          <w:sz w:val="24"/>
          <w:szCs w:val="24"/>
        </w:rPr>
        <w:t>Алтайского края за 2024 год</w:t>
      </w:r>
    </w:p>
    <w:p w:rsid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Рассмотрев отчёт о </w:t>
      </w:r>
      <w:r w:rsidRPr="007F5265">
        <w:rPr>
          <w:rFonts w:ascii="Times New Roman Cyr" w:hAnsi="Times New Roman Cyr" w:cs="Times New Roman Cyr"/>
          <w:bCs/>
          <w:sz w:val="16"/>
          <w:szCs w:val="16"/>
        </w:rPr>
        <w:t>деятельности</w:t>
      </w:r>
      <w:r w:rsidRPr="007F5265">
        <w:rPr>
          <w:rFonts w:ascii="Times New Roman Cyr" w:hAnsi="Times New Roman Cyr" w:cs="Times New Roman Cyr"/>
          <w:sz w:val="16"/>
          <w:szCs w:val="16"/>
        </w:rPr>
        <w:t xml:space="preserve"> контрольно-</w:t>
      </w:r>
      <w:r w:rsidRPr="007F5265">
        <w:rPr>
          <w:rFonts w:ascii="Times New Roman Cyr" w:hAnsi="Times New Roman Cyr" w:cs="Times New Roman Cyr"/>
          <w:bCs/>
          <w:sz w:val="16"/>
          <w:szCs w:val="16"/>
        </w:rPr>
        <w:t xml:space="preserve">счётной палаты Заринского района Алтайского края за 2024 год </w:t>
      </w:r>
      <w:r w:rsidRPr="007F5265">
        <w:rPr>
          <w:rFonts w:ascii="Times New Roman Cyr" w:hAnsi="Times New Roman Cyr" w:cs="Times New Roman Cyr"/>
          <w:sz w:val="16"/>
          <w:szCs w:val="16"/>
        </w:rPr>
        <w:t>районный Совет народных депутатов,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07.02.2011 №6-ФЗ «Об общих принципах организации и деятельности контрольно-счётных органов субъектов Российской Федерации и муниципальных образований»,  Уставом муниципального образования муниципальный район Заринский район Алтайского края, в соответствии с Положением о контрольно-счетной палате Заринского района Алтайского края , утвержденного решением Заринского районного Совета  народных депутатов от 22.03.2022 г.№22</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Р Е Ш И Л:</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1. Отчет о </w:t>
      </w:r>
      <w:r w:rsidRPr="007F5265">
        <w:rPr>
          <w:rFonts w:ascii="Times New Roman Cyr" w:hAnsi="Times New Roman Cyr" w:cs="Times New Roman Cyr"/>
          <w:bCs/>
          <w:sz w:val="16"/>
          <w:szCs w:val="16"/>
        </w:rPr>
        <w:t>деятельности</w:t>
      </w:r>
      <w:r w:rsidRPr="007F5265">
        <w:rPr>
          <w:rFonts w:ascii="Times New Roman Cyr" w:hAnsi="Times New Roman Cyr" w:cs="Times New Roman Cyr"/>
          <w:sz w:val="16"/>
          <w:szCs w:val="16"/>
        </w:rPr>
        <w:t xml:space="preserve"> контрольно-</w:t>
      </w:r>
      <w:r w:rsidRPr="007F5265">
        <w:rPr>
          <w:rFonts w:ascii="Times New Roman Cyr" w:hAnsi="Times New Roman Cyr" w:cs="Times New Roman Cyr"/>
          <w:bCs/>
          <w:sz w:val="16"/>
          <w:szCs w:val="16"/>
        </w:rPr>
        <w:t xml:space="preserve">счётной палаты Заринского района Алтайского края за 2024 год </w:t>
      </w:r>
      <w:r w:rsidRPr="007F5265">
        <w:rPr>
          <w:rFonts w:ascii="Times New Roman Cyr" w:hAnsi="Times New Roman Cyr" w:cs="Times New Roman Cyr"/>
          <w:sz w:val="16"/>
          <w:szCs w:val="16"/>
        </w:rPr>
        <w:t>принять к сведению (прилагается).</w:t>
      </w:r>
    </w:p>
    <w:p w:rsidR="007F5265" w:rsidRDefault="007F5265" w:rsidP="007F5265">
      <w:pPr>
        <w:spacing w:after="0" w:line="240" w:lineRule="auto"/>
        <w:jc w:val="both"/>
        <w:rPr>
          <w:rFonts w:ascii="Times New Roman Cyr" w:hAnsi="Times New Roman Cyr" w:cs="Times New Roman Cyr"/>
          <w:sz w:val="16"/>
          <w:szCs w:val="16"/>
        </w:rPr>
      </w:pPr>
    </w:p>
    <w:p w:rsidR="007F5265" w:rsidRPr="007F5265" w:rsidRDefault="007F5265" w:rsidP="007F5265">
      <w:pPr>
        <w:spacing w:after="0" w:line="240" w:lineRule="auto"/>
        <w:jc w:val="both"/>
        <w:rPr>
          <w:rFonts w:ascii="Times New Roman Cyr" w:hAnsi="Times New Roman Cyr" w:cs="Times New Roman Cyr"/>
          <w:sz w:val="16"/>
          <w:szCs w:val="16"/>
        </w:rPr>
      </w:pPr>
    </w:p>
    <w:p w:rsidR="007F5265" w:rsidRPr="007F5265" w:rsidRDefault="007F5265" w:rsidP="007F5265">
      <w:pPr>
        <w:pStyle w:val="a3"/>
        <w:spacing w:after="0" w:line="240" w:lineRule="auto"/>
        <w:ind w:left="0" w:firstLine="709"/>
        <w:jc w:val="both"/>
        <w:rPr>
          <w:rFonts w:ascii="Times New Roman Cyr" w:hAnsi="Times New Roman Cyr" w:cs="Times New Roman Cyr"/>
          <w:sz w:val="16"/>
          <w:szCs w:val="16"/>
        </w:rPr>
      </w:pPr>
    </w:p>
    <w:p w:rsidR="007F5265" w:rsidRPr="007F5265" w:rsidRDefault="007F5265" w:rsidP="007F5265">
      <w:pPr>
        <w:pStyle w:val="a3"/>
        <w:spacing w:after="0" w:line="240" w:lineRule="auto"/>
        <w:ind w:left="0" w:firstLine="709"/>
        <w:jc w:val="both"/>
        <w:rPr>
          <w:rFonts w:ascii="Times New Roman Cyr" w:hAnsi="Times New Roman Cyr" w:cs="Times New Roman Cyr"/>
          <w:sz w:val="16"/>
          <w:szCs w:val="16"/>
        </w:rPr>
      </w:pPr>
    </w:p>
    <w:p w:rsidR="007F5265" w:rsidRDefault="007F5265" w:rsidP="007F5265">
      <w:pPr>
        <w:pStyle w:val="af6"/>
        <w:spacing w:after="0"/>
        <w:ind w:firstLine="709"/>
        <w:jc w:val="right"/>
        <w:rPr>
          <w:rFonts w:ascii="Times New Roman Cyr" w:hAnsi="Times New Roman Cyr" w:cs="Times New Roman Cyr"/>
          <w:b/>
          <w:sz w:val="16"/>
          <w:szCs w:val="16"/>
        </w:rPr>
      </w:pPr>
      <w:r w:rsidRPr="007F5265">
        <w:rPr>
          <w:rFonts w:ascii="Times New Roman Cyr" w:hAnsi="Times New Roman Cyr" w:cs="Times New Roman Cyr"/>
          <w:b/>
          <w:sz w:val="16"/>
          <w:szCs w:val="16"/>
        </w:rPr>
        <w:t xml:space="preserve"> Председатель районного  Совета народных депутатов</w:t>
      </w:r>
    </w:p>
    <w:p w:rsidR="007F5265" w:rsidRPr="007F5265" w:rsidRDefault="007F5265" w:rsidP="007F5265">
      <w:pPr>
        <w:pStyle w:val="af6"/>
        <w:spacing w:after="0"/>
        <w:ind w:firstLine="709"/>
        <w:jc w:val="right"/>
        <w:rPr>
          <w:rFonts w:ascii="Times New Roman Cyr" w:hAnsi="Times New Roman Cyr" w:cs="Times New Roman Cyr"/>
          <w:b/>
          <w:sz w:val="16"/>
          <w:szCs w:val="16"/>
        </w:rPr>
      </w:pPr>
      <w:r w:rsidRPr="007F5265">
        <w:rPr>
          <w:rFonts w:ascii="Times New Roman Cyr" w:hAnsi="Times New Roman Cyr" w:cs="Times New Roman Cyr"/>
          <w:b/>
          <w:sz w:val="16"/>
          <w:szCs w:val="16"/>
        </w:rPr>
        <w:t xml:space="preserve"> Л.С.Турубанова</w:t>
      </w:r>
    </w:p>
    <w:p w:rsidR="007F5265" w:rsidRPr="007F5265" w:rsidRDefault="007F5265" w:rsidP="007F5265">
      <w:pPr>
        <w:pStyle w:val="af6"/>
        <w:spacing w:after="0"/>
        <w:ind w:firstLine="709"/>
        <w:jc w:val="both"/>
        <w:rPr>
          <w:rFonts w:ascii="Times New Roman Cyr" w:hAnsi="Times New Roman Cyr" w:cs="Times New Roman Cyr"/>
          <w:sz w:val="16"/>
          <w:szCs w:val="16"/>
        </w:rPr>
      </w:pPr>
    </w:p>
    <w:p w:rsidR="007F5265" w:rsidRDefault="007F5265" w:rsidP="007F5265">
      <w:pPr>
        <w:pStyle w:val="af6"/>
        <w:spacing w:after="0"/>
        <w:ind w:firstLine="709"/>
        <w:jc w:val="both"/>
        <w:rPr>
          <w:rFonts w:ascii="Times New Roman Cyr" w:hAnsi="Times New Roman Cyr" w:cs="Times New Roman Cyr"/>
          <w:sz w:val="16"/>
          <w:szCs w:val="16"/>
        </w:rPr>
      </w:pPr>
    </w:p>
    <w:p w:rsidR="005C00FA" w:rsidRPr="007F5265" w:rsidRDefault="005C00FA" w:rsidP="007F5265">
      <w:pPr>
        <w:pStyle w:val="af6"/>
        <w:spacing w:after="0"/>
        <w:ind w:firstLine="709"/>
        <w:jc w:val="both"/>
        <w:rPr>
          <w:rFonts w:ascii="Times New Roman Cyr" w:hAnsi="Times New Roman Cyr" w:cs="Times New Roman Cyr"/>
          <w:sz w:val="16"/>
          <w:szCs w:val="16"/>
        </w:rPr>
      </w:pPr>
    </w:p>
    <w:p w:rsidR="007F5265" w:rsidRPr="007F5265" w:rsidRDefault="007F5265" w:rsidP="007F5265">
      <w:pPr>
        <w:pStyle w:val="af6"/>
        <w:spacing w:after="0"/>
        <w:ind w:firstLine="709"/>
        <w:jc w:val="both"/>
        <w:rPr>
          <w:rFonts w:ascii="Times New Roman Cyr" w:hAnsi="Times New Roman Cyr" w:cs="Times New Roman Cyr"/>
          <w:sz w:val="16"/>
          <w:szCs w:val="16"/>
        </w:rPr>
      </w:pPr>
    </w:p>
    <w:p w:rsidR="007F5265" w:rsidRPr="007F5265" w:rsidRDefault="007F5265" w:rsidP="007F5265">
      <w:pPr>
        <w:pStyle w:val="af6"/>
        <w:spacing w:after="0"/>
        <w:ind w:firstLine="709"/>
        <w:jc w:val="both"/>
        <w:rPr>
          <w:rFonts w:ascii="Times New Roman Cyr" w:hAnsi="Times New Roman Cyr" w:cs="Times New Roman Cyr"/>
          <w:sz w:val="16"/>
          <w:szCs w:val="16"/>
        </w:rPr>
      </w:pPr>
    </w:p>
    <w:p w:rsidR="007F5265" w:rsidRDefault="007F5265" w:rsidP="007F5265">
      <w:pPr>
        <w:pStyle w:val="10"/>
        <w:spacing w:before="0" w:after="0"/>
        <w:ind w:firstLine="709"/>
        <w:jc w:val="both"/>
        <w:rPr>
          <w:rFonts w:ascii="Times New Roman Cyr" w:hAnsi="Times New Roman Cyr" w:cs="Times New Roman Cyr"/>
          <w:sz w:val="16"/>
          <w:szCs w:val="16"/>
        </w:rPr>
      </w:pPr>
    </w:p>
    <w:p w:rsidR="007F5265" w:rsidRPr="007F5265" w:rsidRDefault="007F5265" w:rsidP="007F5265">
      <w:pPr>
        <w:pStyle w:val="10"/>
        <w:spacing w:before="0" w:after="0"/>
        <w:jc w:val="center"/>
        <w:rPr>
          <w:rFonts w:ascii="Times New Roman Cyr" w:hAnsi="Times New Roman Cyr" w:cs="Times New Roman Cyr"/>
          <w:sz w:val="16"/>
          <w:szCs w:val="16"/>
        </w:rPr>
      </w:pPr>
      <w:r w:rsidRPr="007F5265">
        <w:rPr>
          <w:rFonts w:ascii="Times New Roman Cyr" w:hAnsi="Times New Roman Cyr" w:cs="Times New Roman Cyr"/>
          <w:sz w:val="16"/>
          <w:szCs w:val="16"/>
        </w:rPr>
        <w:t>ОТЧЁТ</w:t>
      </w:r>
    </w:p>
    <w:p w:rsidR="007F5265" w:rsidRPr="007F5265" w:rsidRDefault="007F5265" w:rsidP="007F5265">
      <w:pPr>
        <w:spacing w:after="0" w:line="240" w:lineRule="auto"/>
        <w:jc w:val="center"/>
        <w:rPr>
          <w:rFonts w:ascii="Times New Roman Cyr" w:hAnsi="Times New Roman Cyr" w:cs="Times New Roman Cyr"/>
          <w:sz w:val="16"/>
          <w:szCs w:val="16"/>
        </w:rPr>
      </w:pPr>
      <w:r w:rsidRPr="007F5265">
        <w:rPr>
          <w:rFonts w:ascii="Times New Roman Cyr" w:hAnsi="Times New Roman Cyr" w:cs="Times New Roman Cyr"/>
          <w:b/>
          <w:sz w:val="16"/>
          <w:szCs w:val="16"/>
        </w:rPr>
        <w:t>о деятельности Контрольно-счётного палаты  Заринского</w:t>
      </w:r>
    </w:p>
    <w:p w:rsidR="007F5265" w:rsidRPr="007F5265" w:rsidRDefault="007F5265" w:rsidP="007F5265">
      <w:pPr>
        <w:spacing w:after="0" w:line="240" w:lineRule="auto"/>
        <w:jc w:val="center"/>
        <w:rPr>
          <w:rFonts w:ascii="Times New Roman Cyr" w:hAnsi="Times New Roman Cyr" w:cs="Times New Roman Cyr"/>
          <w:sz w:val="16"/>
          <w:szCs w:val="16"/>
        </w:rPr>
      </w:pPr>
      <w:r w:rsidRPr="007F5265">
        <w:rPr>
          <w:rFonts w:ascii="Times New Roman Cyr" w:hAnsi="Times New Roman Cyr" w:cs="Times New Roman Cyr"/>
          <w:b/>
          <w:sz w:val="16"/>
          <w:szCs w:val="16"/>
        </w:rPr>
        <w:t>район Алтайского края за 2024 год</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Отчёт о деятельности Контрольно-счётной палаты Заринского район Алтайского края за 2024 год подготовлен и представлен на рассмотрение в Заринский районный Совет народных депутатов Алтайского края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статьи 19 Положения о Контрольно-счётной палате Заринский  район Алтайского края, принятого Решением Заринского районного Совета народных депутатов Алтайского края от 22.03.2023 №22.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Отчёт содержит информацию об основных направлениях и результатах деятельности контрольно-счётной палаты Заринского    район Алтайского края в 2024 году.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w:t>
      </w:r>
    </w:p>
    <w:p w:rsidR="007F5265" w:rsidRPr="007F5265" w:rsidRDefault="007F5265" w:rsidP="007F5265">
      <w:pPr>
        <w:pStyle w:val="2"/>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1. Общие положения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Контрольно-счётная палата является постоянно действующим органом внешнего муниципального финансового контроля муниципального образования Заринский район Алтайского края, образована Заринским районным Советом народных депутатов Алтайского края и ему подотчётен. В своей работе основывается на принципах законности, объективности, эффективности, независимости, открытости и гласности.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Контрольно-счётная палата обладает организационной и функциональной независимостью, осуществляет свою деятельность самостоятельно, входит в структуру органов местного самоуправления Заринского района Алтайского края, обладает правами юридического лица.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Фактическая штатная численность сотрудников контрольно-счётного палаты в отчётном периоде составляла 2,5 штатные единицы (председатель , инспектор контрольно-счётной палаты, бухгалтер).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Деятельность контрольно-счётной палаты в отчётном периоде осуществлялась в соответствии с планом работы, сформированным исходя из возложенных на контрольно- счётную палату полномочий, включая проведение обязательных мероприятий, предусмотренных Бюджетным кодексом РФ, с учетом результатов ранее завершенных мероприятий, предложений председателя Заринского районного Совета народных депутатов Алтайского края и Счетной палаты Алтайского края. Планирование деятельности контрольно-счётной палаты на 2024 год осуществлялось исходя из наличия трудовых ресурсов, необходимости соблюдения процедур и сроков проведения мероприятий.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План работы Контрольно-счётного органа за 2024 год исполнен в полном объеме.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соответствии с заключенными соглашениями, контрольно-счётная палата исполняет полномочия 20 сельских поселений Заринского района Алтайского края по осуществлению внешнего муниципального финансового контроля.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Реализация возложенных на контрольно-счётную палату полномочий осуществлялась в ходе контрольных и экспертно-аналитических мероприятий. При осуществлении контрольных мероприятий контрольно-счётной палатой обращалось внимание на предотвращение бюджетных потерь и финансовых нарушений при использовании бюджетных средств, при экспертно-аналитических мероприятиях - на предотвращение нарушений законодательства.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shd w:val="clear" w:color="auto" w:fill="FFFFFF"/>
        </w:rPr>
        <w:t xml:space="preserve">Общий объем проверенных средств </w:t>
      </w:r>
      <w:r w:rsidRPr="007F5265">
        <w:rPr>
          <w:rFonts w:ascii="Times New Roman Cyr" w:hAnsi="Times New Roman Cyr" w:cs="Times New Roman Cyr"/>
          <w:sz w:val="16"/>
          <w:szCs w:val="16"/>
        </w:rPr>
        <w:t xml:space="preserve">в 2024 году </w:t>
      </w:r>
      <w:r w:rsidRPr="007F5265">
        <w:rPr>
          <w:rFonts w:ascii="Times New Roman Cyr" w:hAnsi="Times New Roman Cyr" w:cs="Times New Roman Cyr"/>
          <w:sz w:val="16"/>
          <w:szCs w:val="16"/>
          <w:shd w:val="clear" w:color="auto" w:fill="FFFFFF"/>
        </w:rPr>
        <w:t>составил 777 782,1 тыс. рублей. К</w:t>
      </w:r>
      <w:r w:rsidRPr="007F5265">
        <w:rPr>
          <w:rFonts w:ascii="Times New Roman Cyr" w:hAnsi="Times New Roman Cyr" w:cs="Times New Roman Cyr"/>
          <w:sz w:val="16"/>
          <w:szCs w:val="16"/>
        </w:rPr>
        <w:t>онтрольными и экспертно-аналитическими мероприятиями было охвачено 20 сельских поселений, 4 главных распорядителей бюджетных Администрация Заринского района, Комитет по финансам налоговой и кредитной политике Администрации Заринского района, Комитет Администрации Заринского района по культуре, Комитет Администрации Заринского района по образованию и делам молодежи.</w:t>
      </w:r>
    </w:p>
    <w:p w:rsidR="007F5265" w:rsidRPr="007F5265" w:rsidRDefault="007F5265" w:rsidP="007F5265">
      <w:pPr>
        <w:tabs>
          <w:tab w:val="center" w:pos="1453"/>
          <w:tab w:val="center" w:pos="2101"/>
          <w:tab w:val="center" w:pos="3237"/>
          <w:tab w:val="center" w:pos="4158"/>
          <w:tab w:val="right" w:pos="5923"/>
        </w:tabs>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Количественный анализ нарушений, выявленных контрольно-счётной палатой в ходе контрольных и экспертно-аналитических мероприятий, показывает, что нарушения в сфере управления и распоряжения муниципальной собственностью составляют 61,2 % , нарушений (24,3%) – с ведением бухгалтерского учета, 3 – составляют прочие нарушения (14,5%). </w:t>
      </w:r>
    </w:p>
    <w:tbl>
      <w:tblPr>
        <w:tblStyle w:val="TableGrid"/>
        <w:tblW w:w="9782" w:type="dxa"/>
        <w:tblInd w:w="0" w:type="dxa"/>
        <w:tblCellMar>
          <w:top w:w="8" w:type="dxa"/>
          <w:left w:w="108" w:type="dxa"/>
          <w:right w:w="65" w:type="dxa"/>
        </w:tblCellMar>
        <w:tblLook w:val="04A0" w:firstRow="1" w:lastRow="0" w:firstColumn="1" w:lastColumn="0" w:noHBand="0" w:noVBand="1"/>
      </w:tblPr>
      <w:tblGrid>
        <w:gridCol w:w="6097"/>
        <w:gridCol w:w="1844"/>
        <w:gridCol w:w="1841"/>
      </w:tblGrid>
      <w:tr w:rsidR="007F5265" w:rsidRPr="007F5265" w:rsidTr="0039149F">
        <w:trPr>
          <w:trHeight w:val="514"/>
        </w:trPr>
        <w:tc>
          <w:tcPr>
            <w:tcW w:w="6097" w:type="dxa"/>
            <w:tcBorders>
              <w:top w:val="single" w:sz="4" w:space="0" w:color="000000"/>
              <w:left w:val="single" w:sz="4" w:space="0" w:color="000000"/>
              <w:bottom w:val="single" w:sz="4" w:space="0" w:color="000000"/>
              <w:right w:val="single" w:sz="4" w:space="0" w:color="000000"/>
            </w:tcBorders>
            <w:vAlign w:val="center"/>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b/>
                <w:sz w:val="16"/>
                <w:szCs w:val="16"/>
              </w:rPr>
              <w:lastRenderedPageBreak/>
              <w:t>-</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b/>
                <w:sz w:val="16"/>
                <w:szCs w:val="16"/>
              </w:rPr>
              <w:t>2024 год</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b/>
                <w:sz w:val="16"/>
                <w:szCs w:val="16"/>
              </w:rPr>
              <w:t>итого</w:t>
            </w:r>
          </w:p>
        </w:tc>
      </w:tr>
      <w:tr w:rsidR="007F5265" w:rsidRPr="007F5265" w:rsidTr="007F5265">
        <w:trPr>
          <w:trHeight w:val="264"/>
        </w:trPr>
        <w:tc>
          <w:tcPr>
            <w:tcW w:w="6097"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7F5265">
            <w:pPr>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Всего нарушений (количество случаев), в том числе: </w:t>
            </w:r>
          </w:p>
        </w:tc>
        <w:tc>
          <w:tcPr>
            <w:tcW w:w="1844"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b/>
                <w:sz w:val="16"/>
                <w:szCs w:val="16"/>
              </w:rPr>
              <w:t>10</w:t>
            </w:r>
          </w:p>
        </w:tc>
        <w:tc>
          <w:tcPr>
            <w:tcW w:w="1841"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b/>
                <w:sz w:val="16"/>
                <w:szCs w:val="16"/>
              </w:rPr>
              <w:t>4967,0</w:t>
            </w:r>
          </w:p>
        </w:tc>
      </w:tr>
      <w:tr w:rsidR="007F5265" w:rsidRPr="007F5265" w:rsidTr="007F5265">
        <w:trPr>
          <w:trHeight w:val="265"/>
        </w:trPr>
        <w:tc>
          <w:tcPr>
            <w:tcW w:w="6097"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7F5265">
            <w:pPr>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Нарушения при формировании и исполнении бюджетов </w:t>
            </w:r>
          </w:p>
        </w:tc>
        <w:tc>
          <w:tcPr>
            <w:tcW w:w="1844"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0</w:t>
            </w:r>
          </w:p>
        </w:tc>
        <w:tc>
          <w:tcPr>
            <w:tcW w:w="1841"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0</w:t>
            </w:r>
          </w:p>
        </w:tc>
      </w:tr>
      <w:tr w:rsidR="007F5265" w:rsidRPr="007F5265" w:rsidTr="007F5265">
        <w:trPr>
          <w:trHeight w:val="439"/>
        </w:trPr>
        <w:tc>
          <w:tcPr>
            <w:tcW w:w="6097"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7F5265">
            <w:pPr>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Нарушения установленных единых требований к бюджетному (бухгалтерскому) учету, в том числе бюджетной, бухгалтерской (финансовой) отчетности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6</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1207,2</w:t>
            </w:r>
          </w:p>
        </w:tc>
      </w:tr>
      <w:tr w:rsidR="007F5265" w:rsidRPr="007F5265" w:rsidTr="007F5265">
        <w:trPr>
          <w:trHeight w:val="516"/>
        </w:trPr>
        <w:tc>
          <w:tcPr>
            <w:tcW w:w="6097"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7F5265">
            <w:pPr>
              <w:tabs>
                <w:tab w:val="center" w:pos="1453"/>
                <w:tab w:val="center" w:pos="2101"/>
                <w:tab w:val="center" w:pos="3237"/>
                <w:tab w:val="center" w:pos="4158"/>
                <w:tab w:val="right" w:pos="5923"/>
              </w:tabs>
              <w:rPr>
                <w:rFonts w:ascii="Times New Roman Cyr" w:hAnsi="Times New Roman Cyr" w:cs="Times New Roman Cyr"/>
                <w:sz w:val="16"/>
                <w:szCs w:val="16"/>
              </w:rPr>
            </w:pPr>
            <w:r w:rsidRPr="007F5265">
              <w:rPr>
                <w:rFonts w:ascii="Times New Roman Cyr" w:hAnsi="Times New Roman Cyr" w:cs="Times New Roman Cyr"/>
                <w:sz w:val="16"/>
                <w:szCs w:val="16"/>
              </w:rPr>
              <w:t>Нарушения</w:t>
            </w: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в </w:t>
            </w:r>
            <w:r w:rsidRPr="007F5265">
              <w:rPr>
                <w:rFonts w:ascii="Times New Roman Cyr" w:hAnsi="Times New Roman Cyr" w:cs="Times New Roman Cyr"/>
                <w:sz w:val="16"/>
                <w:szCs w:val="16"/>
              </w:rPr>
              <w:tab/>
              <w:t>сф</w:t>
            </w:r>
            <w:r>
              <w:rPr>
                <w:rFonts w:ascii="Times New Roman Cyr" w:hAnsi="Times New Roman Cyr" w:cs="Times New Roman Cyr"/>
                <w:sz w:val="16"/>
                <w:szCs w:val="16"/>
              </w:rPr>
              <w:t xml:space="preserve">ере  управления  и  распоряжения </w:t>
            </w:r>
            <w:r w:rsidRPr="007F5265">
              <w:rPr>
                <w:rFonts w:ascii="Times New Roman Cyr" w:hAnsi="Times New Roman Cyr" w:cs="Times New Roman Cyr"/>
                <w:sz w:val="16"/>
                <w:szCs w:val="16"/>
              </w:rPr>
              <w:t xml:space="preserve"> </w:t>
            </w:r>
          </w:p>
          <w:p w:rsidR="007F5265" w:rsidRPr="007F5265" w:rsidRDefault="007F5265" w:rsidP="007F5265">
            <w:pPr>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муниципальной собственностью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1</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3038,1</w:t>
            </w:r>
          </w:p>
        </w:tc>
      </w:tr>
      <w:tr w:rsidR="007F5265" w:rsidRPr="007F5265" w:rsidTr="007F5265">
        <w:trPr>
          <w:trHeight w:val="262"/>
        </w:trPr>
        <w:tc>
          <w:tcPr>
            <w:tcW w:w="6097"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7F5265">
            <w:pPr>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Иные нарушения </w:t>
            </w:r>
          </w:p>
        </w:tc>
        <w:tc>
          <w:tcPr>
            <w:tcW w:w="1844"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3</w:t>
            </w:r>
          </w:p>
        </w:tc>
        <w:tc>
          <w:tcPr>
            <w:tcW w:w="1841" w:type="dxa"/>
            <w:tcBorders>
              <w:top w:val="single" w:sz="4" w:space="0" w:color="000000"/>
              <w:left w:val="single" w:sz="4" w:space="0" w:color="000000"/>
              <w:bottom w:val="single" w:sz="4" w:space="0" w:color="000000"/>
              <w:right w:val="single" w:sz="4" w:space="0" w:color="000000"/>
            </w:tcBorders>
            <w:hideMark/>
          </w:tcPr>
          <w:p w:rsidR="007F5265" w:rsidRPr="007F5265" w:rsidRDefault="007F5265" w:rsidP="0039149F">
            <w:pPr>
              <w:jc w:val="center"/>
              <w:rPr>
                <w:rFonts w:ascii="Times New Roman Cyr" w:hAnsi="Times New Roman Cyr" w:cs="Times New Roman Cyr"/>
                <w:sz w:val="16"/>
                <w:szCs w:val="16"/>
              </w:rPr>
            </w:pPr>
            <w:r w:rsidRPr="007F5265">
              <w:rPr>
                <w:rFonts w:ascii="Times New Roman Cyr" w:hAnsi="Times New Roman Cyr" w:cs="Times New Roman Cyr"/>
                <w:sz w:val="16"/>
                <w:szCs w:val="16"/>
              </w:rPr>
              <w:t>721,6</w:t>
            </w:r>
          </w:p>
        </w:tc>
      </w:tr>
    </w:tbl>
    <w:p w:rsidR="007F5265" w:rsidRPr="007F5265" w:rsidRDefault="007F5265" w:rsidP="007F5265">
      <w:pPr>
        <w:spacing w:after="0" w:line="240" w:lineRule="auto"/>
        <w:ind w:firstLine="709"/>
        <w:jc w:val="both"/>
        <w:rPr>
          <w:rFonts w:ascii="Times New Roman Cyr" w:eastAsia="Times New Roman" w:hAnsi="Times New Roman Cyr" w:cs="Times New Roman Cyr"/>
          <w:sz w:val="16"/>
          <w:szCs w:val="16"/>
        </w:rPr>
      </w:pPr>
      <w:r w:rsidRPr="007F5265">
        <w:rPr>
          <w:rFonts w:ascii="Times New Roman Cyr" w:hAnsi="Times New Roman Cyr" w:cs="Times New Roman Cyr"/>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b/>
          <w:sz w:val="16"/>
          <w:szCs w:val="16"/>
        </w:rPr>
      </w:pPr>
      <w:r w:rsidRPr="007F5265">
        <w:rPr>
          <w:rFonts w:ascii="Times New Roman Cyr" w:hAnsi="Times New Roman Cyr" w:cs="Times New Roman Cyr"/>
          <w:b/>
          <w:sz w:val="16"/>
          <w:szCs w:val="16"/>
        </w:rPr>
        <w:t xml:space="preserve">2. Контрольные мероприятия, реализация их результатов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В соответствии с планом работы контрольно-счётной палаты на 2024 год проведено 3 контрольных мероприятий: </w:t>
      </w:r>
    </w:p>
    <w:p w:rsidR="007F5265" w:rsidRPr="007F5265" w:rsidRDefault="007F5265" w:rsidP="007F5265">
      <w:pPr>
        <w:pStyle w:val="af"/>
        <w:ind w:firstLine="709"/>
        <w:jc w:val="both"/>
        <w:rPr>
          <w:rFonts w:ascii="Times New Roman Cyr" w:hAnsi="Times New Roman Cyr" w:cs="Times New Roman Cyr"/>
          <w:sz w:val="16"/>
          <w:szCs w:val="16"/>
        </w:rPr>
      </w:pPr>
      <w:r w:rsidRPr="007F5265">
        <w:rPr>
          <w:rFonts w:ascii="Times New Roman Cyr" w:hAnsi="Times New Roman Cyr" w:cs="Times New Roman Cyr"/>
          <w:b/>
          <w:snapToGrid w:val="0"/>
          <w:sz w:val="16"/>
          <w:szCs w:val="16"/>
        </w:rPr>
        <w:t xml:space="preserve"> «</w:t>
      </w:r>
      <w:r w:rsidRPr="007F5265">
        <w:rPr>
          <w:rFonts w:ascii="Times New Roman Cyr" w:hAnsi="Times New Roman Cyr" w:cs="Times New Roman Cyr"/>
          <w:sz w:val="16"/>
          <w:szCs w:val="16"/>
          <w:bdr w:val="none" w:sz="0" w:space="0" w:color="auto" w:frame="1"/>
        </w:rPr>
        <w:t xml:space="preserve">Проверка </w:t>
      </w:r>
      <w:r w:rsidRPr="007F5265">
        <w:rPr>
          <w:rFonts w:ascii="Times New Roman Cyr" w:hAnsi="Times New Roman Cyr" w:cs="Times New Roman Cyr"/>
          <w:sz w:val="16"/>
          <w:szCs w:val="16"/>
        </w:rPr>
        <w:t>подпрограммы «Организация библиотечного, справочного и информационного обслуживания населения муниципального образования Заринский район Алтайского края» муниципальной программы «Культура Заринского района» на 2022-2024 годы;</w:t>
      </w:r>
    </w:p>
    <w:p w:rsidR="007F5265" w:rsidRPr="007F5265" w:rsidRDefault="007F5265" w:rsidP="007F5265">
      <w:pPr>
        <w:pStyle w:val="af"/>
        <w:ind w:firstLine="709"/>
        <w:jc w:val="both"/>
        <w:rPr>
          <w:rFonts w:ascii="Times New Roman Cyr" w:hAnsi="Times New Roman Cyr" w:cs="Times New Roman Cyr"/>
          <w:sz w:val="16"/>
          <w:szCs w:val="16"/>
          <w:bdr w:val="none" w:sz="0" w:space="0" w:color="auto" w:frame="1"/>
        </w:rPr>
      </w:pPr>
      <w:r w:rsidRPr="007F5265">
        <w:rPr>
          <w:rFonts w:ascii="Times New Roman Cyr" w:hAnsi="Times New Roman Cyr" w:cs="Times New Roman Cyr"/>
          <w:sz w:val="16"/>
          <w:szCs w:val="16"/>
          <w:bdr w:val="none" w:sz="0" w:space="0" w:color="auto" w:frame="1"/>
        </w:rPr>
        <w:t xml:space="preserve">  Проверка целевого и эффективного расходования бюджетных средств, в том числе предоставляемых за счет других бюджетов Администрации</w:t>
      </w:r>
      <w:r w:rsidRPr="007F5265">
        <w:rPr>
          <w:rFonts w:ascii="Times New Roman Cyr" w:hAnsi="Times New Roman Cyr" w:cs="Times New Roman Cyr"/>
          <w:sz w:val="16"/>
          <w:szCs w:val="16"/>
        </w:rPr>
        <w:t xml:space="preserve"> Новоз</w:t>
      </w:r>
      <w:r w:rsidRPr="007F5265">
        <w:rPr>
          <w:rFonts w:ascii="Times New Roman Cyr" w:hAnsi="Times New Roman Cyr" w:cs="Times New Roman Cyr"/>
          <w:sz w:val="16"/>
          <w:szCs w:val="16"/>
          <w:bdr w:val="none" w:sz="0" w:space="0" w:color="auto" w:frame="1"/>
        </w:rPr>
        <w:t>ыряновского сельсовета;</w:t>
      </w:r>
    </w:p>
    <w:p w:rsidR="007F5265" w:rsidRPr="007F5265" w:rsidRDefault="007F5265" w:rsidP="007F5265">
      <w:pPr>
        <w:pStyle w:val="af"/>
        <w:ind w:firstLine="709"/>
        <w:jc w:val="both"/>
        <w:rPr>
          <w:rFonts w:ascii="Times New Roman Cyr" w:hAnsi="Times New Roman Cyr" w:cs="Times New Roman Cyr"/>
          <w:b/>
          <w:sz w:val="16"/>
          <w:szCs w:val="16"/>
        </w:rPr>
      </w:pPr>
      <w:r w:rsidRPr="007F5265">
        <w:rPr>
          <w:rFonts w:ascii="Times New Roman Cyr" w:hAnsi="Times New Roman Cyr" w:cs="Times New Roman Cyr"/>
          <w:sz w:val="16"/>
          <w:szCs w:val="16"/>
        </w:rPr>
        <w:t xml:space="preserve">  </w:t>
      </w:r>
      <w:r w:rsidRPr="007F5265">
        <w:rPr>
          <w:rFonts w:ascii="Times New Roman Cyr" w:hAnsi="Times New Roman Cyr" w:cs="Times New Roman Cyr"/>
          <w:sz w:val="16"/>
          <w:szCs w:val="16"/>
          <w:bdr w:val="none" w:sz="0" w:space="0" w:color="auto" w:frame="1"/>
        </w:rPr>
        <w:t>Проверка целевого и эффективного расходования бюджетных средств, в том числе предоставляемых за счет других бюджетов Администрации</w:t>
      </w:r>
      <w:r w:rsidRPr="007F5265">
        <w:rPr>
          <w:rFonts w:ascii="Times New Roman Cyr" w:hAnsi="Times New Roman Cyr" w:cs="Times New Roman Cyr"/>
          <w:sz w:val="16"/>
          <w:szCs w:val="16"/>
        </w:rPr>
        <w:t xml:space="preserve"> </w:t>
      </w:r>
      <w:r w:rsidRPr="007F5265">
        <w:rPr>
          <w:rFonts w:ascii="Times New Roman Cyr" w:hAnsi="Times New Roman Cyr" w:cs="Times New Roman Cyr"/>
          <w:sz w:val="16"/>
          <w:szCs w:val="16"/>
          <w:bdr w:val="none" w:sz="0" w:space="0" w:color="auto" w:frame="1"/>
        </w:rPr>
        <w:t>Зыряновского сельсовета</w:t>
      </w:r>
      <w:r w:rsidRPr="007F5265">
        <w:rPr>
          <w:rFonts w:ascii="Times New Roman Cyr" w:hAnsi="Times New Roman Cyr" w:cs="Times New Roman Cyr"/>
          <w:b/>
          <w:sz w:val="16"/>
          <w:szCs w:val="16"/>
        </w:rPr>
        <w:t>.</w:t>
      </w:r>
    </w:p>
    <w:p w:rsidR="007F5265" w:rsidRPr="007F5265" w:rsidRDefault="007F5265" w:rsidP="007F5265">
      <w:pPr>
        <w:pStyle w:val="af"/>
        <w:ind w:firstLine="709"/>
        <w:jc w:val="both"/>
        <w:rPr>
          <w:rFonts w:ascii="Times New Roman Cyr" w:hAnsi="Times New Roman Cyr" w:cs="Times New Roman Cyr"/>
          <w:b/>
          <w:sz w:val="16"/>
          <w:szCs w:val="16"/>
        </w:rPr>
      </w:pPr>
      <w:r w:rsidRPr="007F5265">
        <w:rPr>
          <w:rFonts w:ascii="Times New Roman Cyr" w:hAnsi="Times New Roman Cyr" w:cs="Times New Roman Cyr"/>
          <w:sz w:val="16"/>
          <w:szCs w:val="16"/>
        </w:rPr>
        <w:t>По результатам контрольных мероприятий руководителям направлено представление с предложением о принятии мер по устранению выявленных нарушений, и материалы проверок направлены в Заринскую межрайонную прокуратуру</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eastAsia="Times New Roman" w:hAnsi="Times New Roman Cyr" w:cs="Times New Roman Cyr"/>
          <w:b/>
          <w:i/>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1. </w:t>
      </w:r>
      <w:r w:rsidRPr="007F5265">
        <w:rPr>
          <w:rFonts w:ascii="Times New Roman Cyr" w:hAnsi="Times New Roman Cyr" w:cs="Times New Roman Cyr"/>
          <w:b/>
          <w:sz w:val="16"/>
          <w:szCs w:val="16"/>
          <w:u w:val="single" w:color="000000"/>
        </w:rPr>
        <w:t>Внешняя проверка годового отчёта об исполнении районного бюджета</w:t>
      </w:r>
      <w:r w:rsidRPr="007F5265">
        <w:rPr>
          <w:rFonts w:ascii="Times New Roman Cyr" w:hAnsi="Times New Roman Cyr" w:cs="Times New Roman Cyr"/>
          <w:b/>
          <w:sz w:val="16"/>
          <w:szCs w:val="16"/>
        </w:rPr>
        <w:t xml:space="preserve"> </w:t>
      </w:r>
      <w:r w:rsidRPr="007F5265">
        <w:rPr>
          <w:rFonts w:ascii="Times New Roman Cyr" w:hAnsi="Times New Roman Cyr" w:cs="Times New Roman Cyr"/>
          <w:b/>
          <w:sz w:val="16"/>
          <w:szCs w:val="16"/>
          <w:u w:val="single" w:color="000000"/>
        </w:rPr>
        <w:t>муниципального образования Заринский  район Алтайского края за 2023 год.</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соответствии с требованиями статьи 264.4 Бюджетного кодекса Российской Федерации контрольно-счётной палатой проведена внешняя проверка годового отчета об исполнении районного бюджета за 2023 год, включающая проверку бюджетной отчетности 4 главных распорядителей бюджетных средств, главных администраторов доходов краевого бюджета, главных администраторов источников финансирования дефицита краевого бюджета.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Основными целями проведения данного контрольного мероприятия являются: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установление законности, степени полноты и достоверности представленной бюджетной отчётности, а также представленных в составе проекта решения Заринского районного Совета народных депутатов Алтайского края отчёта об исполнении районного бюджета, документов и материалов, соответствие порядка ведения бюджетного учета законодательству Российской Федерации;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установление достоверности бюджетной отчетности главных администраторов бюджетных средств;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установление соответствия фактического исполнения бюджета его плановым назначениям, установленным решениями Заринского районного Совета народных депутатов Алтайского края;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оценка эффективности и результативности использования бюджетных средств;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выработка рекомендаций по повышению эффективности управления муниципальными финансами и муниципальным имуществом;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подготовка заключения на годовой отчет об исполнении районного бюджета.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ходе проведения контрольных мероприятий фактов несвоевременности представления годовой бюджетной отчетности не выявлено, фактов неполноты и недостоверности бюджетной отчетности не установлено.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Результаты</w:t>
      </w:r>
      <w:r w:rsidRPr="007F5265">
        <w:rPr>
          <w:rFonts w:ascii="Times New Roman Cyr" w:hAnsi="Times New Roman Cyr" w:cs="Times New Roman Cyr"/>
          <w:b/>
          <w:sz w:val="16"/>
          <w:szCs w:val="16"/>
        </w:rPr>
        <w:t xml:space="preserve"> </w:t>
      </w:r>
      <w:r w:rsidRPr="007F5265">
        <w:rPr>
          <w:rFonts w:ascii="Times New Roman Cyr" w:hAnsi="Times New Roman Cyr" w:cs="Times New Roman Cyr"/>
          <w:sz w:val="16"/>
          <w:szCs w:val="16"/>
        </w:rPr>
        <w:t xml:space="preserve">внешних проверок годовой бюджетной отчетности главных администраторов бюджетных средств изложены в актах, которые направлены объектам контроля.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Отчет контрольно-счётной палаты о результатах контрольных мероприятий по внешней проверке бюджетной отчётности главных администраторов бюджетных средств муниципального образования Заринский район Алтайского края за 2024 год направлен в Заринский  районный Совет народных депутатов Алтайского края.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С учётом результатов проверок главных администраторов бюджетных средств, контрольно-счётной палатой на отчёт об исполнении районного бюджета подготовлено заключение, в котором отражены: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оценка полноты и достоверности сведений, представленных в бюджетной отчётности главных администраторов бюджетных средств;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оценка соответствия отчета об исполнении районного бюджета и представляемых одновременно с ним документов и материалов требованиям нормативных правовых актов по составу и содержанию;  </w:t>
      </w:r>
    </w:p>
    <w:p w:rsid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7F5265">
        <w:rPr>
          <w:rFonts w:ascii="Times New Roman Cyr" w:hAnsi="Times New Roman Cyr" w:cs="Times New Roman Cyr"/>
          <w:sz w:val="16"/>
          <w:szCs w:val="16"/>
        </w:rPr>
        <w:t xml:space="preserve">оценка исполнения районного бюджета за отчетный финансовый год, анализ причин и последствий выявленных отклонений от показателей решения о бюджете. </w:t>
      </w: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p>
    <w:p w:rsidR="007F5265" w:rsidRPr="007F5265" w:rsidRDefault="007F5265" w:rsidP="007F5265">
      <w:pPr>
        <w:autoSpaceDN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b/>
          <w:sz w:val="16"/>
          <w:szCs w:val="16"/>
          <w:u w:val="single" w:color="000000"/>
        </w:rPr>
        <w:t xml:space="preserve">2. </w:t>
      </w:r>
      <w:r w:rsidRPr="007F5265">
        <w:rPr>
          <w:rFonts w:ascii="Times New Roman Cyr" w:hAnsi="Times New Roman Cyr" w:cs="Times New Roman Cyr"/>
          <w:b/>
          <w:sz w:val="16"/>
          <w:szCs w:val="16"/>
          <w:u w:val="single" w:color="000000"/>
        </w:rPr>
        <w:t>Внешняя проверка годовых отчетов об исполнении бюджетов поселений</w:t>
      </w:r>
      <w:r w:rsidRPr="007F5265">
        <w:rPr>
          <w:rFonts w:ascii="Times New Roman Cyr" w:hAnsi="Times New Roman Cyr" w:cs="Times New Roman Cyr"/>
          <w:b/>
          <w:sz w:val="16"/>
          <w:szCs w:val="16"/>
        </w:rPr>
        <w:t xml:space="preserve"> </w:t>
      </w:r>
      <w:r w:rsidRPr="007F5265">
        <w:rPr>
          <w:rFonts w:ascii="Times New Roman Cyr" w:hAnsi="Times New Roman Cyr" w:cs="Times New Roman Cyr"/>
          <w:b/>
          <w:sz w:val="16"/>
          <w:szCs w:val="16"/>
          <w:u w:val="single" w:color="000000"/>
        </w:rPr>
        <w:t>Заринского района Алтайского края за 2023 год.</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В рамках внешних проверок</w:t>
      </w:r>
      <w:r w:rsidRPr="007F5265">
        <w:rPr>
          <w:rFonts w:ascii="Times New Roman Cyr" w:hAnsi="Times New Roman Cyr" w:cs="Times New Roman Cyr"/>
          <w:i/>
          <w:sz w:val="16"/>
          <w:szCs w:val="16"/>
        </w:rPr>
        <w:t xml:space="preserve"> </w:t>
      </w:r>
      <w:r w:rsidRPr="007F5265">
        <w:rPr>
          <w:rFonts w:ascii="Times New Roman Cyr" w:hAnsi="Times New Roman Cyr" w:cs="Times New Roman Cyr"/>
          <w:sz w:val="16"/>
          <w:szCs w:val="16"/>
        </w:rPr>
        <w:t xml:space="preserve">годовых отчетов об исполнении бюджетов поселений за 2023 год осуществлен анализ и отмечены причины отклонения фактически поступивших доходов от плановых назначений, причины не освоения бюджетных средств, проверена бюджетная отчётность главных администраторов бюджетных средств поселений. Заключения 20 сельских поселений на годовые отчеты об исполнении бюджетов направлены в представительные органы поселений и главам поселений.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w:t>
      </w:r>
    </w:p>
    <w:p w:rsidR="007F5265" w:rsidRPr="007F5265" w:rsidRDefault="007F5265" w:rsidP="007F5265">
      <w:pPr>
        <w:pStyle w:val="2"/>
        <w:ind w:firstLine="709"/>
        <w:jc w:val="both"/>
        <w:rPr>
          <w:rFonts w:ascii="Times New Roman Cyr" w:hAnsi="Times New Roman Cyr" w:cs="Times New Roman Cyr"/>
          <w:b/>
          <w:sz w:val="16"/>
          <w:szCs w:val="16"/>
        </w:rPr>
      </w:pPr>
      <w:r w:rsidRPr="007F5265">
        <w:rPr>
          <w:rFonts w:ascii="Times New Roman Cyr" w:hAnsi="Times New Roman Cyr" w:cs="Times New Roman Cyr"/>
          <w:b/>
          <w:sz w:val="16"/>
          <w:szCs w:val="16"/>
        </w:rPr>
        <w:t xml:space="preserve">3. Экспертно-аналитическая деятельность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Осуществление экспертно-аналитической деятельности является отличительной особенностью органов внешнего контроля. Другими контролирующими структурами данный основной инструмент предварительного и текущего контроля не применяется.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За отчетный период контрольно-счетной палатой Заринского района  проведено 187 экспертно - аналитических мероприятий(в т.ч.10 экспертиз муниципальных программ ). </w:t>
      </w:r>
    </w:p>
    <w:p w:rsidR="007F5265" w:rsidRDefault="007F5265" w:rsidP="007F5265">
      <w:pPr>
        <w:spacing w:after="0" w:line="240" w:lineRule="auto"/>
        <w:ind w:firstLine="709"/>
        <w:jc w:val="both"/>
        <w:rPr>
          <w:rFonts w:ascii="Times New Roman Cyr" w:hAnsi="Times New Roman Cyr" w:cs="Times New Roman Cyr"/>
          <w:b/>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1. </w:t>
      </w:r>
      <w:r w:rsidRPr="007F5265">
        <w:rPr>
          <w:rFonts w:ascii="Times New Roman Cyr" w:hAnsi="Times New Roman Cyr" w:cs="Times New Roman Cyr"/>
          <w:b/>
          <w:sz w:val="16"/>
          <w:szCs w:val="16"/>
          <w:u w:val="single" w:color="000000"/>
        </w:rPr>
        <w:t>Экспертиза проекта местного бюджета.</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рамках предварительного финансового контроля Контрольно-счётной палатой проведена экспертиза проекта решения Заринского районного Совета народных депутатов Алтайского края «О районном бюджете муниципального образования Заринский  район Алтайского края на 2024 год и плановый период 2025 и 2026 годов», а так же проектов решений представительных органов поселений Заринского района Алтайского «О бюджете поселения на 2024 год».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При проведении экспертизы проектов, названных нормативных правовых актов проанализированы обоснованность показателей (параметров и характеристик) бюджетов, текстовые части проектов, соответствие их положений требованиям Бюджетного кодекса РФ, иных нормативных правовых актов. </w:t>
      </w:r>
    </w:p>
    <w:p w:rsid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lastRenderedPageBreak/>
        <w:t xml:space="preserve">Результаты экспертиз оформлены заключениями контрольно-счётной палаты, которые в соответствии с требованиями Положения о контрольно-счётной палате доведены до сведения Заринского районного Совета народных депутатов Алтайского края и Главы Заринского района Алтайского края, представительных органов поселений и глав поселений.   </w:t>
      </w:r>
    </w:p>
    <w:p w:rsidR="005C00FA" w:rsidRPr="007F5265" w:rsidRDefault="005C00FA"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2. </w:t>
      </w:r>
      <w:r w:rsidRPr="007F5265">
        <w:rPr>
          <w:rFonts w:ascii="Times New Roman Cyr" w:hAnsi="Times New Roman Cyr" w:cs="Times New Roman Cyr"/>
          <w:b/>
          <w:sz w:val="16"/>
          <w:szCs w:val="16"/>
          <w:u w:val="single" w:color="000000"/>
        </w:rPr>
        <w:t>Экспертиза проектов изменений в местный бюджет.</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2024 году Контрольно-счётной палатой подготовлены </w:t>
      </w:r>
      <w:r w:rsidRPr="007F5265">
        <w:rPr>
          <w:rFonts w:ascii="Times New Roman Cyr" w:hAnsi="Times New Roman Cyr" w:cs="Times New Roman Cyr"/>
          <w:b/>
          <w:sz w:val="16"/>
          <w:szCs w:val="16"/>
        </w:rPr>
        <w:t>8</w:t>
      </w:r>
      <w:r w:rsidRPr="007F5265">
        <w:rPr>
          <w:rFonts w:ascii="Times New Roman Cyr" w:hAnsi="Times New Roman Cyr" w:cs="Times New Roman Cyr"/>
          <w:sz w:val="16"/>
          <w:szCs w:val="16"/>
        </w:rPr>
        <w:t xml:space="preserve"> заключения на проекты решений Заринского районного Совета народных депутатов Алтайского края «О внесении изменений в районный бюджет муниципального образования Заринский  район Алтайского края на 2024 год и плановый период 2024 и 2025 годов» и 100 заключений на проекты решений представительных органов поселений Заринского района Алтайского «О внесении изменений в бюджеты поселений на 2024 год».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Целью данного мероприятия является определение достоверности и обоснованности показателей вносимых изменений в бюджеты муниципальных образований на текущий финансовый год.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Результаты экспертиз оформлены заключениями контрольно-счётного палаты, которые в соответствии с требованиями Положения о Контрольно-счётном палате доведены до сведения Заринского районного Совета народных депутатов Алтайского края и Главы Заринского района Алтайского края, представительных органов поселений и глав поселений.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3. </w:t>
      </w:r>
      <w:r w:rsidRPr="007F5265">
        <w:rPr>
          <w:rFonts w:ascii="Times New Roman Cyr" w:hAnsi="Times New Roman Cyr" w:cs="Times New Roman Cyr"/>
          <w:b/>
          <w:sz w:val="16"/>
          <w:szCs w:val="16"/>
          <w:u w:val="single" w:color="000000"/>
        </w:rPr>
        <w:t>Оперативный контроль исполнения местного бюджета</w:t>
      </w:r>
      <w:r w:rsidRPr="007F5265">
        <w:rPr>
          <w:rFonts w:ascii="Times New Roman Cyr" w:hAnsi="Times New Roman Cyr" w:cs="Times New Roman Cyr"/>
          <w:b/>
          <w:i/>
          <w:sz w:val="16"/>
          <w:szCs w:val="16"/>
          <w:u w:val="single" w:color="000000"/>
        </w:rPr>
        <w:t>.</w:t>
      </w:r>
      <w:r w:rsidRPr="007F5265">
        <w:rPr>
          <w:rFonts w:ascii="Times New Roman Cyr" w:hAnsi="Times New Roman Cyr" w:cs="Times New Roman Cyr"/>
          <w:b/>
          <w:i/>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рамках текущего контроля за исполнением районного бюджета и бюджетов поселений осуществлялся оперативного контроль их исполнения, целью которого является анализ исполнения основных показателей бюджетов, а также выявление отклонений и недостатков и подготовка предложений по их устранению.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отчётном периоде осуществлялся оперативный контроль исполнения районного бюджета муниципального образования Заринский  район Алтайского края и бюджетов поселений Заринского района Алтайского края за 1 квартал, полугодие и 9 месяцев, на основании ежеквартальных отчетов об исполнении районного бюджета и бюджетов поселений, утвержденных постановлениями Администрации Заринского района Алтайского края и администрациями поселений Заринского района Алтайского края, иной информации.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На отчёты об исполнении районного бюджета подготовлено 3 заключения, которые направлены в Заринский  районный Совет народных депутатов Алтайского края и Главе Заринского района Алтайского края. </w:t>
      </w:r>
    </w:p>
    <w:p w:rsidR="007F5265" w:rsidRDefault="007F5265" w:rsidP="007F5265">
      <w:pPr>
        <w:spacing w:after="0" w:line="240" w:lineRule="auto"/>
        <w:ind w:firstLine="709"/>
        <w:jc w:val="both"/>
        <w:rPr>
          <w:rFonts w:ascii="Times New Roman Cyr" w:hAnsi="Times New Roman Cyr" w:cs="Times New Roman Cyr"/>
          <w:b/>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4. </w:t>
      </w:r>
      <w:r w:rsidRPr="007F5265">
        <w:rPr>
          <w:rFonts w:ascii="Times New Roman Cyr" w:hAnsi="Times New Roman Cyr" w:cs="Times New Roman Cyr"/>
          <w:b/>
          <w:sz w:val="16"/>
          <w:szCs w:val="16"/>
          <w:u w:val="single" w:color="000000"/>
        </w:rPr>
        <w:t>Экспертиза проектов муниципальных программ и изменений к ним.</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отчетном периоде Контрольно-счётной палатой проведено экспертизы проекта муниципальных программ и  экспертизы проектов изменений в муниципальные программы Заринского района Алтайского края (далее – «муниципальная программа», «программа»).  Разработчикам муниципальных программ по результатам проведенной экспертизы было направлено 10 положительных заключений (в отдельные программы изменения вносились несколько раз).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Положительные заключения подготовлены на изменения муниципальных программ:</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«Изменения в постановление Администрации Заринского района Алтайского края от 25.11.2016 № 904 «Об утверждении муниципальной программы Капитальный ремонт общеобразовательных организаций в Заринском районе» на 2017-2025 годы»;</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Изменения в постановление Администрации Заринского района Алтайского края  от 04.09.2020 № 513 «Профилактика преступлений и иных правонарушений в Заринском районе» на 2021-2024 годы»;</w:t>
      </w:r>
    </w:p>
    <w:p w:rsidR="007F5265" w:rsidRPr="007F5265" w:rsidRDefault="007F5265" w:rsidP="007F5265">
      <w:pPr>
        <w:spacing w:after="0" w:line="240" w:lineRule="auto"/>
        <w:ind w:firstLine="709"/>
        <w:jc w:val="both"/>
        <w:rPr>
          <w:rFonts w:ascii="Times New Roman Cyr" w:hAnsi="Times New Roman Cyr" w:cs="Times New Roman Cyr"/>
          <w:bCs/>
          <w:sz w:val="16"/>
          <w:szCs w:val="16"/>
        </w:rPr>
      </w:pPr>
      <w:r w:rsidRPr="007F5265">
        <w:rPr>
          <w:rFonts w:ascii="Times New Roman Cyr" w:hAnsi="Times New Roman Cyr" w:cs="Times New Roman Cyr"/>
          <w:sz w:val="16"/>
          <w:szCs w:val="16"/>
        </w:rPr>
        <w:t>Изменения в постановление Администрации Заринского района Алтайского края от 28.08.2020 № 477</w:t>
      </w:r>
      <w:r w:rsidRPr="007F5265">
        <w:rPr>
          <w:rFonts w:ascii="Times New Roman Cyr" w:hAnsi="Times New Roman Cyr" w:cs="Times New Roman Cyr"/>
          <w:bCs/>
          <w:sz w:val="16"/>
          <w:szCs w:val="16"/>
        </w:rPr>
        <w:t xml:space="preserve"> «</w:t>
      </w:r>
      <w:r w:rsidRPr="007F5265">
        <w:rPr>
          <w:rFonts w:ascii="Times New Roman Cyr" w:hAnsi="Times New Roman Cyr" w:cs="Times New Roman Cyr"/>
          <w:sz w:val="16"/>
          <w:szCs w:val="16"/>
        </w:rPr>
        <w:t>Развитие молодёжной политики в Заринском районе</w:t>
      </w:r>
      <w:r w:rsidRPr="007F5265">
        <w:rPr>
          <w:rFonts w:ascii="Times New Roman Cyr" w:hAnsi="Times New Roman Cyr" w:cs="Times New Roman Cyr"/>
          <w:bCs/>
          <w:sz w:val="16"/>
          <w:szCs w:val="16"/>
        </w:rPr>
        <w:t>» на 2021-2024 годы»;</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Изменения в постановление Администрации Заринского района Алтайского края от 03.12.2020 № 690</w:t>
      </w:r>
      <w:r w:rsidRPr="007F5265">
        <w:rPr>
          <w:rFonts w:ascii="Times New Roman Cyr" w:hAnsi="Times New Roman Cyr" w:cs="Times New Roman Cyr"/>
          <w:bCs/>
          <w:sz w:val="16"/>
          <w:szCs w:val="16"/>
        </w:rPr>
        <w:t xml:space="preserve"> «</w:t>
      </w:r>
      <w:r w:rsidRPr="007F5265">
        <w:rPr>
          <w:rFonts w:ascii="Times New Roman Cyr" w:hAnsi="Times New Roman Cyr" w:cs="Times New Roman Cyr"/>
          <w:sz w:val="16"/>
          <w:szCs w:val="16"/>
        </w:rPr>
        <w:t>Развитие образования в Заринском районе» на 2021-2025 годы;</w:t>
      </w:r>
    </w:p>
    <w:p w:rsidR="007F5265" w:rsidRPr="007F5265" w:rsidRDefault="007F5265" w:rsidP="007F5265">
      <w:pPr>
        <w:spacing w:after="0" w:line="240" w:lineRule="auto"/>
        <w:ind w:firstLine="709"/>
        <w:jc w:val="both"/>
        <w:rPr>
          <w:rFonts w:ascii="Times New Roman Cyr" w:hAnsi="Times New Roman Cyr" w:cs="Times New Roman Cyr"/>
          <w:bCs/>
          <w:sz w:val="16"/>
          <w:szCs w:val="16"/>
        </w:rPr>
      </w:pPr>
      <w:r w:rsidRPr="007F5265">
        <w:rPr>
          <w:rFonts w:ascii="Times New Roman Cyr" w:hAnsi="Times New Roman Cyr" w:cs="Times New Roman Cyr"/>
          <w:sz w:val="16"/>
          <w:szCs w:val="16"/>
        </w:rPr>
        <w:t>изменения в постановление Администрации Заринского района Алтайского края от 28.08.2020 № 478</w:t>
      </w:r>
      <w:r w:rsidRPr="007F5265">
        <w:rPr>
          <w:rFonts w:ascii="Times New Roman Cyr" w:hAnsi="Times New Roman Cyr" w:cs="Times New Roman Cyr"/>
          <w:bCs/>
          <w:sz w:val="16"/>
          <w:szCs w:val="16"/>
        </w:rPr>
        <w:t xml:space="preserve"> «Комплексные меры противодействия злоупотреблению наркотиками и их незаконному обороту в Заринском районе» на 2021-2024 годы»;</w:t>
      </w:r>
    </w:p>
    <w:p w:rsidR="007F5265" w:rsidRPr="007F5265" w:rsidRDefault="007F5265" w:rsidP="007F5265">
      <w:pPr>
        <w:spacing w:after="0" w:line="240" w:lineRule="auto"/>
        <w:ind w:firstLine="709"/>
        <w:jc w:val="both"/>
        <w:rPr>
          <w:rFonts w:ascii="Times New Roman Cyr" w:hAnsi="Times New Roman Cyr" w:cs="Times New Roman Cyr"/>
          <w:bCs/>
          <w:sz w:val="16"/>
          <w:szCs w:val="16"/>
        </w:rPr>
      </w:pPr>
      <w:r w:rsidRPr="007F5265">
        <w:rPr>
          <w:rFonts w:ascii="Times New Roman Cyr" w:hAnsi="Times New Roman Cyr" w:cs="Times New Roman Cyr"/>
          <w:sz w:val="16"/>
          <w:szCs w:val="16"/>
        </w:rPr>
        <w:t>изменения в муниципальную программу «Улучшение обеспечения КГБУЗ «Центральная районная больница г. Заринска, филиал районная поликлиника» медицинскими кадрами на 2023-2025 годы», утвержденную постановлением Администрации Заринского района Алтайского края от 12.12.2022 № 927;</w:t>
      </w:r>
    </w:p>
    <w:p w:rsidR="007F5265" w:rsidRPr="007F5265" w:rsidRDefault="007F5265" w:rsidP="007F5265">
      <w:pPr>
        <w:spacing w:after="0" w:line="240" w:lineRule="auto"/>
        <w:ind w:firstLine="709"/>
        <w:jc w:val="both"/>
        <w:rPr>
          <w:rFonts w:ascii="Times New Roman Cyr" w:hAnsi="Times New Roman Cyr" w:cs="Times New Roman Cyr"/>
          <w:b/>
          <w:sz w:val="16"/>
          <w:szCs w:val="16"/>
        </w:rPr>
      </w:pPr>
      <w:r w:rsidRPr="007F5265">
        <w:rPr>
          <w:rFonts w:ascii="Times New Roman Cyr" w:hAnsi="Times New Roman Cyr" w:cs="Times New Roman Cyr"/>
          <w:bCs/>
          <w:sz w:val="16"/>
          <w:szCs w:val="16"/>
        </w:rPr>
        <w:t xml:space="preserve">изменения и дополнения в муниципальную программу «Обеспечение жильем молодых семей в Заринском районе Алтайского края» на 2020-2024 годы, </w:t>
      </w:r>
      <w:r w:rsidRPr="007F5265">
        <w:rPr>
          <w:rFonts w:ascii="Times New Roman Cyr" w:hAnsi="Times New Roman Cyr" w:cs="Times New Roman Cyr"/>
          <w:sz w:val="16"/>
          <w:szCs w:val="16"/>
        </w:rPr>
        <w:t>утвержденную постановлением Администрации Заринского района Алтайского края от 31.12.2019 № 841;</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изменения в постановление Администрации Заринского района Алтайского края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от 31.08.2020 № 486</w:t>
      </w:r>
      <w:r w:rsidRPr="007F5265">
        <w:rPr>
          <w:rFonts w:ascii="Times New Roman Cyr" w:hAnsi="Times New Roman Cyr" w:cs="Times New Roman Cyr"/>
          <w:bCs/>
          <w:sz w:val="16"/>
          <w:szCs w:val="16"/>
        </w:rPr>
        <w:t xml:space="preserve"> </w:t>
      </w:r>
      <w:r w:rsidRPr="007F5265">
        <w:rPr>
          <w:rFonts w:ascii="Times New Roman Cyr" w:hAnsi="Times New Roman Cyr" w:cs="Times New Roman Cyr"/>
          <w:sz w:val="16"/>
          <w:szCs w:val="16"/>
        </w:rPr>
        <w:t>«Об утверждении муниципальной программы «Комплексное развитие сельских территорий Заринского района» на 2021-2026 годы».</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заключениях по результатам экспертизы проектов муниципальных программ, разработчикам указано на несоблюдение требований статьи 179 Бюджетного кодекса РФ и Порядка разработки, реализации и оценки эффективности муниципальных программ Заринского района Алтайского края, утвержденного Постановлением Администрации Заринского района Алтайского края от 26.12.2022 №979 в части отсутствия согласований с участниками программы и несоблюдения сроков утверждения муниципальных программ. </w:t>
      </w:r>
    </w:p>
    <w:p w:rsidR="007F5265" w:rsidRPr="007F5265" w:rsidRDefault="007F5265" w:rsidP="007F5265">
      <w:pPr>
        <w:pStyle w:val="af"/>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Экспертиза муниципальной программы Заринского района «Создание условий для эффективного и ответственного управления муниципальными финансами Заринского района» на 2025-2028 годы.</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5. </w:t>
      </w:r>
      <w:r w:rsidRPr="007F5265">
        <w:rPr>
          <w:rFonts w:ascii="Times New Roman Cyr" w:hAnsi="Times New Roman Cyr" w:cs="Times New Roman Cyr"/>
          <w:b/>
          <w:sz w:val="16"/>
          <w:szCs w:val="16"/>
          <w:u w:val="single" w:color="000000"/>
        </w:rPr>
        <w:t>Финансово-экономическая экспертиза проектов муниципальных правовых</w:t>
      </w:r>
      <w:r w:rsidRPr="007F5265">
        <w:rPr>
          <w:rFonts w:ascii="Times New Roman Cyr" w:hAnsi="Times New Roman Cyr" w:cs="Times New Roman Cyr"/>
          <w:b/>
          <w:sz w:val="16"/>
          <w:szCs w:val="16"/>
        </w:rPr>
        <w:t xml:space="preserve"> </w:t>
      </w:r>
      <w:r w:rsidRPr="007F5265">
        <w:rPr>
          <w:rFonts w:ascii="Times New Roman Cyr" w:hAnsi="Times New Roman Cyr" w:cs="Times New Roman Cyr"/>
          <w:b/>
          <w:sz w:val="16"/>
          <w:szCs w:val="16"/>
          <w:u w:val="single" w:color="000000"/>
        </w:rPr>
        <w:t>актов.</w:t>
      </w: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Для проведения финансово-экономической экспертизы в отчётном периоде в контрольно-счётную палату, с целью выявление или подтверждения отсутствия нарушений и недостатков проекта муниципальных правовых акта не поступали.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6. Взаимодействие Контрольно-счётной палаты с государственными и муниципальными органами.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соответствии с Положением о контрольно-счётной палате контрольно-счётная палата Заринского района осуществляет взаимодействие с другими контрольно-счетными органами муниципальных образований и Счётной палатой Алтайского края. Одной из форм взаимодействия является совместная работа в рамках Совета контрольно-счетных органов Алтайского края (далее – «Совет КСО Алтайского края»). В 2024 году было проведено 4 заседания Совета КСО Алтайского края, на которых рассматривались вопросы деятельности органов внешнего муниципального финансового контроля, планирования работы, вхождения в состав Совета КСО Алтайского края муниципальных контрольно-счетных органов, внесении изменений в Регламент Совета КСО Алтайского края.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Председатель контрольно-счётной палаты в отчётном периоде приняла участие в совещании Алтайского краевого Законодательного Собрания, Счётной палаты Алтайского края, представительных и контрольно-счётных органов муниципальных образований Алтайского края.</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shd w:val="clear" w:color="auto" w:fill="FFFFFF"/>
        </w:rPr>
        <w:t xml:space="preserve">С целью обмена опытом принимала участие и докладывала по </w:t>
      </w:r>
      <w:r w:rsidRPr="007F5265">
        <w:rPr>
          <w:rFonts w:ascii="Times New Roman Cyr" w:eastAsiaTheme="minorHAnsi" w:hAnsi="Times New Roman Cyr" w:cs="Times New Roman Cyr"/>
          <w:sz w:val="16"/>
          <w:szCs w:val="16"/>
          <w:shd w:val="clear" w:color="auto" w:fill="FFFFFF"/>
          <w:lang w:eastAsia="en-US"/>
        </w:rPr>
        <w:t>теме «Проведение внешних проверок годового отчёта об исполнении местного бюджета» и «Экспертиза проекта местного бюджета»</w:t>
      </w:r>
      <w:r w:rsidRPr="007F5265">
        <w:rPr>
          <w:rFonts w:ascii="Times New Roman Cyr" w:hAnsi="Times New Roman Cyr" w:cs="Times New Roman Cyr"/>
          <w:sz w:val="16"/>
          <w:szCs w:val="16"/>
        </w:rPr>
        <w:t xml:space="preserve"> </w:t>
      </w:r>
      <w:r w:rsidRPr="007F5265">
        <w:rPr>
          <w:rFonts w:ascii="Times New Roman Cyr" w:eastAsiaTheme="minorHAnsi" w:hAnsi="Times New Roman Cyr" w:cs="Times New Roman Cyr"/>
          <w:sz w:val="16"/>
          <w:szCs w:val="16"/>
          <w:shd w:val="clear" w:color="auto" w:fill="FFFFFF"/>
          <w:lang w:eastAsia="en-US"/>
        </w:rPr>
        <w:t xml:space="preserve">руководителям муниципальных контрольно-счётных органов Барнаульского и Заринского отделения </w:t>
      </w:r>
      <w:r w:rsidRPr="007F5265">
        <w:rPr>
          <w:rFonts w:ascii="Times New Roman Cyr" w:hAnsi="Times New Roman Cyr" w:cs="Times New Roman Cyr"/>
          <w:sz w:val="16"/>
          <w:szCs w:val="16"/>
          <w:shd w:val="clear" w:color="auto" w:fill="FFFFFF"/>
        </w:rPr>
        <w:t xml:space="preserve">Совета контрольно-счётных органов Алтайского края </w:t>
      </w:r>
      <w:r w:rsidRPr="007F5265">
        <w:rPr>
          <w:rFonts w:ascii="Times New Roman Cyr" w:hAnsi="Times New Roman Cyr" w:cs="Times New Roman Cyr"/>
          <w:sz w:val="16"/>
          <w:szCs w:val="16"/>
        </w:rPr>
        <w:t>в</w:t>
      </w:r>
      <w:r w:rsidRPr="007F5265">
        <w:rPr>
          <w:rFonts w:ascii="Times New Roman Cyr" w:eastAsiaTheme="minorHAnsi" w:hAnsi="Times New Roman Cyr" w:cs="Times New Roman Cyr"/>
          <w:sz w:val="16"/>
          <w:szCs w:val="16"/>
          <w:shd w:val="clear" w:color="auto" w:fill="FFFFFF"/>
          <w:lang w:eastAsia="en-US"/>
        </w:rPr>
        <w:t> </w:t>
      </w:r>
      <w:r w:rsidRPr="007F5265">
        <w:rPr>
          <w:rFonts w:ascii="Times New Roman Cyr" w:eastAsiaTheme="minorHAnsi" w:hAnsi="Times New Roman Cyr" w:cs="Times New Roman Cyr"/>
          <w:bCs/>
          <w:sz w:val="16"/>
          <w:szCs w:val="16"/>
          <w:shd w:val="clear" w:color="auto" w:fill="FFFFFF"/>
          <w:lang w:eastAsia="en-US"/>
        </w:rPr>
        <w:t>семинаре-совещании,</w:t>
      </w:r>
      <w:r w:rsidRPr="007F5265">
        <w:rPr>
          <w:rFonts w:ascii="Times New Roman Cyr" w:eastAsiaTheme="minorHAnsi" w:hAnsi="Times New Roman Cyr" w:cs="Times New Roman Cyr"/>
          <w:sz w:val="16"/>
          <w:szCs w:val="16"/>
          <w:shd w:val="clear" w:color="auto" w:fill="FFFFFF"/>
          <w:lang w:eastAsia="en-US"/>
        </w:rPr>
        <w:t> проходившем 13 октября 2024 года в Новоалтайске.</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целях повышения уровня профессиональных знаний и умений в области финансового контроля сотрудники контрольно-счётной палаты принимали участие в обучающих семинарах, проводимых Счетной палатой Российской Федерации и Союзом муниципальных контрольно-счетных органов, приглашались к участию в курсах для самостоятельного обучения на базе образовательной платформы на Портале Счетной палаты Российской Федерации и контрольно-счетных органов.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lastRenderedPageBreak/>
        <w:t>В целях реализации соглашения о взаимодействии контрольно-счётной палаты и Заринской межрайонной прокуратурой Алтайского края, в адрес надзорного органа направлялись результаты проведённых контрольных мероприятий.</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Взаимодействие по вопросам текущей деятельности осуществлялось с Заринским районным Советом народных депутатов Алтайского края, Администрацией Заринского района Алтайского края и её структурными подразделениями, Управлением Федерального казначейства по Алтайскому краю.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shd w:val="clear" w:color="auto" w:fill="FFFFFF"/>
        </w:rPr>
        <w:t>В 2024 году контрольно-счетной палатой Заринского района продолжена работа в соответствии с Федеральным </w:t>
      </w:r>
      <w:hyperlink r:id="rId9" w:history="1">
        <w:r w:rsidRPr="007F5265">
          <w:rPr>
            <w:rStyle w:val="a5"/>
            <w:rFonts w:ascii="Times New Roman Cyr" w:hAnsi="Times New Roman Cyr" w:cs="Times New Roman Cyr"/>
            <w:sz w:val="16"/>
            <w:szCs w:val="16"/>
            <w:bdr w:val="none" w:sz="0" w:space="0" w:color="auto" w:frame="1"/>
            <w:shd w:val="clear" w:color="auto" w:fill="FFFFFF"/>
          </w:rPr>
          <w:t>законом</w:t>
        </w:r>
      </w:hyperlink>
      <w:r w:rsidRPr="007F5265">
        <w:rPr>
          <w:rFonts w:ascii="Times New Roman Cyr" w:hAnsi="Times New Roman Cyr" w:cs="Times New Roman Cyr"/>
          <w:sz w:val="16"/>
          <w:szCs w:val="16"/>
          <w:shd w:val="clear" w:color="auto" w:fill="FFFFFF"/>
        </w:rPr>
        <w:t> от 2 мая 2006 г. № 59-ФЗ "О порядке рассмотрения обращений граждан Российской Федерации".</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w:t>
      </w:r>
    </w:p>
    <w:p w:rsidR="007F5265" w:rsidRPr="007F5265" w:rsidRDefault="007F5265" w:rsidP="007F5265">
      <w:pPr>
        <w:pStyle w:val="2"/>
        <w:ind w:firstLine="709"/>
        <w:jc w:val="both"/>
        <w:rPr>
          <w:rFonts w:ascii="Times New Roman Cyr" w:hAnsi="Times New Roman Cyr" w:cs="Times New Roman Cyr"/>
          <w:b/>
          <w:sz w:val="16"/>
          <w:szCs w:val="16"/>
        </w:rPr>
      </w:pPr>
      <w:r w:rsidRPr="007F5265">
        <w:rPr>
          <w:rFonts w:ascii="Times New Roman Cyr" w:hAnsi="Times New Roman Cyr" w:cs="Times New Roman Cyr"/>
          <w:b/>
          <w:sz w:val="16"/>
          <w:szCs w:val="16"/>
        </w:rPr>
        <w:t xml:space="preserve">7. Информационная и иная деятельность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Важным принципом деятельности контрольно-счётной палаты является гласность. В отчетном году, как и в предыдущие годы, данный принцип реализовывался, прежде всего, в форме представления на рассмотрение Заринского районного Совета народных депутатов Алтайского края годового отчета о деятельности Контрольно-счётной палаты, а также представления в течение года в Заринский  районный Совет народных депутатов Алтайского края (в представительные органы поселений) и Главе Заринского района Алтайского края (главам поселений) информации и отчетов о результатах проведенных контрольных и экспертно-аналитических мероприятий. Кроме того, выводы контрольно-счётной палаты  по экспертизе проекта районного бюджета и годовому отчету об исполнении районного бюджета были представлены на публичных слушаниях.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Принцип информационной открытости Контрольно-счётного органа предполагает обеспечение в установленном законодательством порядке доступа к информации о ее деятельности.  В 2024 году продолжена работа по информационному и тематическому наполнению раздела «Контрольно-счётный орган» на официальном сайте Администрации Заринского района Алтайского края в информационно-телекоммуникационной сети «Интернет». В разделе размещаются годовые планы работы контрольно-счётной палаты информация о проведенных контрольных и экспертно-аналитических мероприятиях, о выявленных при их проведении нарушениях и недостатках, о направленных и снятых с контроля представлениях, ежегодные отчеты и пр. В разделе за 2024 год размещено более 144 документов и информаций о деятельности Контрольно-счётного органа.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соответствии с требованиями законодательства об обеспечении доступа к информации о деятельности муниципальных органов на постоянной основе ведутся социальные сети «ВКонтакте» и «Одноклассники», в которых размещается информация о деятельности Контрольно-счётного органа.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Работа по противодействию коррупции в контрольно-счётной палате проводится в соответствии с законами Российской Федерации, Алтайского края и муниципальными правовыми актами в сфере противодействия коррупции. Сведения о доходах, расходах, об имуществе и обязательствах имущественного характера сотрудников контрольно- счётной палаты и членов их семей за 2023 год размещены на официальном сайте Администрации Заринского района Алтайского края в разделе «Контрольно-счётная палата» в информационно-телекоммуникационной сети «Интернет».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8.Финансовое и материально-техническое обеспечение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Финансовое обеспечение деятельности Контрольно-счётного органа осуществлялось за счет средств районного бюджета, в том числе сформированных за счет межбюджетных трансфертов из бюджетов поселений на осуществление переданных полномочий на 2024 год. В отчётном периоде контрольно-счётная палата была обеспечен служебным помещением, мебелью, двумя персональными компьютерами с доступом к информационно-телекоммуникационной сети Интернет и к справочным правовым системам (информационной системе «Консультант Плюс»). </w:t>
      </w:r>
    </w:p>
    <w:p w:rsidR="007F5265" w:rsidRPr="007F5265" w:rsidRDefault="007F5265" w:rsidP="0039149F">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На финансовое обеспечение деятельности контрольно-счётной палатой было утверждено Заринским районным Советом народных депутатов Алтайского края 2060,9 тыс. рублей, фактическое исполнение за 2024 год составило 2059,2 тыс. руб. (99,7% к плану).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9.Заключительные положения и основные задачи на перспективу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     В отчётном периоде контрольно-счётная палата полностью обеспечила выполнение контрольных и экспертно-аналитических мероприятий, предусмотренных Планом работы на 2024 год (с изменениями).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В последующем периоде, предполагается дальнейшее сотрудничество и взаимодействие по вопросам совершенствования внешнего муниципального финансового контроля, взаимного обмена информацией со Счетной палатой Алтайского края, Заринской межрайонной прокуратурой, Советом контрольно-счётных органов Алтайского края.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При формировании и утверждении плана работы Контрольно-счетного органа на 2025 год предусмотрено проведение обязательных мероприятий, в соответствии с действующим бюджетным законодательством. Контрольно-счётная палата продолжит работу по исполнению основных полномочий. Участие в проведении экспертно-аналитических и контрольных мероприятиях совместно со Счетной палатой Алтайского края, позволит повысить эффективность работы и усовершенствовать методологическую и правовую деятельность.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sz w:val="16"/>
          <w:szCs w:val="16"/>
        </w:rPr>
        <w:t xml:space="preserve">Одной из ключевых задач контрольно-счётной палаты по осуществлению внешнего муниципального финансового контроля при реализации своих основных полномочий в дальнейшем остается содействие развитию и обеспечению экономической устойчивости муниципального образования муниципальный район Заринский район Алтайского края.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r w:rsidRPr="007F5265">
        <w:rPr>
          <w:rFonts w:ascii="Times New Roman Cyr" w:hAnsi="Times New Roman Cyr" w:cs="Times New Roman Cyr"/>
          <w:b/>
          <w:sz w:val="16"/>
          <w:szCs w:val="16"/>
        </w:rPr>
        <w:t xml:space="preserve"> </w:t>
      </w: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Pr="007F5265" w:rsidRDefault="007F5265" w:rsidP="007F5265">
      <w:pPr>
        <w:spacing w:after="0" w:line="240" w:lineRule="auto"/>
        <w:ind w:firstLine="709"/>
        <w:jc w:val="both"/>
        <w:rPr>
          <w:rFonts w:ascii="Times New Roman Cyr" w:hAnsi="Times New Roman Cyr" w:cs="Times New Roman Cyr"/>
          <w:sz w:val="16"/>
          <w:szCs w:val="16"/>
        </w:rPr>
      </w:pPr>
    </w:p>
    <w:p w:rsidR="007F5265" w:rsidRDefault="007F5265" w:rsidP="007F5265">
      <w:pPr>
        <w:spacing w:after="0" w:line="240" w:lineRule="auto"/>
        <w:ind w:firstLine="709"/>
        <w:jc w:val="right"/>
        <w:rPr>
          <w:rFonts w:ascii="Times New Roman Cyr" w:hAnsi="Times New Roman Cyr" w:cs="Times New Roman Cyr"/>
          <w:b/>
          <w:sz w:val="16"/>
          <w:szCs w:val="16"/>
        </w:rPr>
      </w:pPr>
      <w:r w:rsidRPr="007F5265">
        <w:rPr>
          <w:rFonts w:ascii="Times New Roman Cyr" w:hAnsi="Times New Roman Cyr" w:cs="Times New Roman Cyr"/>
          <w:b/>
          <w:sz w:val="16"/>
          <w:szCs w:val="16"/>
        </w:rPr>
        <w:t>Председатель КСП</w:t>
      </w:r>
      <w:r>
        <w:rPr>
          <w:rFonts w:ascii="Times New Roman Cyr" w:hAnsi="Times New Roman Cyr" w:cs="Times New Roman Cyr"/>
          <w:b/>
          <w:sz w:val="16"/>
          <w:szCs w:val="16"/>
        </w:rPr>
        <w:t xml:space="preserve"> </w:t>
      </w:r>
      <w:r w:rsidRPr="007F5265">
        <w:rPr>
          <w:rFonts w:ascii="Times New Roman Cyr" w:hAnsi="Times New Roman Cyr" w:cs="Times New Roman Cyr"/>
          <w:b/>
          <w:sz w:val="16"/>
          <w:szCs w:val="16"/>
        </w:rPr>
        <w:t>За</w:t>
      </w:r>
      <w:r>
        <w:rPr>
          <w:rFonts w:ascii="Times New Roman Cyr" w:hAnsi="Times New Roman Cyr" w:cs="Times New Roman Cyr"/>
          <w:b/>
          <w:sz w:val="16"/>
          <w:szCs w:val="16"/>
        </w:rPr>
        <w:t>ринского района Алтайского края</w:t>
      </w:r>
      <w:r w:rsidRPr="007F5265">
        <w:rPr>
          <w:rFonts w:ascii="Times New Roman Cyr" w:hAnsi="Times New Roman Cyr" w:cs="Times New Roman Cyr"/>
          <w:b/>
          <w:sz w:val="16"/>
          <w:szCs w:val="16"/>
        </w:rPr>
        <w:t xml:space="preserve"> </w:t>
      </w:r>
    </w:p>
    <w:p w:rsidR="007F5265" w:rsidRDefault="007F5265" w:rsidP="007F5265">
      <w:pPr>
        <w:spacing w:after="0" w:line="240" w:lineRule="auto"/>
        <w:ind w:firstLine="709"/>
        <w:jc w:val="right"/>
        <w:rPr>
          <w:rFonts w:ascii="Times New Roman Cyr" w:hAnsi="Times New Roman Cyr" w:cs="Times New Roman Cyr"/>
          <w:b/>
          <w:sz w:val="16"/>
          <w:szCs w:val="16"/>
        </w:rPr>
      </w:pPr>
      <w:r w:rsidRPr="007F5265">
        <w:rPr>
          <w:rFonts w:ascii="Times New Roman Cyr" w:hAnsi="Times New Roman Cyr" w:cs="Times New Roman Cyr"/>
          <w:b/>
          <w:sz w:val="16"/>
          <w:szCs w:val="16"/>
        </w:rPr>
        <w:t xml:space="preserve"> А.В. Минина </w:t>
      </w: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Default="0039149F" w:rsidP="007F5265">
      <w:pPr>
        <w:spacing w:after="0" w:line="240" w:lineRule="auto"/>
        <w:ind w:firstLine="709"/>
        <w:jc w:val="right"/>
        <w:rPr>
          <w:rFonts w:ascii="Times New Roman Cyr" w:hAnsi="Times New Roman Cyr" w:cs="Times New Roman Cyr"/>
          <w:b/>
          <w:sz w:val="16"/>
          <w:szCs w:val="16"/>
        </w:rPr>
      </w:pP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r w:rsidRPr="0039149F">
        <w:rPr>
          <w:rFonts w:ascii="Times New Roman Cyr" w:eastAsia="Times New Roman" w:hAnsi="Times New Roman Cyr" w:cs="Times New Roman Cyr"/>
          <w:b/>
          <w:color w:val="000000" w:themeColor="text1"/>
          <w:sz w:val="16"/>
          <w:szCs w:val="16"/>
        </w:rPr>
        <w:lastRenderedPageBreak/>
        <w:t>Российская Федерация</w:t>
      </w: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r w:rsidRPr="0039149F">
        <w:rPr>
          <w:rFonts w:ascii="Times New Roman Cyr" w:eastAsia="Times New Roman" w:hAnsi="Times New Roman Cyr" w:cs="Times New Roman Cyr"/>
          <w:b/>
          <w:color w:val="000000" w:themeColor="text1"/>
          <w:sz w:val="16"/>
          <w:szCs w:val="16"/>
        </w:rPr>
        <w:t>Заринский районный Совет народных депутатов Алтайского края</w:t>
      </w: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r w:rsidRPr="0039149F">
        <w:rPr>
          <w:rFonts w:ascii="Times New Roman Cyr" w:eastAsia="Times New Roman" w:hAnsi="Times New Roman Cyr" w:cs="Times New Roman Cyr"/>
          <w:b/>
          <w:color w:val="000000" w:themeColor="text1"/>
          <w:sz w:val="16"/>
          <w:szCs w:val="16"/>
        </w:rPr>
        <w:t>РЕШЕНИЕ</w:t>
      </w: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r w:rsidRPr="0039149F">
        <w:rPr>
          <w:rFonts w:ascii="Times New Roman Cyr" w:eastAsia="Times New Roman" w:hAnsi="Times New Roman Cyr" w:cs="Times New Roman Cyr"/>
          <w:b/>
          <w:color w:val="000000" w:themeColor="text1"/>
          <w:sz w:val="16"/>
          <w:szCs w:val="16"/>
        </w:rPr>
        <w:t>08.04.2025 г.</w:t>
      </w:r>
      <w:r>
        <w:rPr>
          <w:rFonts w:ascii="Times New Roman Cyr" w:eastAsia="Times New Roman" w:hAnsi="Times New Roman Cyr" w:cs="Times New Roman Cyr"/>
          <w:b/>
          <w:color w:val="000000" w:themeColor="text1"/>
          <w:sz w:val="16"/>
          <w:szCs w:val="16"/>
        </w:rPr>
        <w:t xml:space="preserve">     </w:t>
      </w:r>
      <w:r w:rsidRPr="0039149F">
        <w:rPr>
          <w:rFonts w:ascii="Times New Roman Cyr" w:eastAsia="Times New Roman" w:hAnsi="Times New Roman Cyr" w:cs="Times New Roman Cyr"/>
          <w:b/>
          <w:color w:val="000000" w:themeColor="text1"/>
          <w:sz w:val="16"/>
          <w:szCs w:val="16"/>
        </w:rPr>
        <w:t xml:space="preserve">№14 </w:t>
      </w:r>
      <w:r>
        <w:rPr>
          <w:rFonts w:ascii="Times New Roman Cyr" w:eastAsia="Times New Roman" w:hAnsi="Times New Roman Cyr" w:cs="Times New Roman Cyr"/>
          <w:b/>
          <w:color w:val="000000" w:themeColor="text1"/>
          <w:sz w:val="16"/>
          <w:szCs w:val="16"/>
        </w:rPr>
        <w:t xml:space="preserve">   </w:t>
      </w:r>
      <w:r w:rsidRPr="0039149F">
        <w:rPr>
          <w:rFonts w:ascii="Times New Roman Cyr" w:eastAsia="Times New Roman" w:hAnsi="Times New Roman Cyr" w:cs="Times New Roman Cyr"/>
          <w:b/>
          <w:color w:val="000000" w:themeColor="text1"/>
          <w:sz w:val="16"/>
          <w:szCs w:val="16"/>
        </w:rPr>
        <w:t>г. Заринск</w:t>
      </w: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16"/>
          <w:szCs w:val="16"/>
        </w:rPr>
      </w:pP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24"/>
          <w:szCs w:val="24"/>
        </w:rPr>
      </w:pPr>
      <w:r w:rsidRPr="0039149F">
        <w:rPr>
          <w:rFonts w:ascii="Times New Roman Cyr" w:eastAsia="Times New Roman" w:hAnsi="Times New Roman Cyr" w:cs="Times New Roman Cyr"/>
          <w:b/>
          <w:color w:val="000000" w:themeColor="text1"/>
          <w:sz w:val="24"/>
          <w:szCs w:val="24"/>
        </w:rPr>
        <w:t>О внесении дополнений в Устав муниципального образования</w:t>
      </w:r>
    </w:p>
    <w:p w:rsidR="0039149F" w:rsidRPr="0039149F" w:rsidRDefault="0039149F" w:rsidP="0039149F">
      <w:pPr>
        <w:spacing w:after="0" w:line="240" w:lineRule="auto"/>
        <w:jc w:val="center"/>
        <w:rPr>
          <w:rFonts w:ascii="Times New Roman Cyr" w:eastAsia="Times New Roman" w:hAnsi="Times New Roman Cyr" w:cs="Times New Roman Cyr"/>
          <w:b/>
          <w:color w:val="000000" w:themeColor="text1"/>
          <w:sz w:val="24"/>
          <w:szCs w:val="24"/>
        </w:rPr>
      </w:pPr>
      <w:r w:rsidRPr="0039149F">
        <w:rPr>
          <w:rFonts w:ascii="Times New Roman Cyr" w:eastAsia="Times New Roman" w:hAnsi="Times New Roman Cyr" w:cs="Times New Roman Cyr"/>
          <w:b/>
          <w:color w:val="000000" w:themeColor="text1"/>
          <w:sz w:val="24"/>
          <w:szCs w:val="24"/>
        </w:rPr>
        <w:t>Заринский район Алтайского края</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p>
    <w:p w:rsid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 xml:space="preserve">В целях приведения Устава муниципального образования Заринский район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25 Устава, Заринский районный Совет народных депутатов </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p>
    <w:p w:rsid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РЕШИЛ:</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1. Внести в Устав муниципального образования Заринский район Алтайского края, принятый решением Заринского районного Совета народных депутатов Алтайского края от 28 августа 2024 года № 37, следующие изменения и дополнения:</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1) пункт 15 статьи 4 изложить в следующей редакции:</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2) часть 8 статьи 27 дополнить пунктом 12.1 следующего содержания:</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«12.1) приобретения им статуса иностранного агента;»;</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3) часть 1 статьи 34 дополнить пунктом 14 следующего содержания:</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«14) приобретения им статуса иностранного агента.»;</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 xml:space="preserve">   4) абзац 2 части 2 статьи 34 изложить в следующей редакции: </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«Полномочия главы муниципального района в случаях, предусмотренных пунктами 2, 3, 14 части 1 настоящей статьи, прекращаются со дня принятия районным Советом народных депутатов решения об отставке по собственному желанию или удалении в отставку главы муниципального района.».</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2. Представить настоящее решение для государственной регистрации в Управление Минюста России по Алтайскому краю.</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3. Опубликовать настоящее решение после государственной регистрации в установленном Уставом порядке.</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4. Контроль за исполнением настоящего решения возложить на _______.</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r w:rsidRPr="0039149F">
        <w:rPr>
          <w:rFonts w:ascii="Times New Roman Cyr" w:eastAsia="Times New Roman" w:hAnsi="Times New Roman Cyr" w:cs="Times New Roman Cyr"/>
          <w:color w:val="000000" w:themeColor="text1"/>
          <w:sz w:val="16"/>
          <w:szCs w:val="16"/>
        </w:rPr>
        <w:t>5. Настоящее решение вступает в силу и действует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p>
    <w:p w:rsidR="0039149F" w:rsidRPr="0039149F" w:rsidRDefault="0039149F" w:rsidP="0039149F">
      <w:pPr>
        <w:spacing w:after="0" w:line="240" w:lineRule="auto"/>
        <w:ind w:firstLine="709"/>
        <w:jc w:val="both"/>
        <w:rPr>
          <w:rFonts w:ascii="Times New Roman Cyr" w:eastAsia="Times New Roman" w:hAnsi="Times New Roman Cyr" w:cs="Times New Roman Cyr"/>
          <w:color w:val="000000" w:themeColor="text1"/>
          <w:sz w:val="16"/>
          <w:szCs w:val="16"/>
        </w:rPr>
      </w:pPr>
    </w:p>
    <w:p w:rsidR="0039149F" w:rsidRPr="0039149F" w:rsidRDefault="0039149F"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r w:rsidRPr="0039149F">
        <w:rPr>
          <w:rFonts w:ascii="Times New Roman Cyr" w:eastAsia="Times New Roman" w:hAnsi="Times New Roman Cyr" w:cs="Times New Roman Cyr"/>
          <w:b/>
          <w:color w:val="000000" w:themeColor="text1"/>
          <w:sz w:val="16"/>
          <w:szCs w:val="16"/>
        </w:rPr>
        <w:t>Глава района</w:t>
      </w:r>
      <w:r w:rsidRPr="0039149F">
        <w:rPr>
          <w:rFonts w:ascii="Times New Roman Cyr" w:eastAsia="Times New Roman" w:hAnsi="Times New Roman Cyr" w:cs="Times New Roman Cyr"/>
          <w:b/>
          <w:color w:val="000000" w:themeColor="text1"/>
          <w:sz w:val="16"/>
          <w:szCs w:val="16"/>
        </w:rPr>
        <w:tab/>
      </w:r>
      <w:r>
        <w:rPr>
          <w:rFonts w:ascii="Times New Roman Cyr" w:eastAsia="Times New Roman" w:hAnsi="Times New Roman Cyr" w:cs="Times New Roman Cyr"/>
          <w:b/>
          <w:color w:val="000000" w:themeColor="text1"/>
          <w:sz w:val="16"/>
          <w:szCs w:val="16"/>
        </w:rPr>
        <w:t xml:space="preserve">   </w:t>
      </w:r>
      <w:r w:rsidRPr="0039149F">
        <w:rPr>
          <w:rFonts w:ascii="Times New Roman Cyr" w:eastAsia="Times New Roman" w:hAnsi="Times New Roman Cyr" w:cs="Times New Roman Cyr"/>
          <w:b/>
          <w:color w:val="000000" w:themeColor="text1"/>
          <w:sz w:val="16"/>
          <w:szCs w:val="16"/>
        </w:rPr>
        <w:t xml:space="preserve">  С.Е. Полякова</w:t>
      </w:r>
    </w:p>
    <w:p w:rsidR="0039149F" w:rsidRPr="0039149F" w:rsidRDefault="0039149F"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39149F" w:rsidRPr="0039149F" w:rsidRDefault="0039149F"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39149F" w:rsidRDefault="0039149F"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r w:rsidRPr="0039149F">
        <w:rPr>
          <w:rFonts w:ascii="Times New Roman Cyr" w:eastAsia="Times New Roman" w:hAnsi="Times New Roman Cyr" w:cs="Times New Roman Cyr"/>
          <w:b/>
          <w:color w:val="000000" w:themeColor="text1"/>
          <w:sz w:val="16"/>
          <w:szCs w:val="16"/>
        </w:rPr>
        <w:t>Пр</w:t>
      </w:r>
      <w:r>
        <w:rPr>
          <w:rFonts w:ascii="Times New Roman Cyr" w:eastAsia="Times New Roman" w:hAnsi="Times New Roman Cyr" w:cs="Times New Roman Cyr"/>
          <w:b/>
          <w:color w:val="000000" w:themeColor="text1"/>
          <w:sz w:val="16"/>
          <w:szCs w:val="16"/>
        </w:rPr>
        <w:t xml:space="preserve">едседатель Заринского районного </w:t>
      </w:r>
      <w:r w:rsidRPr="0039149F">
        <w:rPr>
          <w:rFonts w:ascii="Times New Roman Cyr" w:eastAsia="Times New Roman" w:hAnsi="Times New Roman Cyr" w:cs="Times New Roman Cyr"/>
          <w:b/>
          <w:color w:val="000000" w:themeColor="text1"/>
          <w:sz w:val="16"/>
          <w:szCs w:val="16"/>
        </w:rPr>
        <w:t xml:space="preserve">Совета народных депутатов Алтайского края </w:t>
      </w:r>
    </w:p>
    <w:p w:rsidR="0039149F" w:rsidRPr="0039149F" w:rsidRDefault="0039149F"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r>
        <w:rPr>
          <w:rFonts w:ascii="Times New Roman Cyr" w:eastAsia="Times New Roman" w:hAnsi="Times New Roman Cyr" w:cs="Times New Roman Cyr"/>
          <w:b/>
          <w:color w:val="000000" w:themeColor="text1"/>
          <w:sz w:val="16"/>
          <w:szCs w:val="16"/>
        </w:rPr>
        <w:t xml:space="preserve">   Л.С.</w:t>
      </w:r>
      <w:r w:rsidRPr="0039149F">
        <w:rPr>
          <w:rFonts w:ascii="Times New Roman Cyr" w:eastAsia="Times New Roman" w:hAnsi="Times New Roman Cyr" w:cs="Times New Roman Cyr"/>
          <w:b/>
          <w:color w:val="000000" w:themeColor="text1"/>
          <w:sz w:val="16"/>
          <w:szCs w:val="16"/>
        </w:rPr>
        <w:t xml:space="preserve"> Турубанова</w:t>
      </w:r>
    </w:p>
    <w:p w:rsidR="000269FF" w:rsidRDefault="000269FF"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Default="004E6277" w:rsidP="0039149F">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Pr="004E6277" w:rsidRDefault="004E6277" w:rsidP="004E6277">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Pr="004E6277" w:rsidRDefault="004E6277" w:rsidP="004E6277">
      <w:pPr>
        <w:spacing w:after="0" w:line="240" w:lineRule="auto"/>
        <w:ind w:firstLine="709"/>
        <w:jc w:val="right"/>
        <w:rPr>
          <w:rFonts w:ascii="Times New Roman Cyr" w:eastAsia="Times New Roman" w:hAnsi="Times New Roman Cyr" w:cs="Times New Roman Cyr"/>
          <w:b/>
          <w:color w:val="000000" w:themeColor="text1"/>
          <w:sz w:val="16"/>
          <w:szCs w:val="16"/>
        </w:rPr>
      </w:pP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lastRenderedPageBreak/>
        <w:t>ЗАРИНСКИЙ РАЙОННЫЙ СОВЕТ НАРОДНЫХ ДЕПУТАТОВ</w:t>
      </w: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АЛТАЙСКОГО КРАЯ</w:t>
      </w: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Р Е Ш Е Н И Е</w:t>
      </w: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Pr>
          <w:rFonts w:ascii="Times New Roman Cyr" w:eastAsia="Times New Roman" w:hAnsi="Times New Roman Cyr" w:cs="Times New Roman Cyr"/>
          <w:b/>
          <w:color w:val="000000" w:themeColor="text1"/>
          <w:sz w:val="16"/>
          <w:szCs w:val="16"/>
        </w:rPr>
        <w:t xml:space="preserve">08.04.2025     № 15    </w:t>
      </w:r>
      <w:r w:rsidRPr="004E6277">
        <w:rPr>
          <w:rFonts w:ascii="Times New Roman Cyr" w:eastAsia="Times New Roman" w:hAnsi="Times New Roman Cyr" w:cs="Times New Roman Cyr"/>
          <w:b/>
          <w:color w:val="000000" w:themeColor="text1"/>
          <w:sz w:val="16"/>
          <w:szCs w:val="16"/>
        </w:rPr>
        <w:t>г. Заринск</w:t>
      </w: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p>
    <w:p w:rsidR="004E6277" w:rsidRDefault="004E6277" w:rsidP="004E6277">
      <w:pPr>
        <w:spacing w:after="0" w:line="240" w:lineRule="auto"/>
        <w:jc w:val="center"/>
        <w:rPr>
          <w:rFonts w:ascii="Times New Roman Cyr" w:eastAsia="Times New Roman" w:hAnsi="Times New Roman Cyr" w:cs="Times New Roman Cyr"/>
          <w:b/>
          <w:color w:val="000000" w:themeColor="text1"/>
          <w:sz w:val="24"/>
          <w:szCs w:val="24"/>
        </w:rPr>
      </w:pPr>
      <w:r w:rsidRPr="004E6277">
        <w:rPr>
          <w:rFonts w:ascii="Times New Roman Cyr" w:eastAsia="Times New Roman" w:hAnsi="Times New Roman Cyr" w:cs="Times New Roman Cyr"/>
          <w:b/>
          <w:color w:val="000000" w:themeColor="text1"/>
          <w:sz w:val="24"/>
          <w:szCs w:val="24"/>
        </w:rPr>
        <w:t xml:space="preserve">О решении «О внесении дополнений и изменений в Положение о порядке </w:t>
      </w:r>
    </w:p>
    <w:p w:rsidR="004E6277" w:rsidRDefault="004E6277" w:rsidP="004E6277">
      <w:pPr>
        <w:spacing w:after="0" w:line="240" w:lineRule="auto"/>
        <w:jc w:val="center"/>
        <w:rPr>
          <w:rFonts w:ascii="Times New Roman Cyr" w:eastAsia="Times New Roman" w:hAnsi="Times New Roman Cyr" w:cs="Times New Roman Cyr"/>
          <w:b/>
          <w:color w:val="000000" w:themeColor="text1"/>
          <w:sz w:val="24"/>
          <w:szCs w:val="24"/>
        </w:rPr>
      </w:pPr>
      <w:r w:rsidRPr="004E6277">
        <w:rPr>
          <w:rFonts w:ascii="Times New Roman Cyr" w:eastAsia="Times New Roman" w:hAnsi="Times New Roman Cyr" w:cs="Times New Roman Cyr"/>
          <w:b/>
          <w:color w:val="000000" w:themeColor="text1"/>
          <w:sz w:val="24"/>
          <w:szCs w:val="24"/>
        </w:rPr>
        <w:t xml:space="preserve">осуществления муниципального жилищного контроля на территории муниципального образования Заринский район Алтайского края, принятое решением Заринского </w:t>
      </w:r>
    </w:p>
    <w:p w:rsidR="004E6277" w:rsidRDefault="004E6277" w:rsidP="004E6277">
      <w:pPr>
        <w:spacing w:after="0" w:line="240" w:lineRule="auto"/>
        <w:jc w:val="center"/>
        <w:rPr>
          <w:rFonts w:ascii="Times New Roman Cyr" w:eastAsia="Times New Roman" w:hAnsi="Times New Roman Cyr" w:cs="Times New Roman Cyr"/>
          <w:b/>
          <w:color w:val="000000" w:themeColor="text1"/>
          <w:sz w:val="24"/>
          <w:szCs w:val="24"/>
        </w:rPr>
      </w:pPr>
      <w:r w:rsidRPr="004E6277">
        <w:rPr>
          <w:rFonts w:ascii="Times New Roman Cyr" w:eastAsia="Times New Roman" w:hAnsi="Times New Roman Cyr" w:cs="Times New Roman Cyr"/>
          <w:b/>
          <w:color w:val="000000" w:themeColor="text1"/>
          <w:sz w:val="24"/>
          <w:szCs w:val="24"/>
        </w:rPr>
        <w:t xml:space="preserve">районного Совета народных депутатов от 27.09.2021 №26 </w:t>
      </w: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24"/>
          <w:szCs w:val="24"/>
        </w:rPr>
      </w:pPr>
      <w:r w:rsidRPr="004E6277">
        <w:rPr>
          <w:rFonts w:ascii="Times New Roman Cyr" w:eastAsia="Times New Roman" w:hAnsi="Times New Roman Cyr" w:cs="Times New Roman Cyr"/>
          <w:b/>
          <w:color w:val="000000" w:themeColor="text1"/>
          <w:sz w:val="24"/>
          <w:szCs w:val="24"/>
        </w:rPr>
        <w:t>(с изменениями от 25.11.2022 №38, 17.11.2022 № 24, 25.06.2024 №24, 01.08.2024 № 32, 26.09.2024 № 53)</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ab/>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В соответствии Федеральным законом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муниципальный район Заринский район Алтайского края, Заринский районный Совет народных депутатов</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РЕШИЛ:</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 xml:space="preserve">1.  Принять решение «О внесении дополнений и изменений в Положение о порядке осуществления муниципального жилищного контроля на территории муниципального образования Заринский район Алтайского края», утвержденное Решением Заринского районного совета народных депутатов Алтайского края № 26 от 27.09.2021(с изменениями от 25.11.2022 №38, 17.11.2022 № 24, 25.06.2024 №24, 01.08.2024 № 32, 26.09.2024 № 53)». </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2. Направить указанное решение главе Заринского района для подписания и опубликования в установленном порядке.</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3. Контроль за исполнением решения возложить на постоянную депутатскую комиссию районного Совета народных депутатов по финансам и экономике.</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right"/>
        <w:rPr>
          <w:rFonts w:ascii="Times New Roman Cyr" w:eastAsia="Times New Roman" w:hAnsi="Times New Roman Cyr" w:cs="Times New Roman Cyr"/>
          <w:b/>
          <w:color w:val="000000" w:themeColor="text1"/>
          <w:sz w:val="16"/>
          <w:szCs w:val="16"/>
        </w:rPr>
      </w:pPr>
    </w:p>
    <w:p w:rsidR="00424564" w:rsidRDefault="00424564" w:rsidP="00424564">
      <w:pPr>
        <w:spacing w:after="0" w:line="240" w:lineRule="auto"/>
        <w:ind w:firstLine="709"/>
        <w:jc w:val="right"/>
        <w:rPr>
          <w:rFonts w:ascii="Times New Roman Cyr" w:eastAsia="Times New Roman" w:hAnsi="Times New Roman Cyr" w:cs="Times New Roman Cyr"/>
          <w:b/>
          <w:color w:val="000000" w:themeColor="text1"/>
          <w:sz w:val="16"/>
          <w:szCs w:val="16"/>
        </w:rPr>
      </w:pPr>
      <w:r>
        <w:rPr>
          <w:rFonts w:ascii="Times New Roman Cyr" w:eastAsia="Times New Roman" w:hAnsi="Times New Roman Cyr" w:cs="Times New Roman Cyr"/>
          <w:b/>
          <w:color w:val="000000" w:themeColor="text1"/>
          <w:sz w:val="16"/>
          <w:szCs w:val="16"/>
        </w:rPr>
        <w:t xml:space="preserve">Председатель районного </w:t>
      </w:r>
      <w:r w:rsidR="004E6277" w:rsidRPr="004E6277">
        <w:rPr>
          <w:rFonts w:ascii="Times New Roman Cyr" w:eastAsia="Times New Roman" w:hAnsi="Times New Roman Cyr" w:cs="Times New Roman Cyr"/>
          <w:b/>
          <w:color w:val="000000" w:themeColor="text1"/>
          <w:sz w:val="16"/>
          <w:szCs w:val="16"/>
        </w:rPr>
        <w:t xml:space="preserve">Совета народных депутатов                                                      </w:t>
      </w:r>
    </w:p>
    <w:p w:rsidR="004E6277" w:rsidRPr="004E6277" w:rsidRDefault="004E6277" w:rsidP="00424564">
      <w:pPr>
        <w:spacing w:after="0" w:line="240" w:lineRule="auto"/>
        <w:ind w:firstLine="709"/>
        <w:jc w:val="right"/>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 xml:space="preserve"> Л.С.Турубанова</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right"/>
        <w:rPr>
          <w:rFonts w:ascii="Times New Roman Cyr" w:eastAsia="Times New Roman" w:hAnsi="Times New Roman Cyr" w:cs="Times New Roman Cyr"/>
          <w:i/>
          <w:color w:val="000000" w:themeColor="text1"/>
          <w:sz w:val="16"/>
          <w:szCs w:val="16"/>
        </w:rPr>
      </w:pPr>
      <w:r w:rsidRPr="004E6277">
        <w:rPr>
          <w:rFonts w:ascii="Times New Roman Cyr" w:eastAsia="Times New Roman" w:hAnsi="Times New Roman Cyr" w:cs="Times New Roman Cyr"/>
          <w:color w:val="000000" w:themeColor="text1"/>
          <w:sz w:val="16"/>
          <w:szCs w:val="16"/>
        </w:rPr>
        <w:t xml:space="preserve">                                                                                  </w:t>
      </w:r>
      <w:r w:rsidRPr="004E6277">
        <w:rPr>
          <w:rFonts w:ascii="Times New Roman Cyr" w:eastAsia="Times New Roman" w:hAnsi="Times New Roman Cyr" w:cs="Times New Roman Cyr"/>
          <w:i/>
          <w:color w:val="000000" w:themeColor="text1"/>
          <w:sz w:val="16"/>
          <w:szCs w:val="16"/>
        </w:rPr>
        <w:t xml:space="preserve">                         Принято решением</w:t>
      </w:r>
    </w:p>
    <w:p w:rsidR="004E6277" w:rsidRPr="004E6277" w:rsidRDefault="004E6277" w:rsidP="004E6277">
      <w:pPr>
        <w:spacing w:after="0" w:line="240" w:lineRule="auto"/>
        <w:ind w:firstLine="709"/>
        <w:jc w:val="right"/>
        <w:rPr>
          <w:rFonts w:ascii="Times New Roman Cyr" w:eastAsia="Times New Roman" w:hAnsi="Times New Roman Cyr" w:cs="Times New Roman Cyr"/>
          <w:i/>
          <w:color w:val="000000" w:themeColor="text1"/>
          <w:sz w:val="16"/>
          <w:szCs w:val="16"/>
        </w:rPr>
      </w:pPr>
      <w:r w:rsidRPr="004E6277">
        <w:rPr>
          <w:rFonts w:ascii="Times New Roman Cyr" w:eastAsia="Times New Roman" w:hAnsi="Times New Roman Cyr" w:cs="Times New Roman Cyr"/>
          <w:i/>
          <w:color w:val="000000" w:themeColor="text1"/>
          <w:sz w:val="16"/>
          <w:szCs w:val="16"/>
        </w:rPr>
        <w:t xml:space="preserve">                                                                                           </w:t>
      </w:r>
      <w:r>
        <w:rPr>
          <w:rFonts w:ascii="Times New Roman Cyr" w:eastAsia="Times New Roman" w:hAnsi="Times New Roman Cyr" w:cs="Times New Roman Cyr"/>
          <w:i/>
          <w:color w:val="000000" w:themeColor="text1"/>
          <w:sz w:val="16"/>
          <w:szCs w:val="16"/>
        </w:rPr>
        <w:t xml:space="preserve">               районного Совета </w:t>
      </w:r>
      <w:r w:rsidRPr="004E6277">
        <w:rPr>
          <w:rFonts w:ascii="Times New Roman Cyr" w:eastAsia="Times New Roman" w:hAnsi="Times New Roman Cyr" w:cs="Times New Roman Cyr"/>
          <w:i/>
          <w:color w:val="000000" w:themeColor="text1"/>
          <w:sz w:val="16"/>
          <w:szCs w:val="16"/>
        </w:rPr>
        <w:t>народных депутатов</w:t>
      </w:r>
    </w:p>
    <w:p w:rsidR="004E6277" w:rsidRPr="004E6277" w:rsidRDefault="004E6277" w:rsidP="004E6277">
      <w:pPr>
        <w:spacing w:after="0" w:line="240" w:lineRule="auto"/>
        <w:ind w:firstLine="709"/>
        <w:jc w:val="right"/>
        <w:rPr>
          <w:rFonts w:ascii="Times New Roman Cyr" w:eastAsia="Times New Roman" w:hAnsi="Times New Roman Cyr" w:cs="Times New Roman Cyr"/>
          <w:i/>
          <w:color w:val="000000" w:themeColor="text1"/>
          <w:sz w:val="16"/>
          <w:szCs w:val="16"/>
        </w:rPr>
      </w:pPr>
      <w:r w:rsidRPr="004E6277">
        <w:rPr>
          <w:rFonts w:ascii="Times New Roman Cyr" w:eastAsia="Times New Roman" w:hAnsi="Times New Roman Cyr" w:cs="Times New Roman Cyr"/>
          <w:i/>
          <w:color w:val="000000" w:themeColor="text1"/>
          <w:sz w:val="16"/>
          <w:szCs w:val="16"/>
        </w:rPr>
        <w:t xml:space="preserve">                                                                                                            от 08.04.2025 № 15</w:t>
      </w:r>
    </w:p>
    <w:p w:rsidR="00424564" w:rsidRDefault="00424564" w:rsidP="004E6277">
      <w:pPr>
        <w:spacing w:after="0" w:line="240" w:lineRule="auto"/>
        <w:jc w:val="center"/>
        <w:rPr>
          <w:rFonts w:ascii="Times New Roman Cyr" w:eastAsia="Times New Roman" w:hAnsi="Times New Roman Cyr" w:cs="Times New Roman Cyr"/>
          <w:b/>
          <w:color w:val="000000" w:themeColor="text1"/>
          <w:sz w:val="16"/>
          <w:szCs w:val="16"/>
        </w:rPr>
      </w:pPr>
    </w:p>
    <w:p w:rsidR="00424564" w:rsidRDefault="00424564" w:rsidP="004E6277">
      <w:pPr>
        <w:spacing w:after="0" w:line="240" w:lineRule="auto"/>
        <w:jc w:val="center"/>
        <w:rPr>
          <w:rFonts w:ascii="Times New Roman Cyr" w:eastAsia="Times New Roman" w:hAnsi="Times New Roman Cyr" w:cs="Times New Roman Cyr"/>
          <w:b/>
          <w:color w:val="000000" w:themeColor="text1"/>
          <w:sz w:val="16"/>
          <w:szCs w:val="16"/>
        </w:rPr>
      </w:pP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Решение</w:t>
      </w:r>
    </w:p>
    <w:p w:rsid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 xml:space="preserve">Об утверждении дополнений и изменений в Положение о порядке осуществления муниципального жилищного контроля </w:t>
      </w:r>
    </w:p>
    <w:p w:rsid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на территории муниципального образования Заринский район Алтайского края, утверждённое решением № 26 от 27.09.2021</w:t>
      </w:r>
    </w:p>
    <w:p w:rsidR="004E6277" w:rsidRPr="004E6277" w:rsidRDefault="004E6277" w:rsidP="004E6277">
      <w:pPr>
        <w:spacing w:after="0" w:line="240" w:lineRule="auto"/>
        <w:jc w:val="center"/>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(с изменениями от 25.11.2022 №38, 17.11.2022 № 24, 25.06.2024 №24,01.08.2024 №32, 26.09.2024 № 53)</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С целью приведения в соответствие с действующим законодательством Российской Федерации на основании Федерального, на основании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район Заринский район Алтайского края районный Совет народных депутатов</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РЕШИЛ:</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1. Внести в «Положение о порядке осуществления муниципального жилищного контроля на территории муниципального образования Заринский район Алтайского края», утвержденное Решением Заринского районного совета народных депутатов Алтайского края № 26 от 27.09.2021(с изменениями от 25.11.2022 №38, 17.11.2022 № 24, 25.06.2024 №24, 01.08.2024 № 32, 26.09.2024 № 53 ) следующие изменения и дополнения:</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1) Ввести дополнения в п.1.9  пп.7 следующего содержания:</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2) Дополнить п. 4.6.1 словами «либо объекта контроля»</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2. Опубликовать данное решение в Сборнике МПА Заринского района Алтайского края.</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3. Контроль за исполнением настоящего решения возложить на комиссию районного Совета народных депутатов по финансам и экономике.</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right"/>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 xml:space="preserve">Глава района          </w:t>
      </w:r>
      <w:r>
        <w:rPr>
          <w:rFonts w:ascii="Times New Roman Cyr" w:eastAsia="Times New Roman" w:hAnsi="Times New Roman Cyr" w:cs="Times New Roman Cyr"/>
          <w:b/>
          <w:color w:val="000000" w:themeColor="text1"/>
          <w:sz w:val="16"/>
          <w:szCs w:val="16"/>
        </w:rPr>
        <w:t xml:space="preserve">   </w:t>
      </w:r>
      <w:r w:rsidRPr="004E6277">
        <w:rPr>
          <w:rFonts w:ascii="Times New Roman Cyr" w:eastAsia="Times New Roman" w:hAnsi="Times New Roman Cyr" w:cs="Times New Roman Cyr"/>
          <w:b/>
          <w:color w:val="000000" w:themeColor="text1"/>
          <w:sz w:val="16"/>
          <w:szCs w:val="16"/>
        </w:rPr>
        <w:t xml:space="preserve">  С.Е. Полякова</w:t>
      </w: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E6277" w:rsidRP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«09» апреля 2025</w:t>
      </w:r>
    </w:p>
    <w:p w:rsidR="004E6277" w:rsidRDefault="004E6277" w:rsidP="004E6277">
      <w:pPr>
        <w:spacing w:after="0" w:line="240" w:lineRule="auto"/>
        <w:ind w:firstLine="709"/>
        <w:jc w:val="both"/>
        <w:rPr>
          <w:rFonts w:ascii="Times New Roman Cyr" w:eastAsia="Times New Roman" w:hAnsi="Times New Roman Cyr" w:cs="Times New Roman Cyr"/>
          <w:color w:val="000000" w:themeColor="text1"/>
          <w:sz w:val="16"/>
          <w:szCs w:val="16"/>
        </w:rPr>
      </w:pPr>
      <w:r w:rsidRPr="004E6277">
        <w:rPr>
          <w:rFonts w:ascii="Times New Roman Cyr" w:eastAsia="Times New Roman" w:hAnsi="Times New Roman Cyr" w:cs="Times New Roman Cyr"/>
          <w:color w:val="000000" w:themeColor="text1"/>
          <w:sz w:val="16"/>
          <w:szCs w:val="16"/>
        </w:rPr>
        <w:t>№ 7</w:t>
      </w:r>
    </w:p>
    <w:p w:rsidR="00424564" w:rsidRDefault="00424564"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Default="00424564"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Default="00424564"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Default="00424564" w:rsidP="004E6277">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lastRenderedPageBreak/>
        <w:t>ЗАРИНСКИЙ РАЙОННЫЙ СОВЕТ НАРОДНЫХ ДЕПУТАТОВ</w:t>
      </w: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t>АЛТАЙСКОГО КРАЯ</w:t>
      </w: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t>Р Е Ш Е Н И Е</w:t>
      </w: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t>08.04.2025</w:t>
      </w:r>
      <w:r>
        <w:rPr>
          <w:rFonts w:ascii="Times New Roman Cyr" w:eastAsia="Times New Roman" w:hAnsi="Times New Roman Cyr" w:cs="Times New Roman Cyr"/>
          <w:b/>
          <w:color w:val="000000" w:themeColor="text1"/>
          <w:sz w:val="16"/>
          <w:szCs w:val="16"/>
        </w:rPr>
        <w:t xml:space="preserve"> </w:t>
      </w:r>
      <w:r w:rsidRPr="00424564">
        <w:rPr>
          <w:rFonts w:ascii="Times New Roman Cyr" w:eastAsia="Times New Roman" w:hAnsi="Times New Roman Cyr" w:cs="Times New Roman Cyr"/>
          <w:b/>
          <w:color w:val="000000" w:themeColor="text1"/>
          <w:sz w:val="16"/>
          <w:szCs w:val="16"/>
        </w:rPr>
        <w:t xml:space="preserve">  </w:t>
      </w:r>
      <w:r>
        <w:rPr>
          <w:rFonts w:ascii="Times New Roman Cyr" w:eastAsia="Times New Roman" w:hAnsi="Times New Roman Cyr" w:cs="Times New Roman Cyr"/>
          <w:b/>
          <w:color w:val="000000" w:themeColor="text1"/>
          <w:sz w:val="16"/>
          <w:szCs w:val="16"/>
        </w:rPr>
        <w:t xml:space="preserve">   № 16   </w:t>
      </w:r>
      <w:r w:rsidRPr="00424564">
        <w:rPr>
          <w:rFonts w:ascii="Times New Roman Cyr" w:eastAsia="Times New Roman" w:hAnsi="Times New Roman Cyr" w:cs="Times New Roman Cyr"/>
          <w:b/>
          <w:color w:val="000000" w:themeColor="text1"/>
          <w:sz w:val="16"/>
          <w:szCs w:val="16"/>
        </w:rPr>
        <w:t>г. Заринск</w:t>
      </w: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p>
    <w:p w:rsidR="00424564" w:rsidRDefault="00424564" w:rsidP="00424564">
      <w:pPr>
        <w:spacing w:after="0" w:line="240" w:lineRule="auto"/>
        <w:jc w:val="center"/>
        <w:rPr>
          <w:rFonts w:ascii="Times New Roman Cyr" w:eastAsia="Times New Roman" w:hAnsi="Times New Roman Cyr" w:cs="Times New Roman Cyr"/>
          <w:b/>
          <w:color w:val="000000" w:themeColor="text1"/>
          <w:sz w:val="24"/>
          <w:szCs w:val="24"/>
        </w:rPr>
      </w:pPr>
      <w:r w:rsidRPr="00424564">
        <w:rPr>
          <w:rFonts w:ascii="Times New Roman Cyr" w:eastAsia="Times New Roman" w:hAnsi="Times New Roman Cyr" w:cs="Times New Roman Cyr"/>
          <w:b/>
          <w:color w:val="000000" w:themeColor="text1"/>
          <w:sz w:val="24"/>
          <w:szCs w:val="24"/>
        </w:rPr>
        <w:t xml:space="preserve">О решении О внесении дополнений в решение Заринского районного Совета народных депутатов Алтайского края от 27.09.2021 №27 «Об утверждении Положения </w:t>
      </w:r>
    </w:p>
    <w:p w:rsidR="00424564" w:rsidRDefault="00424564" w:rsidP="00424564">
      <w:pPr>
        <w:spacing w:after="0" w:line="240" w:lineRule="auto"/>
        <w:jc w:val="center"/>
        <w:rPr>
          <w:rFonts w:ascii="Times New Roman Cyr" w:eastAsia="Times New Roman" w:hAnsi="Times New Roman Cyr" w:cs="Times New Roman Cyr"/>
          <w:b/>
          <w:color w:val="000000" w:themeColor="text1"/>
          <w:sz w:val="24"/>
          <w:szCs w:val="24"/>
        </w:rPr>
      </w:pPr>
      <w:r w:rsidRPr="00424564">
        <w:rPr>
          <w:rFonts w:ascii="Times New Roman Cyr" w:eastAsia="Times New Roman" w:hAnsi="Times New Roman Cyr" w:cs="Times New Roman Cyr"/>
          <w:b/>
          <w:color w:val="000000" w:themeColor="text1"/>
          <w:sz w:val="24"/>
          <w:szCs w:val="24"/>
        </w:rPr>
        <w:t>о муниципальном земельном контроле на территории муниципального образования</w:t>
      </w: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24"/>
          <w:szCs w:val="24"/>
        </w:rPr>
      </w:pPr>
      <w:r w:rsidRPr="00424564">
        <w:rPr>
          <w:rFonts w:ascii="Times New Roman Cyr" w:eastAsia="Times New Roman" w:hAnsi="Times New Roman Cyr" w:cs="Times New Roman Cyr"/>
          <w:b/>
          <w:color w:val="000000" w:themeColor="text1"/>
          <w:sz w:val="24"/>
          <w:szCs w:val="24"/>
        </w:rPr>
        <w:t xml:space="preserve"> Заринский район Алтайского края» (с изменениями от 25.11.2022 №39, 17.11.2022 № 26, 27.02.2024 №7, 25.06.2024 №23, 26.09.2024 № 54)</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Рассмотрев протест Заринской районной прокуратуры от 28.02.2025 №02-39-2025 на решение Заринского районного Совета народных депутатов от 27.09.2021 № 27 «Об утверждении положения о муниципальном земельном контроле на территории муниципального образования Заринский район Алтайского края»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муниципального образования Заринский район Алтайского края районный Совет народных депутатов</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Р Е Ш И Л:</w:t>
      </w:r>
    </w:p>
    <w:p w:rsid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 xml:space="preserve"> 1.  Принять решение «О внесении дополнений в Положение о порядке осуществления муниципального земельного контроля на территории муниципального образования Заринский район Алтайского края», утвержденное Решением Заринского районного совета народных депутатов Алтайского края № 27 от 27.09.2021 (с изменениями от 25.11.2022 №39, 17.11.2022 № 26, 27.02.2024 №7, 25.06.2024 №23, 26.09.2024 № 54). </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2. Направить указанное решение главе Заринского района для подписания и опубликования в установленном порядке.</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3. Контроль за исполнением решения возложить на постоянную депутатскую комиссию районного Совета народных депутатов по финансам и экономике.</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Default="00424564" w:rsidP="00424564">
      <w:pPr>
        <w:spacing w:after="0" w:line="240" w:lineRule="auto"/>
        <w:ind w:firstLine="709"/>
        <w:jc w:val="right"/>
        <w:rPr>
          <w:rFonts w:ascii="Times New Roman Cyr" w:eastAsia="Times New Roman" w:hAnsi="Times New Roman Cyr" w:cs="Times New Roman Cyr"/>
          <w:b/>
          <w:color w:val="000000" w:themeColor="text1"/>
          <w:sz w:val="16"/>
          <w:szCs w:val="16"/>
        </w:rPr>
      </w:pPr>
      <w:r>
        <w:rPr>
          <w:rFonts w:ascii="Times New Roman Cyr" w:eastAsia="Times New Roman" w:hAnsi="Times New Roman Cyr" w:cs="Times New Roman Cyr"/>
          <w:b/>
          <w:color w:val="000000" w:themeColor="text1"/>
          <w:sz w:val="16"/>
          <w:szCs w:val="16"/>
        </w:rPr>
        <w:t xml:space="preserve">Председатель районного </w:t>
      </w:r>
      <w:r w:rsidRPr="004E6277">
        <w:rPr>
          <w:rFonts w:ascii="Times New Roman Cyr" w:eastAsia="Times New Roman" w:hAnsi="Times New Roman Cyr" w:cs="Times New Roman Cyr"/>
          <w:b/>
          <w:color w:val="000000" w:themeColor="text1"/>
          <w:sz w:val="16"/>
          <w:szCs w:val="16"/>
        </w:rPr>
        <w:t xml:space="preserve">Совета народных депутатов                                                      </w:t>
      </w:r>
    </w:p>
    <w:p w:rsidR="00424564" w:rsidRPr="004E6277" w:rsidRDefault="00424564" w:rsidP="00424564">
      <w:pPr>
        <w:spacing w:after="0" w:line="240" w:lineRule="auto"/>
        <w:ind w:firstLine="709"/>
        <w:jc w:val="right"/>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 xml:space="preserve"> Л.С.Турубанова</w:t>
      </w:r>
    </w:p>
    <w:p w:rsidR="00424564" w:rsidRPr="004E6277"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 xml:space="preserve">                                                                                        </w:t>
      </w:r>
    </w:p>
    <w:p w:rsidR="00424564" w:rsidRPr="00424564" w:rsidRDefault="00424564" w:rsidP="00424564">
      <w:pPr>
        <w:spacing w:after="0" w:line="240" w:lineRule="auto"/>
        <w:jc w:val="right"/>
        <w:rPr>
          <w:rFonts w:ascii="Times New Roman Cyr" w:eastAsia="Times New Roman" w:hAnsi="Times New Roman Cyr" w:cs="Times New Roman Cyr"/>
          <w:i/>
          <w:color w:val="000000" w:themeColor="text1"/>
          <w:sz w:val="16"/>
          <w:szCs w:val="16"/>
        </w:rPr>
      </w:pPr>
      <w:r w:rsidRPr="00424564">
        <w:rPr>
          <w:rFonts w:ascii="Times New Roman Cyr" w:eastAsia="Times New Roman" w:hAnsi="Times New Roman Cyr" w:cs="Times New Roman Cyr"/>
          <w:i/>
          <w:color w:val="000000" w:themeColor="text1"/>
          <w:sz w:val="16"/>
          <w:szCs w:val="16"/>
        </w:rPr>
        <w:t>Принято решением</w:t>
      </w:r>
    </w:p>
    <w:p w:rsidR="00424564" w:rsidRPr="00424564" w:rsidRDefault="00424564" w:rsidP="00424564">
      <w:pPr>
        <w:spacing w:after="0" w:line="240" w:lineRule="auto"/>
        <w:ind w:firstLine="709"/>
        <w:jc w:val="right"/>
        <w:rPr>
          <w:rFonts w:ascii="Times New Roman Cyr" w:eastAsia="Times New Roman" w:hAnsi="Times New Roman Cyr" w:cs="Times New Roman Cyr"/>
          <w:i/>
          <w:color w:val="000000" w:themeColor="text1"/>
          <w:sz w:val="16"/>
          <w:szCs w:val="16"/>
        </w:rPr>
      </w:pPr>
      <w:r w:rsidRPr="00424564">
        <w:rPr>
          <w:rFonts w:ascii="Times New Roman Cyr" w:eastAsia="Times New Roman" w:hAnsi="Times New Roman Cyr" w:cs="Times New Roman Cyr"/>
          <w:i/>
          <w:color w:val="000000" w:themeColor="text1"/>
          <w:sz w:val="16"/>
          <w:szCs w:val="16"/>
        </w:rPr>
        <w:t xml:space="preserve">                                                                                      </w:t>
      </w:r>
      <w:r>
        <w:rPr>
          <w:rFonts w:ascii="Times New Roman Cyr" w:eastAsia="Times New Roman" w:hAnsi="Times New Roman Cyr" w:cs="Times New Roman Cyr"/>
          <w:i/>
          <w:color w:val="000000" w:themeColor="text1"/>
          <w:sz w:val="16"/>
          <w:szCs w:val="16"/>
        </w:rPr>
        <w:t xml:space="preserve">          Заринского районного  </w:t>
      </w:r>
      <w:r w:rsidRPr="00424564">
        <w:rPr>
          <w:rFonts w:ascii="Times New Roman Cyr" w:eastAsia="Times New Roman" w:hAnsi="Times New Roman Cyr" w:cs="Times New Roman Cyr"/>
          <w:i/>
          <w:color w:val="000000" w:themeColor="text1"/>
          <w:sz w:val="16"/>
          <w:szCs w:val="16"/>
        </w:rPr>
        <w:t>Совета народных депутатов</w:t>
      </w:r>
    </w:p>
    <w:p w:rsidR="00424564" w:rsidRPr="00424564" w:rsidRDefault="00424564" w:rsidP="00424564">
      <w:pPr>
        <w:spacing w:after="0" w:line="240" w:lineRule="auto"/>
        <w:ind w:firstLine="709"/>
        <w:jc w:val="right"/>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i/>
          <w:color w:val="000000" w:themeColor="text1"/>
          <w:sz w:val="16"/>
          <w:szCs w:val="16"/>
        </w:rPr>
        <w:t xml:space="preserve">                                                                                           от 08.04.2025 № 16</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t>Решение</w:t>
      </w:r>
    </w:p>
    <w:p w:rsid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t>О внесении дополнений в Положение о порядке осуществления муниципального земельного контроля на территории</w:t>
      </w:r>
    </w:p>
    <w:p w:rsid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t xml:space="preserve"> муниципального образования Заринский район Алтайского края, утверждённое решением № 27 от 27.09.2021</w:t>
      </w:r>
    </w:p>
    <w:p w:rsidR="00424564" w:rsidRPr="00424564" w:rsidRDefault="00424564" w:rsidP="00424564">
      <w:pPr>
        <w:spacing w:after="0" w:line="240" w:lineRule="auto"/>
        <w:jc w:val="center"/>
        <w:rPr>
          <w:rFonts w:ascii="Times New Roman Cyr" w:eastAsia="Times New Roman" w:hAnsi="Times New Roman Cyr" w:cs="Times New Roman Cyr"/>
          <w:b/>
          <w:color w:val="000000" w:themeColor="text1"/>
          <w:sz w:val="16"/>
          <w:szCs w:val="16"/>
        </w:rPr>
      </w:pPr>
      <w:r w:rsidRPr="00424564">
        <w:rPr>
          <w:rFonts w:ascii="Times New Roman Cyr" w:eastAsia="Times New Roman" w:hAnsi="Times New Roman Cyr" w:cs="Times New Roman Cyr"/>
          <w:b/>
          <w:color w:val="000000" w:themeColor="text1"/>
          <w:sz w:val="16"/>
          <w:szCs w:val="16"/>
        </w:rPr>
        <w:t>(с изменениями от 25.11.2022 №39, 17.11.2022 № 26, 27.02.2024 №7, 25.06.2024 №23, 26.09.2024 № 54)</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С целью приведения в соответствие с действующим законодательством Российской Федерации на основании Федерального, на основании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район Заринский район Алтайского края районный Совет народных депутатов</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РЕШИЛ:</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1. Внести в «Положение о порядке осуществления муниципального земельного контроля на территории муниципального образования Заринский район Алтайского края», утвержденное Решением Заринского районного совета народных депутатов Алтайского края № 27 от 27.09.2021(с изменениями от 25.11.2022 №39, 17.11.2022 № 26, 27.02.2024 №7, 25.06.2024 №23, 26.09.2024 № 54) следующие дополнения:</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1) п. 3.4.1 дополнить словами «или мобильного приложения «Инспектор»;</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2) п. 4.6.1 дополнить словами «либо объекта контроля».</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2. Опубликовать данное решение в Сборнике МПА Заринского района Алтайского края.</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3. Контроль за исполнением настоящего решения возложить на комиссию районного Совета народных депутатов по финансам и экономике.</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E6277" w:rsidRDefault="00424564" w:rsidP="00424564">
      <w:pPr>
        <w:spacing w:after="0" w:line="240" w:lineRule="auto"/>
        <w:ind w:firstLine="709"/>
        <w:jc w:val="right"/>
        <w:rPr>
          <w:rFonts w:ascii="Times New Roman Cyr" w:eastAsia="Times New Roman" w:hAnsi="Times New Roman Cyr" w:cs="Times New Roman Cyr"/>
          <w:b/>
          <w:color w:val="000000" w:themeColor="text1"/>
          <w:sz w:val="16"/>
          <w:szCs w:val="16"/>
        </w:rPr>
      </w:pPr>
      <w:r w:rsidRPr="004E6277">
        <w:rPr>
          <w:rFonts w:ascii="Times New Roman Cyr" w:eastAsia="Times New Roman" w:hAnsi="Times New Roman Cyr" w:cs="Times New Roman Cyr"/>
          <w:b/>
          <w:color w:val="000000" w:themeColor="text1"/>
          <w:sz w:val="16"/>
          <w:szCs w:val="16"/>
        </w:rPr>
        <w:t xml:space="preserve">Глава района          </w:t>
      </w:r>
      <w:r>
        <w:rPr>
          <w:rFonts w:ascii="Times New Roman Cyr" w:eastAsia="Times New Roman" w:hAnsi="Times New Roman Cyr" w:cs="Times New Roman Cyr"/>
          <w:b/>
          <w:color w:val="000000" w:themeColor="text1"/>
          <w:sz w:val="16"/>
          <w:szCs w:val="16"/>
        </w:rPr>
        <w:t xml:space="preserve">   </w:t>
      </w:r>
      <w:r w:rsidRPr="004E6277">
        <w:rPr>
          <w:rFonts w:ascii="Times New Roman Cyr" w:eastAsia="Times New Roman" w:hAnsi="Times New Roman Cyr" w:cs="Times New Roman Cyr"/>
          <w:b/>
          <w:color w:val="000000" w:themeColor="text1"/>
          <w:sz w:val="16"/>
          <w:szCs w:val="16"/>
        </w:rPr>
        <w:t xml:space="preserve">  С.Е. Полякова</w:t>
      </w: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424564" w:rsidRP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«09» апреля 2025</w:t>
      </w:r>
    </w:p>
    <w:p w:rsidR="00424564" w:rsidRDefault="00424564" w:rsidP="00424564">
      <w:pPr>
        <w:spacing w:after="0" w:line="240" w:lineRule="auto"/>
        <w:ind w:firstLine="709"/>
        <w:jc w:val="both"/>
        <w:rPr>
          <w:rFonts w:ascii="Times New Roman Cyr" w:eastAsia="Times New Roman" w:hAnsi="Times New Roman Cyr" w:cs="Times New Roman Cyr"/>
          <w:color w:val="000000" w:themeColor="text1"/>
          <w:sz w:val="16"/>
          <w:szCs w:val="16"/>
        </w:rPr>
      </w:pPr>
      <w:r w:rsidRPr="00424564">
        <w:rPr>
          <w:rFonts w:ascii="Times New Roman Cyr" w:eastAsia="Times New Roman" w:hAnsi="Times New Roman Cyr" w:cs="Times New Roman Cyr"/>
          <w:color w:val="000000" w:themeColor="text1"/>
          <w:sz w:val="16"/>
          <w:szCs w:val="16"/>
        </w:rPr>
        <w:t>№ 8</w:t>
      </w:r>
    </w:p>
    <w:p w:rsidR="001E46F1" w:rsidRDefault="001E46F1"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424564">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lastRenderedPageBreak/>
        <w:t>ЗАРИНСКИЙ РАЙОННЫЙ СОВЕТ НАРОДНЫХ ДЕПУТАТОВ</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АЛТАЙСКОГО КРАЯ</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Р Е Ш Е Н И Е</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 xml:space="preserve">08.04.2025 </w:t>
      </w:r>
      <w:r w:rsidR="00DF6861">
        <w:rPr>
          <w:rFonts w:ascii="Times New Roman Cyr" w:eastAsia="Times New Roman" w:hAnsi="Times New Roman Cyr" w:cs="Times New Roman Cyr"/>
          <w:b/>
          <w:color w:val="000000" w:themeColor="text1"/>
          <w:sz w:val="16"/>
          <w:szCs w:val="16"/>
        </w:rPr>
        <w:t xml:space="preserve"> </w:t>
      </w:r>
      <w:r w:rsidRPr="001E46F1">
        <w:rPr>
          <w:rFonts w:ascii="Times New Roman Cyr" w:eastAsia="Times New Roman" w:hAnsi="Times New Roman Cyr" w:cs="Times New Roman Cyr"/>
          <w:b/>
          <w:color w:val="000000" w:themeColor="text1"/>
          <w:sz w:val="16"/>
          <w:szCs w:val="16"/>
        </w:rPr>
        <w:t xml:space="preserve">  №17 </w:t>
      </w:r>
      <w:r>
        <w:rPr>
          <w:rFonts w:ascii="Times New Roman Cyr" w:eastAsia="Times New Roman" w:hAnsi="Times New Roman Cyr" w:cs="Times New Roman Cyr"/>
          <w:b/>
          <w:color w:val="000000" w:themeColor="text1"/>
          <w:sz w:val="16"/>
          <w:szCs w:val="16"/>
        </w:rPr>
        <w:t xml:space="preserve">    </w:t>
      </w:r>
      <w:r w:rsidRPr="001E46F1">
        <w:rPr>
          <w:rFonts w:ascii="Times New Roman Cyr" w:eastAsia="Times New Roman" w:hAnsi="Times New Roman Cyr" w:cs="Times New Roman Cyr"/>
          <w:b/>
          <w:color w:val="000000" w:themeColor="text1"/>
          <w:sz w:val="16"/>
          <w:szCs w:val="16"/>
        </w:rPr>
        <w:t xml:space="preserve"> г.Заринск</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24"/>
          <w:szCs w:val="24"/>
        </w:rPr>
      </w:pPr>
      <w:r w:rsidRPr="001E46F1">
        <w:rPr>
          <w:rFonts w:ascii="Times New Roman Cyr" w:eastAsia="Times New Roman" w:hAnsi="Times New Roman Cyr" w:cs="Times New Roman Cyr"/>
          <w:b/>
          <w:color w:val="000000" w:themeColor="text1"/>
          <w:sz w:val="24"/>
          <w:szCs w:val="24"/>
        </w:rPr>
        <w:t xml:space="preserve">О </w:t>
      </w:r>
      <w:r>
        <w:rPr>
          <w:rFonts w:ascii="Times New Roman Cyr" w:eastAsia="Times New Roman" w:hAnsi="Times New Roman Cyr" w:cs="Times New Roman Cyr"/>
          <w:b/>
          <w:color w:val="000000" w:themeColor="text1"/>
          <w:sz w:val="24"/>
          <w:szCs w:val="24"/>
        </w:rPr>
        <w:t xml:space="preserve">Решении об утверждении ключевых </w:t>
      </w:r>
      <w:r w:rsidRPr="001E46F1">
        <w:rPr>
          <w:rFonts w:ascii="Times New Roman Cyr" w:eastAsia="Times New Roman" w:hAnsi="Times New Roman Cyr" w:cs="Times New Roman Cyr"/>
          <w:b/>
          <w:color w:val="000000" w:themeColor="text1"/>
          <w:sz w:val="24"/>
          <w:szCs w:val="24"/>
        </w:rPr>
        <w:t>показателей эффективности деятельности</w:t>
      </w:r>
    </w:p>
    <w:p w:rsidR="001E46F1" w:rsidRDefault="001E46F1" w:rsidP="001E46F1">
      <w:pPr>
        <w:spacing w:after="0" w:line="240" w:lineRule="auto"/>
        <w:jc w:val="center"/>
        <w:rPr>
          <w:rFonts w:ascii="Times New Roman Cyr" w:eastAsia="Times New Roman" w:hAnsi="Times New Roman Cyr" w:cs="Times New Roman Cyr"/>
          <w:b/>
          <w:color w:val="000000" w:themeColor="text1"/>
          <w:sz w:val="24"/>
          <w:szCs w:val="24"/>
        </w:rPr>
      </w:pPr>
      <w:r w:rsidRPr="001E46F1">
        <w:rPr>
          <w:rFonts w:ascii="Times New Roman Cyr" w:eastAsia="Times New Roman" w:hAnsi="Times New Roman Cyr" w:cs="Times New Roman Cyr"/>
          <w:b/>
          <w:color w:val="000000" w:themeColor="text1"/>
          <w:sz w:val="24"/>
          <w:szCs w:val="24"/>
        </w:rPr>
        <w:t>главы Заринского района Алтайского края</w:t>
      </w:r>
      <w:r>
        <w:rPr>
          <w:rFonts w:ascii="Times New Roman Cyr" w:eastAsia="Times New Roman" w:hAnsi="Times New Roman Cyr" w:cs="Times New Roman Cyr"/>
          <w:b/>
          <w:color w:val="000000" w:themeColor="text1"/>
          <w:sz w:val="24"/>
          <w:szCs w:val="24"/>
        </w:rPr>
        <w:t xml:space="preserve"> </w:t>
      </w:r>
      <w:r w:rsidRPr="001E46F1">
        <w:rPr>
          <w:rFonts w:ascii="Times New Roman Cyr" w:eastAsia="Times New Roman" w:hAnsi="Times New Roman Cyr" w:cs="Times New Roman Cyr"/>
          <w:b/>
          <w:color w:val="000000" w:themeColor="text1"/>
          <w:sz w:val="24"/>
          <w:szCs w:val="24"/>
        </w:rPr>
        <w:t xml:space="preserve">и инвестиционного уполномоченного </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24"/>
          <w:szCs w:val="24"/>
        </w:rPr>
      </w:pPr>
      <w:r w:rsidRPr="001E46F1">
        <w:rPr>
          <w:rFonts w:ascii="Times New Roman Cyr" w:eastAsia="Times New Roman" w:hAnsi="Times New Roman Cyr" w:cs="Times New Roman Cyr"/>
          <w:b/>
          <w:color w:val="000000" w:themeColor="text1"/>
          <w:sz w:val="24"/>
          <w:szCs w:val="24"/>
        </w:rPr>
        <w:t>по</w:t>
      </w:r>
      <w:r>
        <w:rPr>
          <w:rFonts w:ascii="Times New Roman Cyr" w:eastAsia="Times New Roman" w:hAnsi="Times New Roman Cyr" w:cs="Times New Roman Cyr"/>
          <w:b/>
          <w:color w:val="000000" w:themeColor="text1"/>
          <w:sz w:val="24"/>
          <w:szCs w:val="24"/>
        </w:rPr>
        <w:t xml:space="preserve"> </w:t>
      </w:r>
      <w:r w:rsidRPr="001E46F1">
        <w:rPr>
          <w:rFonts w:ascii="Times New Roman Cyr" w:eastAsia="Times New Roman" w:hAnsi="Times New Roman Cyr" w:cs="Times New Roman Cyr"/>
          <w:b/>
          <w:color w:val="000000" w:themeColor="text1"/>
          <w:sz w:val="24"/>
          <w:szCs w:val="24"/>
        </w:rPr>
        <w:t>привлечению инвестиций в экономику</w:t>
      </w:r>
      <w:r>
        <w:rPr>
          <w:rFonts w:ascii="Times New Roman Cyr" w:eastAsia="Times New Roman" w:hAnsi="Times New Roman Cyr" w:cs="Times New Roman Cyr"/>
          <w:b/>
          <w:color w:val="000000" w:themeColor="text1"/>
          <w:sz w:val="24"/>
          <w:szCs w:val="24"/>
        </w:rPr>
        <w:t xml:space="preserve"> </w:t>
      </w:r>
      <w:r w:rsidRPr="001E46F1">
        <w:rPr>
          <w:rFonts w:ascii="Times New Roman Cyr" w:eastAsia="Times New Roman" w:hAnsi="Times New Roman Cyr" w:cs="Times New Roman Cyr"/>
          <w:b/>
          <w:color w:val="000000" w:themeColor="text1"/>
          <w:sz w:val="24"/>
          <w:szCs w:val="24"/>
        </w:rPr>
        <w:t>муниципального образования</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24"/>
          <w:szCs w:val="24"/>
        </w:rPr>
      </w:pPr>
      <w:r w:rsidRPr="001E46F1">
        <w:rPr>
          <w:rFonts w:ascii="Times New Roman Cyr" w:eastAsia="Times New Roman" w:hAnsi="Times New Roman Cyr" w:cs="Times New Roman Cyr"/>
          <w:b/>
          <w:color w:val="000000" w:themeColor="text1"/>
          <w:sz w:val="24"/>
          <w:szCs w:val="24"/>
        </w:rPr>
        <w:t>муниципальный район Заринский район</w:t>
      </w:r>
      <w:r>
        <w:rPr>
          <w:rFonts w:ascii="Times New Roman Cyr" w:eastAsia="Times New Roman" w:hAnsi="Times New Roman Cyr" w:cs="Times New Roman Cyr"/>
          <w:b/>
          <w:color w:val="000000" w:themeColor="text1"/>
          <w:sz w:val="24"/>
          <w:szCs w:val="24"/>
        </w:rPr>
        <w:t xml:space="preserve"> </w:t>
      </w:r>
      <w:r w:rsidRPr="001E46F1">
        <w:rPr>
          <w:rFonts w:ascii="Times New Roman Cyr" w:eastAsia="Times New Roman" w:hAnsi="Times New Roman Cyr" w:cs="Times New Roman Cyr"/>
          <w:b/>
          <w:color w:val="000000" w:themeColor="text1"/>
          <w:sz w:val="24"/>
          <w:szCs w:val="24"/>
        </w:rPr>
        <w:t>Алтайского края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В соответствии с Федеральным законом от 25.02.1999 №39-ФЗ «Об инвестиционной деятельности в Российской Федерации, осуществляемой в форме капитальных вложений», Федеральным законом от 06.10.2003 №131-ФЗ «Об общих принципах организации местного самоуправления в Российской Федерации», во исполнении приказа Минэкономразвития России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руководствуясь статьей 24 Устава муниципального образования муниципальный район Заринский района Алтайского края районный Совет народных депутатов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Р Е Ш И Л</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 Принять решение «О ключевых показателях эффективности деятельности главы Заринского района Алтайского края и инвестиционного уполномоченного Заринского района Алтайского края в сфере инвестиционной деятельности» (приложение).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2. Направить указанное решение главе района для подписания и опубликования в установленном порядке.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3. Контроль за исполнением настоящего решения возложить на постоянную комиссию районного Совета народных депутатов по финансам и экономике.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right"/>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Председатель Заринского районного Совета народных депутатов</w:t>
      </w:r>
    </w:p>
    <w:p w:rsidR="001E46F1" w:rsidRPr="001E46F1" w:rsidRDefault="001E46F1" w:rsidP="001E46F1">
      <w:pPr>
        <w:spacing w:after="0" w:line="240" w:lineRule="auto"/>
        <w:ind w:firstLine="709"/>
        <w:jc w:val="right"/>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Л.С. Турубанова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Принято решением</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Pr>
          <w:rFonts w:ascii="Times New Roman Cyr" w:eastAsia="Times New Roman" w:hAnsi="Times New Roman Cyr" w:cs="Times New Roman Cyr"/>
          <w:i/>
          <w:color w:val="000000" w:themeColor="text1"/>
          <w:sz w:val="16"/>
          <w:szCs w:val="16"/>
        </w:rPr>
        <w:t xml:space="preserve">Заринского районного </w:t>
      </w:r>
      <w:r w:rsidRPr="001E46F1">
        <w:rPr>
          <w:rFonts w:ascii="Times New Roman Cyr" w:eastAsia="Times New Roman" w:hAnsi="Times New Roman Cyr" w:cs="Times New Roman Cyr"/>
          <w:i/>
          <w:color w:val="000000" w:themeColor="text1"/>
          <w:sz w:val="16"/>
          <w:szCs w:val="16"/>
        </w:rPr>
        <w:t>Совета народных депутатов</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08.04.2025 №17</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Решение</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об утверждении ключевых показателей эффективности деятельности главы</w:t>
      </w:r>
    </w:p>
    <w:p w:rsid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Заринского района Алтайского края и инвестиционного уполномоченного по привлечению инвестиций в экономику</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 xml:space="preserve"> муниципального образования</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муниципальный район Заринский район Алтайского края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 Утвердить ключевые показатели эффективности деятельности главы Заринского района Алтайского края и инвестиционного уполномоченного Администрации Заринского района Алтайского края в сфере инвестиционной деятельности:</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1.1. количество инвестиционных проектов, реализованных на территории муниципального образования в течение трех лет, предшествующих текущему году (единиц);</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1.2. количество инвестиционных проектов, реализуемых и планируемых к реализации на территории муниципального образования в текущем году (единиц);</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1.3. объем инвестиций, направленных на реализацию инвестиционных проектов на территории муниципального образования в течение трех лет, предшествующих текущему году, в расчете на одного жителя (рублей).</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2. Утвердить методику расчета оценки эффективности деятельности главы Заринского района Алтайского края и инвестиционного уполномоченного Администрации Заринского района Алтайского края в сфере инвестиционной деятельности согласно приложению к настоящему Решению (Приложение).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3. Инвестиционному уполномоченному ежегодно:</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не позднее 15 марта предоставлять главе Заринского района Алтайского края информацию о достигнутых значениях ключевых показателей;</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предоставлять информацию об оценке эффективности деятельности главы Заринского района Алтайского края и инвестиционного уполномоченного Администрации Заринского района Алтайского края в сфере инвестиционной деятельности на рассмотрение на заседании Заринского районного Совета народных депутатов Алтайского края.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4. Настоящее решение вступает в силу со дня его опубликования в Сборнике МПА Заринского района Алтайского края.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right"/>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Глава района                     C. Е. Полякова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«09» апреля 2025</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9</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 xml:space="preserve">                                                                                             Приложение </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 xml:space="preserve">                                                                                             к решению Заринского районного</w:t>
      </w:r>
      <w:r>
        <w:rPr>
          <w:rFonts w:ascii="Times New Roman Cyr" w:eastAsia="Times New Roman" w:hAnsi="Times New Roman Cyr" w:cs="Times New Roman Cyr"/>
          <w:i/>
          <w:color w:val="000000" w:themeColor="text1"/>
          <w:sz w:val="16"/>
          <w:szCs w:val="16"/>
        </w:rPr>
        <w:t xml:space="preserve"> </w:t>
      </w:r>
      <w:r w:rsidRPr="001E46F1">
        <w:rPr>
          <w:rFonts w:ascii="Times New Roman Cyr" w:eastAsia="Times New Roman" w:hAnsi="Times New Roman Cyr" w:cs="Times New Roman Cyr"/>
          <w:i/>
          <w:color w:val="000000" w:themeColor="text1"/>
          <w:sz w:val="16"/>
          <w:szCs w:val="16"/>
        </w:rPr>
        <w:t xml:space="preserve">Совета народных депутатов </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 xml:space="preserve">                                                                                             Алтайского края</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 xml:space="preserve">                                                                                             от 08.04.2025 №17</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Методика расчета</w:t>
      </w:r>
    </w:p>
    <w:p w:rsid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оц</w:t>
      </w:r>
      <w:r>
        <w:rPr>
          <w:rFonts w:ascii="Times New Roman Cyr" w:eastAsia="Times New Roman" w:hAnsi="Times New Roman Cyr" w:cs="Times New Roman Cyr"/>
          <w:b/>
          <w:color w:val="000000" w:themeColor="text1"/>
          <w:sz w:val="16"/>
          <w:szCs w:val="16"/>
        </w:rPr>
        <w:t xml:space="preserve">енки эффективности деятельности </w:t>
      </w:r>
      <w:r w:rsidRPr="001E46F1">
        <w:rPr>
          <w:rFonts w:ascii="Times New Roman Cyr" w:eastAsia="Times New Roman" w:hAnsi="Times New Roman Cyr" w:cs="Times New Roman Cyr"/>
          <w:b/>
          <w:color w:val="000000" w:themeColor="text1"/>
          <w:sz w:val="16"/>
          <w:szCs w:val="16"/>
        </w:rPr>
        <w:t xml:space="preserve">главы Заринского района Алтайского края и инвестиционного уполномоченного </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Администрации Заринского района Алтайского края в сфере</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инвестиционной деятельности</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Настоящая методика определяет порядок расчета оценки эффективности деятельности главы Заринского района Алтайского края и инвестиционного уполномоченного Администрации Заринского района (далее – инвестиционный уполномоченный) в сфере инвестиционной деятельности (далее – оценка эффективности).</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Расчет оценки эффективности осуществляется комитетом по экономике, имуществу и земельным отношениям Администрации Заринского района Алтайского края в соответствии с установленными ключевыми показателями эффективности деятельности главы Заринского района Алтайского края и инвестиционного уполномоченного Заринского района Алтайского края в сфере инвестиционной деятельности (далее – ключевые показатели) и определяется по формуле. Полученные значения измеряются в процентах.</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По ключевому показателю «количество инвестиционных проектов, реализованных на территории Заринского района Алтайского края в течение трех лет, предшествующих текущему году (единиц)» (ПЭф1) расчет производится по следующей формуле: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ПЭф1 = КИП1 / КИП2 х 100, где: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КИП1 – количество инвестиционных проектов, реализованных на территории Заринского района в течение трех лет, предшествующих текущему году;</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КИП2 – количество инвестиционных проектов, реализованных на территории Заринского района в течение трех лет, предшествующих предыдущему году;</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При получении:</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равного или превышающего 100 процентов, - по показателю присваивается 5 баллов;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в диапазоне от 80 до 99 процентов – 4 балла;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в диапазоне от 60 до 79 процентов – 3 балла;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значение менее 60 процентов – 0 баллов.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По ключевому показателю «количество инвестиционных проектов, реализуемых и планируемых к реализации на территории Заринского района в текущем году (единиц)» (ПЭф2) расчет производится по следующей формуле: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ПЭф2 = КИПфакт / КИПпр х 100, где: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КИПфакт– количество инвестиционных проектов, фактически реализованных на территории Тальменского района в текущем (отчетном) году;</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КИПпр – прогнозное количество инвестиционных проектов, реализуемых и планируемых к реализации на территории Заринского района в текущем году;</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При получении:</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равного или превышающего 100 процентов, - по показателю присваивается 5 баллов;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в диапазоне от 80 до 99 процентов – 4 балла;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в диапазоне от 60 до 79 процентов – 3 балла;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значение менее 60 процентов – 0 баллов.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ПЭф3 = ОИЖ1 / ОИЖ2 х 100, где:</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ОИЖ1 – объем инвестиций, направленных на реализацию инвестиционных проектов на территории Заринского района в течение трех лет, предшествующих текущему году, расчете на одного жителя;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ОИЖ2 - объем инвестиций, направленных на реализацию инвестиционных проектов на территории Заринского района в течение трех лет, предшествующих предыдущему году, расчете на одного жителя.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При получении:</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равного или превышающего 100 процентов, - по показателю присваивается 5 баллов;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в диапазоне от 80 до 99 процентов – 4 балла;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значения в диапазоне от 60 до 79 процентов – 3 балла;</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значение менее 60 процентов – 0 баллов.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xml:space="preserve">Оценки эффективности деятельности главы Заринского района Алтайского края и инвестиционного уполномоченного Администрации Заринского района Алтайского края в сфере инвестиционной деятельности определяется суммированием выше указанных баллов: </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высокая – от 11 до 15 балов;</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удовлетворительная – от 6 до 10 баллов;</w:t>
      </w: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низкая – менее 6 баллов.</w:t>
      </w: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ЗАРИНСКИЙ РАЙОННЫЙ СОВЕТ НАРОДНЫХ ДЕПУТАТОВ</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АЛТАЙСКОГО КРАЯ</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РЕШЕНИЕ</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r>
        <w:rPr>
          <w:rFonts w:ascii="Times New Roman Cyr" w:eastAsia="Times New Roman" w:hAnsi="Times New Roman Cyr" w:cs="Times New Roman Cyr"/>
          <w:b/>
          <w:color w:val="000000" w:themeColor="text1"/>
          <w:sz w:val="16"/>
          <w:szCs w:val="16"/>
        </w:rPr>
        <w:t xml:space="preserve">08 04. 2025        № 18    </w:t>
      </w:r>
      <w:r w:rsidRPr="001E46F1">
        <w:rPr>
          <w:rFonts w:ascii="Times New Roman Cyr" w:eastAsia="Times New Roman" w:hAnsi="Times New Roman Cyr" w:cs="Times New Roman Cyr"/>
          <w:b/>
          <w:color w:val="000000" w:themeColor="text1"/>
          <w:sz w:val="16"/>
          <w:szCs w:val="16"/>
        </w:rPr>
        <w:t>г. Заринск</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24"/>
          <w:szCs w:val="24"/>
        </w:rPr>
      </w:pPr>
      <w:r w:rsidRPr="001E46F1">
        <w:rPr>
          <w:rFonts w:ascii="Times New Roman Cyr" w:eastAsia="Times New Roman" w:hAnsi="Times New Roman Cyr" w:cs="Times New Roman Cyr"/>
          <w:b/>
          <w:color w:val="000000" w:themeColor="text1"/>
          <w:sz w:val="24"/>
          <w:szCs w:val="24"/>
        </w:rPr>
        <w:t>Об утверждении Положения об удостоверении</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24"/>
          <w:szCs w:val="24"/>
        </w:rPr>
      </w:pPr>
      <w:r w:rsidRPr="001E46F1">
        <w:rPr>
          <w:rFonts w:ascii="Times New Roman Cyr" w:eastAsia="Times New Roman" w:hAnsi="Times New Roman Cyr" w:cs="Times New Roman Cyr"/>
          <w:b/>
          <w:color w:val="000000" w:themeColor="text1"/>
          <w:sz w:val="24"/>
          <w:szCs w:val="24"/>
        </w:rPr>
        <w:t>Почетного гражданина Заринского района</w:t>
      </w:r>
    </w:p>
    <w:p w:rsidR="001E46F1" w:rsidRPr="001E46F1" w:rsidRDefault="001E46F1" w:rsidP="001E46F1">
      <w:pPr>
        <w:spacing w:after="0" w:line="240" w:lineRule="auto"/>
        <w:jc w:val="center"/>
        <w:rPr>
          <w:rFonts w:ascii="Times New Roman Cyr" w:eastAsia="Times New Roman" w:hAnsi="Times New Roman Cyr" w:cs="Times New Roman Cyr"/>
          <w:b/>
          <w:color w:val="000000" w:themeColor="text1"/>
          <w:sz w:val="24"/>
          <w:szCs w:val="24"/>
        </w:rPr>
      </w:pPr>
      <w:r w:rsidRPr="001E46F1">
        <w:rPr>
          <w:rFonts w:ascii="Times New Roman Cyr" w:eastAsia="Times New Roman" w:hAnsi="Times New Roman Cyr" w:cs="Times New Roman Cyr"/>
          <w:b/>
          <w:color w:val="000000" w:themeColor="text1"/>
          <w:sz w:val="24"/>
          <w:szCs w:val="24"/>
        </w:rPr>
        <w:t>Алтайского края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На основании Устава муниципального образования муниципальный район Заринский район Алтайского края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РЕШИЛ:</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 Утвердить Положение об удостоверении Почетного гражданина «Заринского района Алтайского края» согласно приложению</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2. </w:t>
      </w:r>
      <w:r w:rsidRPr="001E46F1">
        <w:rPr>
          <w:rFonts w:ascii="Times New Roman Cyr" w:eastAsia="Times New Roman" w:hAnsi="Times New Roman Cyr" w:cs="Times New Roman Cyr"/>
          <w:color w:val="000000" w:themeColor="text1"/>
          <w:sz w:val="16"/>
          <w:szCs w:val="16"/>
        </w:rPr>
        <w:t xml:space="preserve">Контроль за выполнением решения возложить на заместителя главы Заринского района Алтайского края по социальным вопросам Шабалину С.Г.  </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3. </w:t>
      </w:r>
      <w:r w:rsidRPr="001E46F1">
        <w:rPr>
          <w:rFonts w:ascii="Times New Roman Cyr" w:eastAsia="Times New Roman" w:hAnsi="Times New Roman Cyr" w:cs="Times New Roman Cyr"/>
          <w:color w:val="000000" w:themeColor="text1"/>
          <w:sz w:val="16"/>
          <w:szCs w:val="16"/>
        </w:rPr>
        <w:t>Решение вступает в силу со дня его официального опубликования</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right"/>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 xml:space="preserve">Председатель районного Совета народных депутатов                                                                    </w:t>
      </w:r>
    </w:p>
    <w:p w:rsidR="001E46F1" w:rsidRPr="001E46F1" w:rsidRDefault="001E46F1" w:rsidP="001E46F1">
      <w:pPr>
        <w:spacing w:after="0" w:line="240" w:lineRule="auto"/>
        <w:ind w:firstLine="709"/>
        <w:jc w:val="right"/>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 xml:space="preserve"> Л.С. Турубанова  </w:t>
      </w: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xml:space="preserve">                                                                                               </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Приложение</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 xml:space="preserve">к решению Заринского районного Совета </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 xml:space="preserve">                                                                                                     народных депутатов</w:t>
      </w:r>
    </w:p>
    <w:p w:rsidR="001E46F1" w:rsidRPr="001E46F1" w:rsidRDefault="001E46F1" w:rsidP="001E46F1">
      <w:pPr>
        <w:spacing w:after="0" w:line="240" w:lineRule="auto"/>
        <w:ind w:firstLine="709"/>
        <w:jc w:val="right"/>
        <w:rPr>
          <w:rFonts w:ascii="Times New Roman Cyr" w:eastAsia="Times New Roman" w:hAnsi="Times New Roman Cyr" w:cs="Times New Roman Cyr"/>
          <w:i/>
          <w:color w:val="000000" w:themeColor="text1"/>
          <w:sz w:val="16"/>
          <w:szCs w:val="16"/>
        </w:rPr>
      </w:pPr>
      <w:r w:rsidRPr="001E46F1">
        <w:rPr>
          <w:rFonts w:ascii="Times New Roman Cyr" w:eastAsia="Times New Roman" w:hAnsi="Times New Roman Cyr" w:cs="Times New Roman Cyr"/>
          <w:i/>
          <w:color w:val="000000" w:themeColor="text1"/>
          <w:sz w:val="16"/>
          <w:szCs w:val="16"/>
        </w:rPr>
        <w:t xml:space="preserve">                                                                                              от 08.04.2025 №18</w:t>
      </w:r>
    </w:p>
    <w:p w:rsidR="001E46F1" w:rsidRDefault="001E46F1"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A36D0A" w:rsidRDefault="00A36D0A" w:rsidP="001E46F1">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Default="001E46F1" w:rsidP="001E46F1">
      <w:pPr>
        <w:spacing w:after="0" w:line="240" w:lineRule="auto"/>
        <w:jc w:val="center"/>
        <w:rPr>
          <w:rFonts w:ascii="Times New Roman Cyr" w:eastAsia="Times New Roman" w:hAnsi="Times New Roman Cyr" w:cs="Times New Roman Cyr"/>
          <w:b/>
          <w:color w:val="000000" w:themeColor="text1"/>
          <w:sz w:val="16"/>
          <w:szCs w:val="16"/>
        </w:rPr>
      </w:pPr>
    </w:p>
    <w:p w:rsidR="001E46F1" w:rsidRPr="001E46F1" w:rsidRDefault="001E46F1" w:rsidP="00A36D0A">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Положение</w:t>
      </w:r>
    </w:p>
    <w:p w:rsidR="001E46F1" w:rsidRDefault="001E46F1" w:rsidP="00A36D0A">
      <w:pPr>
        <w:spacing w:after="0" w:line="240" w:lineRule="auto"/>
        <w:jc w:val="center"/>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об удостоверении Почетного гражданина Заринского района Алтайского края</w:t>
      </w:r>
    </w:p>
    <w:p w:rsidR="00A36D0A" w:rsidRPr="001E46F1" w:rsidRDefault="00A36D0A" w:rsidP="00A36D0A">
      <w:pPr>
        <w:spacing w:after="0" w:line="240" w:lineRule="auto"/>
        <w:jc w:val="center"/>
        <w:rPr>
          <w:rFonts w:ascii="Times New Roman Cyr" w:eastAsia="Times New Roman" w:hAnsi="Times New Roman Cyr" w:cs="Times New Roman Cyr"/>
          <w:b/>
          <w:color w:val="000000" w:themeColor="text1"/>
          <w:sz w:val="16"/>
          <w:szCs w:val="16"/>
        </w:rPr>
      </w:pPr>
    </w:p>
    <w:p w:rsid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Настоящее Положение разработано в соответствии с решением Заринского районного Совета народных депутатов Алтайского края "Об учреждении звания «Почетный гражданин Заринского района Алтайского края» и утверждении Положения «О Почетном гражданине Заринского района Алтайского края» и устанавливает общие требования к порядку изготовления, хранения и выдачи удостоверения Почетного гражданина Заринского района Алтайского края (далее - удостоверение).</w:t>
      </w:r>
    </w:p>
    <w:p w:rsidR="001E46F1" w:rsidRPr="001E46F1" w:rsidRDefault="00A36D0A"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1. </w:t>
      </w:r>
      <w:r w:rsidR="001E46F1" w:rsidRPr="001E46F1">
        <w:rPr>
          <w:rFonts w:ascii="Times New Roman Cyr" w:eastAsia="Times New Roman" w:hAnsi="Times New Roman Cyr" w:cs="Times New Roman Cyr"/>
          <w:color w:val="000000" w:themeColor="text1"/>
          <w:sz w:val="16"/>
          <w:szCs w:val="16"/>
        </w:rPr>
        <w:t>Общие положения</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w:t>
      </w:r>
      <w:r w:rsidR="00A36D0A">
        <w:rPr>
          <w:rFonts w:ascii="Times New Roman Cyr" w:eastAsia="Times New Roman" w:hAnsi="Times New Roman Cyr" w:cs="Times New Roman Cyr"/>
          <w:color w:val="000000" w:themeColor="text1"/>
          <w:sz w:val="16"/>
          <w:szCs w:val="16"/>
        </w:rPr>
        <w:t xml:space="preserve">.1 </w:t>
      </w:r>
      <w:r w:rsidRPr="001E46F1">
        <w:rPr>
          <w:rFonts w:ascii="Times New Roman Cyr" w:eastAsia="Times New Roman" w:hAnsi="Times New Roman Cyr" w:cs="Times New Roman Cyr"/>
          <w:color w:val="000000" w:themeColor="text1"/>
          <w:sz w:val="16"/>
          <w:szCs w:val="16"/>
        </w:rPr>
        <w:t>Удостоверение является основным документом, подтверждающим присуждение звания «Почетный гражданин Заринского района Алтайского края».</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A36D0A"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1.2 </w:t>
      </w:r>
      <w:r w:rsidR="001E46F1" w:rsidRPr="001E46F1">
        <w:rPr>
          <w:rFonts w:ascii="Times New Roman Cyr" w:eastAsia="Times New Roman" w:hAnsi="Times New Roman Cyr" w:cs="Times New Roman Cyr"/>
          <w:color w:val="000000" w:themeColor="text1"/>
          <w:sz w:val="16"/>
          <w:szCs w:val="16"/>
        </w:rPr>
        <w:t>Удостоверение подписывается главой района.</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A36D0A"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1.3 </w:t>
      </w:r>
      <w:r w:rsidR="001E46F1" w:rsidRPr="001E46F1">
        <w:rPr>
          <w:rFonts w:ascii="Times New Roman Cyr" w:eastAsia="Times New Roman" w:hAnsi="Times New Roman Cyr" w:cs="Times New Roman Cyr"/>
          <w:color w:val="000000" w:themeColor="text1"/>
          <w:sz w:val="16"/>
          <w:szCs w:val="16"/>
        </w:rPr>
        <w:t>Вручение удостоверения происходит в торжественной обстановке.</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1.4</w:t>
      </w:r>
      <w:r w:rsidR="00A36D0A">
        <w:rPr>
          <w:rFonts w:ascii="Times New Roman Cyr" w:eastAsia="Times New Roman" w:hAnsi="Times New Roman Cyr" w:cs="Times New Roman Cyr"/>
          <w:color w:val="000000" w:themeColor="text1"/>
          <w:sz w:val="16"/>
          <w:szCs w:val="16"/>
        </w:rPr>
        <w:t xml:space="preserve"> </w:t>
      </w:r>
      <w:r w:rsidRPr="001E46F1">
        <w:rPr>
          <w:rFonts w:ascii="Times New Roman Cyr" w:eastAsia="Times New Roman" w:hAnsi="Times New Roman Cyr" w:cs="Times New Roman Cyr"/>
          <w:color w:val="000000" w:themeColor="text1"/>
          <w:sz w:val="16"/>
          <w:szCs w:val="16"/>
        </w:rPr>
        <w:t>Почетный гражданин Заринского района Алтайского края обеспечивает сохранность удостоверения. При утрате удостоверения дубликат не выдается.</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A36D0A"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2. Описание </w:t>
      </w:r>
      <w:r w:rsidR="001E46F1" w:rsidRPr="001E46F1">
        <w:rPr>
          <w:rFonts w:ascii="Times New Roman Cyr" w:eastAsia="Times New Roman" w:hAnsi="Times New Roman Cyr" w:cs="Times New Roman Cyr"/>
          <w:color w:val="000000" w:themeColor="text1"/>
          <w:sz w:val="16"/>
          <w:szCs w:val="16"/>
        </w:rPr>
        <w:t>удостоверения Почетного гражданина Заринского района Алтайского края</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2.1 Бланк удостоверения    представляет собой книжечку из материала –бумвинил, красного цвета. Размеры сложенного бланкам удостоверения 100х 65мм</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2.2 На лицевой части обложки воспроизводится выполненное золотым тиснением текст «удостоверение» и герб Российской Федерации</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2.3 На левой внутренней стороне удостоверения:</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ab/>
        <w:t>- в верхней части размещается надпись- «Звание присвоено решением Заринского районного Совета народных депутатов Алтайского края № ___ от «__»________г</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ниже размещается надпись, прописными буквами «Почётный гражданин»</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xml:space="preserve">- В нижней части размещается место для подписи Почетного гражданина  </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2.4 На правой внутренней стороне удостоверения Почетного гражданина:</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в верхней части размещается надпись –«Российская Федерация», под ней Заринский районный Совет народных депутатов Алтайского края, ниже прописными буквами-надпись «УДОСТОВЕРЕНИЕ»;</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 ниже располагается место для написания фамилии, имени, отчества (последнее при наличии) Почетного гражданина, под ним- надпись в две строки: «является Почётным гражданином Заринского района Алтайского края»;</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w:t>
      </w:r>
      <w:r w:rsidR="00A36D0A">
        <w:rPr>
          <w:rFonts w:ascii="Times New Roman Cyr" w:eastAsia="Times New Roman" w:hAnsi="Times New Roman Cyr" w:cs="Times New Roman Cyr"/>
          <w:color w:val="000000" w:themeColor="text1"/>
          <w:sz w:val="16"/>
          <w:szCs w:val="16"/>
        </w:rPr>
        <w:t xml:space="preserve"> </w:t>
      </w:r>
      <w:r w:rsidRPr="001E46F1">
        <w:rPr>
          <w:rFonts w:ascii="Times New Roman Cyr" w:eastAsia="Times New Roman" w:hAnsi="Times New Roman Cyr" w:cs="Times New Roman Cyr"/>
          <w:color w:val="000000" w:themeColor="text1"/>
          <w:sz w:val="16"/>
          <w:szCs w:val="16"/>
        </w:rPr>
        <w:t>в нижней части располагается надпись: «Глава Заринского района» и место для подписи главы.</w:t>
      </w:r>
    </w:p>
    <w:p w:rsidR="001E46F1" w:rsidRPr="001E46F1" w:rsidRDefault="001E46F1" w:rsidP="00A36D0A">
      <w:pPr>
        <w:spacing w:after="0" w:line="240" w:lineRule="auto"/>
        <w:ind w:firstLine="709"/>
        <w:jc w:val="both"/>
        <w:rPr>
          <w:rFonts w:ascii="Times New Roman Cyr" w:eastAsia="Times New Roman" w:hAnsi="Times New Roman Cyr" w:cs="Times New Roman Cyr"/>
          <w:color w:val="000000" w:themeColor="text1"/>
          <w:sz w:val="16"/>
          <w:szCs w:val="16"/>
        </w:rPr>
      </w:pPr>
      <w:r w:rsidRPr="001E46F1">
        <w:rPr>
          <w:rFonts w:ascii="Times New Roman Cyr" w:eastAsia="Times New Roman" w:hAnsi="Times New Roman Cyr" w:cs="Times New Roman Cyr"/>
          <w:color w:val="000000" w:themeColor="text1"/>
          <w:sz w:val="16"/>
          <w:szCs w:val="16"/>
        </w:rPr>
        <w:t>2.5 Подпись Почетного гражданина и подпись главы района скрепляются гербовой печатью Администрации района.</w:t>
      </w:r>
    </w:p>
    <w:p w:rsidR="001E46F1" w:rsidRDefault="00827FE9" w:rsidP="001E46F1">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lastRenderedPageBreak/>
        <w:t xml:space="preserve">3. </w:t>
      </w:r>
      <w:r w:rsidR="001E46F1" w:rsidRPr="001E46F1">
        <w:rPr>
          <w:rFonts w:ascii="Times New Roman Cyr" w:eastAsia="Times New Roman" w:hAnsi="Times New Roman Cyr" w:cs="Times New Roman Cyr"/>
          <w:color w:val="000000" w:themeColor="text1"/>
          <w:sz w:val="16"/>
          <w:szCs w:val="16"/>
        </w:rPr>
        <w:t>Образец удостоверения:</w:t>
      </w:r>
    </w:p>
    <w:p w:rsidR="00827FE9" w:rsidRDefault="00827FE9" w:rsidP="001E46F1">
      <w:pPr>
        <w:spacing w:after="0" w:line="240" w:lineRule="auto"/>
        <w:ind w:firstLine="709"/>
        <w:jc w:val="both"/>
        <w:rPr>
          <w:rFonts w:ascii="Times New Roman Cyr" w:eastAsia="Times New Roman" w:hAnsi="Times New Roman Cyr" w:cs="Times New Roman Cyr"/>
          <w:color w:val="000000" w:themeColor="text1"/>
          <w:sz w:val="16"/>
          <w:szCs w:val="16"/>
        </w:rPr>
      </w:pPr>
    </w:p>
    <w:tbl>
      <w:tblPr>
        <w:tblpPr w:leftFromText="180" w:rightFromText="180" w:bottomFromText="160" w:vertAnchor="text" w:horzAnchor="margin" w:tblpXSpec="center" w:tblpY="21"/>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2"/>
      </w:tblGrid>
      <w:tr w:rsidR="00827FE9" w:rsidTr="00827FE9">
        <w:trPr>
          <w:trHeight w:val="4246"/>
        </w:trPr>
        <w:tc>
          <w:tcPr>
            <w:tcW w:w="4962" w:type="dxa"/>
            <w:tcBorders>
              <w:top w:val="single" w:sz="4" w:space="0" w:color="auto"/>
              <w:left w:val="single" w:sz="4" w:space="0" w:color="auto"/>
              <w:bottom w:val="single" w:sz="4" w:space="0" w:color="auto"/>
              <w:right w:val="single" w:sz="4" w:space="0" w:color="auto"/>
            </w:tcBorders>
          </w:tcPr>
          <w:p w:rsid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Звание присвоено решением</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Заринского районного</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Совета народных депутатов Алтайского края</w:t>
            </w: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№_________</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от «____»________________г.</w:t>
            </w: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ПОЧЁТНЫЙ</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ГРАЖДАНИН</w:t>
            </w: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Подпись_________</w:t>
            </w:r>
          </w:p>
        </w:tc>
        <w:tc>
          <w:tcPr>
            <w:tcW w:w="4962" w:type="dxa"/>
            <w:tcBorders>
              <w:top w:val="single" w:sz="4" w:space="0" w:color="auto"/>
              <w:left w:val="single" w:sz="4" w:space="0" w:color="auto"/>
              <w:bottom w:val="single" w:sz="4" w:space="0" w:color="auto"/>
              <w:right w:val="single" w:sz="4" w:space="0" w:color="auto"/>
            </w:tcBorders>
          </w:tcPr>
          <w:p w:rsid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Российская Федерация</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Заринский районный</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Совет народных депутатов Алтайского края</w:t>
            </w:r>
          </w:p>
          <w:p w:rsidR="00827FE9" w:rsidRPr="00827FE9" w:rsidRDefault="00827FE9">
            <w:pPr>
              <w:jc w:val="center"/>
              <w:rPr>
                <w:rFonts w:ascii="Times New Roman Cyr" w:hAnsi="Times New Roman Cyr" w:cs="Times New Roman Cyr"/>
                <w:sz w:val="16"/>
                <w:szCs w:val="16"/>
              </w:rPr>
            </w:pPr>
          </w:p>
          <w:p w:rsidR="00827FE9" w:rsidRPr="00827FE9" w:rsidRDefault="00827FE9">
            <w:pPr>
              <w:jc w:val="center"/>
              <w:rPr>
                <w:rFonts w:ascii="Times New Roman Cyr" w:hAnsi="Times New Roman Cyr" w:cs="Times New Roman Cyr"/>
                <w:sz w:val="16"/>
                <w:szCs w:val="16"/>
              </w:rPr>
            </w:pPr>
            <w:r w:rsidRPr="00827FE9">
              <w:rPr>
                <w:rFonts w:ascii="Times New Roman Cyr" w:hAnsi="Times New Roman Cyr" w:cs="Times New Roman Cyr"/>
                <w:sz w:val="16"/>
                <w:szCs w:val="16"/>
              </w:rPr>
              <w:t>УДОСТОВЕРЕНИЕ</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______________________________</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______________________________</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является Почётным гражданином</w:t>
            </w: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Заринского района Алтайского края</w:t>
            </w: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p>
          <w:p w:rsidR="00827FE9" w:rsidRPr="00827FE9" w:rsidRDefault="00827FE9">
            <w:pPr>
              <w:pStyle w:val="af"/>
              <w:spacing w:line="256" w:lineRule="auto"/>
              <w:jc w:val="center"/>
              <w:rPr>
                <w:rFonts w:ascii="Times New Roman Cyr" w:hAnsi="Times New Roman Cyr" w:cs="Times New Roman Cyr"/>
                <w:sz w:val="16"/>
                <w:szCs w:val="16"/>
              </w:rPr>
            </w:pPr>
            <w:r w:rsidRPr="00827FE9">
              <w:rPr>
                <w:rFonts w:ascii="Times New Roman Cyr" w:hAnsi="Times New Roman Cyr" w:cs="Times New Roman Cyr"/>
                <w:sz w:val="16"/>
                <w:szCs w:val="16"/>
              </w:rPr>
              <w:t>Глава района ___________ Полякова С.Е.</w:t>
            </w:r>
          </w:p>
        </w:tc>
      </w:tr>
    </w:tbl>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t>ЗАРИНСКИЙ РАЙОННЫЙ СОВЕТ НАРОДНЫХ ДЕПУТАТОВ</w:t>
      </w: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t>АЛТАЙСКОГО КРАЯ</w:t>
      </w: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16"/>
          <w:szCs w:val="16"/>
        </w:rPr>
      </w:pP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t>Р Е Ш Е Н И Е</w:t>
      </w: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16"/>
          <w:szCs w:val="16"/>
        </w:rPr>
      </w:pP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t>08.04.2025 г.       №19</w:t>
      </w:r>
      <w:r>
        <w:rPr>
          <w:rFonts w:ascii="Times New Roman Cyr" w:eastAsia="Times New Roman" w:hAnsi="Times New Roman Cyr" w:cs="Times New Roman Cyr"/>
          <w:b/>
          <w:color w:val="000000" w:themeColor="text1"/>
          <w:sz w:val="16"/>
          <w:szCs w:val="16"/>
        </w:rPr>
        <w:t xml:space="preserve">   </w:t>
      </w:r>
      <w:r w:rsidRPr="008B5338">
        <w:rPr>
          <w:rFonts w:ascii="Times New Roman Cyr" w:eastAsia="Times New Roman" w:hAnsi="Times New Roman Cyr" w:cs="Times New Roman Cyr"/>
          <w:b/>
          <w:color w:val="000000" w:themeColor="text1"/>
          <w:sz w:val="16"/>
          <w:szCs w:val="16"/>
        </w:rPr>
        <w:t xml:space="preserve"> г. Заринск</w:t>
      </w:r>
    </w:p>
    <w:p w:rsidR="008B5338" w:rsidRDefault="008B5338" w:rsidP="008B5338">
      <w:pPr>
        <w:spacing w:after="0" w:line="240" w:lineRule="auto"/>
        <w:jc w:val="center"/>
        <w:rPr>
          <w:rFonts w:ascii="Times New Roman Cyr" w:eastAsia="Times New Roman" w:hAnsi="Times New Roman Cyr" w:cs="Times New Roman Cyr"/>
          <w:b/>
          <w:color w:val="000000" w:themeColor="text1"/>
          <w:sz w:val="16"/>
          <w:szCs w:val="16"/>
        </w:rPr>
      </w:pP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О присвоении звания «Почетный гражданин</w:t>
      </w:r>
    </w:p>
    <w:p w:rsidR="008B5338" w:rsidRPr="008B5338" w:rsidRDefault="008B5338" w:rsidP="008B5338">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Заринского района» Гаврилюку В.В.</w:t>
      </w: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Руководствуясь решением Заринского районного Совета народных депутатов Алтайского края от «25» 03. 2025 № 8  «Об учреждении звания «Почетный гражданин Заринского района Алтайского края» и утверждении Положения «О Почетном гражданине Заринского района Алтайского края», учитывая ходатайство  главы района  по присвоению звания «Почетный гражданин Заринского района», Уставом муниципального образования Заринский район, Алтайского края, Федеральным законом от 6 октября 2003 г. N 131-ФЗ «Об общих принципах организации местного самоуправления в Российской Федерации»,   Заринский районный Совет народных депутатов Алтайского края </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РЕШИЛ:</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1.Присвоить Гаврилюку Владимиру Васильевичу, имеющему статус «участник Великой Отечественной войны» в соответствии с Федеральным Законом от 12.01.1995 № 5-ФЗ «О ветеранах», проживающему на территории Заринского района в настоящее время звание «Почетный гражданин Заринского района Алтайского края».  </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2.Вручить Гаврилюку В.В. удостоверение «Почетный гражданин Заринского района Алтайского края».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3. Выплатить Гаврилюку В.В. единовременное денежное вознаграждение в размере 5000 рублей в течение месяца со дня вступления в силу решения Заринского районного Совета народных депутатов Алтайского края о присвоении звания Почетный гражданин.</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4. Решение Заринского районного Совета народных депутатов Алтайского края о присвоении звания Почетного гражданина вступает в силу со дня его принятия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5. Опубликовать данное решение в районной газете «Знамя Ильича» и разместить на официальном сайте Администрации Заринского района Алтайского края в информационно-телекоммуникационной сети «Интернет».</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 </w:t>
      </w:r>
    </w:p>
    <w:p w:rsidR="008B5338" w:rsidRPr="001E46F1"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1E46F1" w:rsidRDefault="008B5338" w:rsidP="008B5338">
      <w:pPr>
        <w:spacing w:after="0" w:line="240" w:lineRule="auto"/>
        <w:ind w:firstLine="709"/>
        <w:jc w:val="right"/>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 xml:space="preserve">Председатель районного Совета народных депутатов                                                                    </w:t>
      </w:r>
    </w:p>
    <w:p w:rsidR="008B5338" w:rsidRPr="001E46F1" w:rsidRDefault="008B5338" w:rsidP="008B5338">
      <w:pPr>
        <w:spacing w:after="0" w:line="240" w:lineRule="auto"/>
        <w:ind w:firstLine="709"/>
        <w:jc w:val="right"/>
        <w:rPr>
          <w:rFonts w:ascii="Times New Roman Cyr" w:eastAsia="Times New Roman" w:hAnsi="Times New Roman Cyr" w:cs="Times New Roman Cyr"/>
          <w:b/>
          <w:color w:val="000000" w:themeColor="text1"/>
          <w:sz w:val="16"/>
          <w:szCs w:val="16"/>
        </w:rPr>
      </w:pPr>
      <w:r w:rsidRPr="001E46F1">
        <w:rPr>
          <w:rFonts w:ascii="Times New Roman Cyr" w:eastAsia="Times New Roman" w:hAnsi="Times New Roman Cyr" w:cs="Times New Roman Cyr"/>
          <w:b/>
          <w:color w:val="000000" w:themeColor="text1"/>
          <w:sz w:val="16"/>
          <w:szCs w:val="16"/>
        </w:rPr>
        <w:t xml:space="preserve"> Л.С. Турубанова  </w:t>
      </w: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lastRenderedPageBreak/>
        <w:t>АДМИНИСТРАЦИЯ ЗАРИНСКОГО РАЙОНА</w:t>
      </w: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t>АЛТАЙСКОГО КРАЯ</w:t>
      </w: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t>ПОСТАНОВЛЕНИЕ</w:t>
      </w: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r w:rsidRPr="008B5338">
        <w:rPr>
          <w:rFonts w:ascii="Times New Roman Cyr" w:eastAsia="Times New Roman" w:hAnsi="Times New Roman Cyr" w:cs="Times New Roman Cyr"/>
          <w:b/>
          <w:color w:val="000000" w:themeColor="text1"/>
          <w:sz w:val="16"/>
          <w:szCs w:val="16"/>
        </w:rPr>
        <w:t>31.03.2025</w:t>
      </w:r>
      <w:r w:rsidR="00F70395">
        <w:rPr>
          <w:rFonts w:ascii="Times New Roman Cyr" w:eastAsia="Times New Roman" w:hAnsi="Times New Roman Cyr" w:cs="Times New Roman Cyr"/>
          <w:b/>
          <w:color w:val="000000" w:themeColor="text1"/>
          <w:sz w:val="16"/>
          <w:szCs w:val="16"/>
        </w:rPr>
        <w:t xml:space="preserve"> </w:t>
      </w:r>
      <w:r w:rsidRPr="008B5338">
        <w:rPr>
          <w:rFonts w:ascii="Times New Roman Cyr" w:eastAsia="Times New Roman" w:hAnsi="Times New Roman Cyr" w:cs="Times New Roman Cyr"/>
          <w:b/>
          <w:color w:val="000000" w:themeColor="text1"/>
          <w:sz w:val="16"/>
          <w:szCs w:val="16"/>
        </w:rPr>
        <w:t xml:space="preserve">        №</w:t>
      </w:r>
      <w:r w:rsidR="00F70395">
        <w:rPr>
          <w:rFonts w:ascii="Times New Roman Cyr" w:eastAsia="Times New Roman" w:hAnsi="Times New Roman Cyr" w:cs="Times New Roman Cyr"/>
          <w:b/>
          <w:color w:val="000000" w:themeColor="text1"/>
          <w:sz w:val="16"/>
          <w:szCs w:val="16"/>
        </w:rPr>
        <w:t xml:space="preserve"> </w:t>
      </w:r>
      <w:r w:rsidRPr="008B5338">
        <w:rPr>
          <w:rFonts w:ascii="Times New Roman Cyr" w:eastAsia="Times New Roman" w:hAnsi="Times New Roman Cyr" w:cs="Times New Roman Cyr"/>
          <w:b/>
          <w:color w:val="000000" w:themeColor="text1"/>
          <w:sz w:val="16"/>
          <w:szCs w:val="16"/>
        </w:rPr>
        <w:t>258</w:t>
      </w:r>
      <w:r w:rsidR="00F70395">
        <w:rPr>
          <w:rFonts w:ascii="Times New Roman Cyr" w:eastAsia="Times New Roman" w:hAnsi="Times New Roman Cyr" w:cs="Times New Roman Cyr"/>
          <w:b/>
          <w:color w:val="000000" w:themeColor="text1"/>
          <w:sz w:val="16"/>
          <w:szCs w:val="16"/>
        </w:rPr>
        <w:t xml:space="preserve">       </w:t>
      </w:r>
      <w:r w:rsidR="00F70395" w:rsidRPr="00F70395">
        <w:rPr>
          <w:rFonts w:ascii="Times New Roman Cyr" w:eastAsia="Times New Roman" w:hAnsi="Times New Roman Cyr" w:cs="Times New Roman Cyr"/>
          <w:b/>
          <w:color w:val="000000" w:themeColor="text1"/>
          <w:sz w:val="16"/>
          <w:szCs w:val="16"/>
        </w:rPr>
        <w:t xml:space="preserve"> </w:t>
      </w:r>
      <w:r w:rsidR="00F70395" w:rsidRPr="008B5338">
        <w:rPr>
          <w:rFonts w:ascii="Times New Roman Cyr" w:eastAsia="Times New Roman" w:hAnsi="Times New Roman Cyr" w:cs="Times New Roman Cyr"/>
          <w:b/>
          <w:color w:val="000000" w:themeColor="text1"/>
          <w:sz w:val="16"/>
          <w:szCs w:val="16"/>
        </w:rPr>
        <w:t>г.Заринск</w:t>
      </w: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16"/>
          <w:szCs w:val="16"/>
        </w:rPr>
      </w:pPr>
    </w:p>
    <w:p w:rsidR="008B5338" w:rsidRDefault="008B5338" w:rsidP="00F70395">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 xml:space="preserve">Об утверждении Положения о порядке проведения торгов в форме аукциона на право заключения договоров на установку и эксплуатацию рекламных конструкций </w:t>
      </w:r>
    </w:p>
    <w:p w:rsidR="008B5338" w:rsidRDefault="008B5338" w:rsidP="00F70395">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 xml:space="preserve">на земельном участке (участках), здании (зданиях) или на ином недвижимом </w:t>
      </w:r>
    </w:p>
    <w:p w:rsidR="008B5338" w:rsidRDefault="008B5338" w:rsidP="00F70395">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 xml:space="preserve">имуществе, находящемся в муниципальной собственности муниципального </w:t>
      </w:r>
    </w:p>
    <w:p w:rsidR="008B5338" w:rsidRDefault="008B5338" w:rsidP="00F70395">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 xml:space="preserve">образования муниципальный район Заринский район Алтайского края, </w:t>
      </w:r>
    </w:p>
    <w:p w:rsidR="008B5338" w:rsidRDefault="008B5338" w:rsidP="00F70395">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а также на землях, земельном участке (участках), государственная собственность</w:t>
      </w:r>
    </w:p>
    <w:p w:rsidR="008B5338" w:rsidRPr="008B5338" w:rsidRDefault="008B5338" w:rsidP="00F70395">
      <w:pPr>
        <w:spacing w:after="0" w:line="240" w:lineRule="auto"/>
        <w:jc w:val="center"/>
        <w:rPr>
          <w:rFonts w:ascii="Times New Roman Cyr" w:eastAsia="Times New Roman" w:hAnsi="Times New Roman Cyr" w:cs="Times New Roman Cyr"/>
          <w:b/>
          <w:color w:val="000000" w:themeColor="text1"/>
          <w:sz w:val="24"/>
          <w:szCs w:val="24"/>
        </w:rPr>
      </w:pPr>
      <w:r w:rsidRPr="008B5338">
        <w:rPr>
          <w:rFonts w:ascii="Times New Roman Cyr" w:eastAsia="Times New Roman" w:hAnsi="Times New Roman Cyr" w:cs="Times New Roman Cyr"/>
          <w:b/>
          <w:color w:val="000000" w:themeColor="text1"/>
          <w:sz w:val="24"/>
          <w:szCs w:val="24"/>
        </w:rPr>
        <w:t xml:space="preserve"> на которые не разграничена на территории Заринского района Алтайского края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w:t>
      </w:r>
      <w:r>
        <w:rPr>
          <w:rFonts w:ascii="Times New Roman Cyr" w:eastAsia="Times New Roman" w:hAnsi="Times New Roman Cyr" w:cs="Times New Roman Cyr"/>
          <w:color w:val="000000" w:themeColor="text1"/>
          <w:sz w:val="16"/>
          <w:szCs w:val="16"/>
        </w:rPr>
        <w:t xml:space="preserve">135-ФЗ «О защите конкуренции»,  </w:t>
      </w:r>
      <w:r w:rsidRPr="008B5338">
        <w:rPr>
          <w:rFonts w:ascii="Times New Roman Cyr" w:eastAsia="Times New Roman" w:hAnsi="Times New Roman Cyr" w:cs="Times New Roman Cyr"/>
          <w:color w:val="000000" w:themeColor="text1"/>
          <w:sz w:val="16"/>
          <w:szCs w:val="16"/>
        </w:rPr>
        <w:t xml:space="preserve">ст. 19 Федерального закона от 13.03.2006 № 38-ФЗ «О рекламе» Администрация Заринского района </w:t>
      </w: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ПОСТАНОВЛЯЕТ:</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 Утвердить Положение о порядке проведения торгов в форме аукциона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муниципальный район Заринский район Алтайского края, а также на землях, земельном участке (участках), государственная собственность на которые не разграничена на территории Заринского района Алтайского края (приложение).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2. Опубликовать настоящее постановление в Сборнике МНА и разместить на Интернет-сайте Администрации Заринского района.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3. Контроль за исполнением настоящего постановления возложить на заместителя главы Администрации района, председателя комитета Администрации района по сельскому хозяйству.</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right"/>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b/>
          <w:color w:val="000000" w:themeColor="text1"/>
          <w:sz w:val="16"/>
          <w:szCs w:val="16"/>
        </w:rPr>
        <w:t xml:space="preserve">Глава  </w:t>
      </w:r>
      <w:r w:rsidRPr="00A247C7">
        <w:rPr>
          <w:rFonts w:ascii="Times New Roman Cyr" w:eastAsia="Times New Roman" w:hAnsi="Times New Roman Cyr" w:cs="Times New Roman Cyr"/>
          <w:b/>
          <w:color w:val="000000" w:themeColor="text1"/>
          <w:sz w:val="16"/>
          <w:szCs w:val="16"/>
        </w:rPr>
        <w:t>района                       С.Е. Полякова</w:t>
      </w:r>
      <w:r w:rsidRPr="008B5338">
        <w:rPr>
          <w:rFonts w:ascii="Times New Roman Cyr" w:eastAsia="Times New Roman" w:hAnsi="Times New Roman Cyr" w:cs="Times New Roman Cyr"/>
          <w:color w:val="000000" w:themeColor="text1"/>
          <w:sz w:val="16"/>
          <w:szCs w:val="16"/>
        </w:rPr>
        <w:t xml:space="preserve">                               </w:t>
      </w: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A247C7" w:rsidRPr="008B5338"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A247C7">
      <w:pPr>
        <w:spacing w:after="0" w:line="240" w:lineRule="auto"/>
        <w:ind w:firstLine="709"/>
        <w:jc w:val="right"/>
        <w:rPr>
          <w:rFonts w:ascii="Times New Roman Cyr" w:eastAsia="Times New Roman" w:hAnsi="Times New Roman Cyr" w:cs="Times New Roman Cyr"/>
          <w:i/>
          <w:color w:val="000000" w:themeColor="text1"/>
          <w:sz w:val="16"/>
          <w:szCs w:val="16"/>
        </w:rPr>
      </w:pPr>
      <w:r w:rsidRPr="00A247C7">
        <w:rPr>
          <w:rFonts w:ascii="Times New Roman Cyr" w:eastAsia="Times New Roman" w:hAnsi="Times New Roman Cyr" w:cs="Times New Roman Cyr"/>
          <w:i/>
          <w:color w:val="000000" w:themeColor="text1"/>
          <w:sz w:val="16"/>
          <w:szCs w:val="16"/>
        </w:rPr>
        <w:t>Приложение 1 к постановлению</w:t>
      </w:r>
    </w:p>
    <w:p w:rsidR="008B5338" w:rsidRPr="00A247C7" w:rsidRDefault="008B5338" w:rsidP="00A247C7">
      <w:pPr>
        <w:spacing w:after="0" w:line="240" w:lineRule="auto"/>
        <w:ind w:firstLine="709"/>
        <w:jc w:val="right"/>
        <w:rPr>
          <w:rFonts w:ascii="Times New Roman Cyr" w:eastAsia="Times New Roman" w:hAnsi="Times New Roman Cyr" w:cs="Times New Roman Cyr"/>
          <w:i/>
          <w:color w:val="000000" w:themeColor="text1"/>
          <w:sz w:val="16"/>
          <w:szCs w:val="16"/>
        </w:rPr>
      </w:pPr>
      <w:r w:rsidRPr="00A247C7">
        <w:rPr>
          <w:rFonts w:ascii="Times New Roman Cyr" w:eastAsia="Times New Roman" w:hAnsi="Times New Roman Cyr" w:cs="Times New Roman Cyr"/>
          <w:i/>
          <w:color w:val="000000" w:themeColor="text1"/>
          <w:sz w:val="16"/>
          <w:szCs w:val="16"/>
        </w:rPr>
        <w:tab/>
        <w:t xml:space="preserve">          Администрации Заринского района</w:t>
      </w:r>
    </w:p>
    <w:p w:rsidR="008B5338" w:rsidRPr="00A247C7" w:rsidRDefault="008B5338" w:rsidP="00A247C7">
      <w:pPr>
        <w:spacing w:after="0" w:line="240" w:lineRule="auto"/>
        <w:ind w:firstLine="709"/>
        <w:jc w:val="right"/>
        <w:rPr>
          <w:rFonts w:ascii="Times New Roman Cyr" w:eastAsia="Times New Roman" w:hAnsi="Times New Roman Cyr" w:cs="Times New Roman Cyr"/>
          <w:i/>
          <w:color w:val="000000" w:themeColor="text1"/>
          <w:sz w:val="16"/>
          <w:szCs w:val="16"/>
        </w:rPr>
      </w:pPr>
      <w:r w:rsidRPr="00A247C7">
        <w:rPr>
          <w:rFonts w:ascii="Times New Roman Cyr" w:eastAsia="Times New Roman" w:hAnsi="Times New Roman Cyr" w:cs="Times New Roman Cyr"/>
          <w:i/>
          <w:color w:val="000000" w:themeColor="text1"/>
          <w:sz w:val="16"/>
          <w:szCs w:val="16"/>
        </w:rPr>
        <w:t xml:space="preserve">                                                                                              от 31.03.2025 № 258</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Положение о порядке проведения торгов в форме аукциона на право заключения договоров на установку</w:t>
      </w:r>
    </w:p>
    <w:p w:rsid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 xml:space="preserve">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w:t>
      </w:r>
    </w:p>
    <w:p w:rsid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 xml:space="preserve"> а также на землях, земельном участке (участках), государственная собственность на которые не разграничена</w:t>
      </w:r>
    </w:p>
    <w:p w:rsidR="008B5338" w:rsidRP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 xml:space="preserve"> на территории муниципального образования Заринский район Алтайского края</w:t>
      </w: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1. Общие положения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1.1. 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ст. 19 Федерального закона от 13.03.2006 № 38-ФЗ «О рекламе»,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муниципального образования Заринский район Алтайского края.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1.2. Настоящее Положение регулирует порядок организации и проведения торгов на право заключения договора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муниципальный район Заринский район Алтайского края, а также на землях, земельном участке (участках), государственная собственность на которые не разграничена на территории Заринского района Алтайского края (далее – объектах).</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1.3. Торги проводятся в отношении рекламных конструкций, указанных в Схеме размещения рекламных конструкций на территории муниципального образования Заринский район Алтайского края, утвержденной Администрацией Заринского района Алтайского края (далее – Администрации).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1.4. Торги на право заключения договора на установку и эксплуатацию рекламных конструкций проводятся в форме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1.5. В настоящем Положении используются следующие понятия: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а) рекламная конструкция – техническое средство стабильного территориального размещения, монтируемая и располагаемая на внешних стенах, крышах и иных конструктивных элементах зданий, строений, сооружений или вне их, в том числе на землях, земельных участках и предназначенное для распространения рекламы, социальной рекламы;</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lastRenderedPageBreak/>
        <w:t>б) информационное поле рекламной конструкции – часть рекламной конструкции, используемая для размещения наружной рекламы и информации (социальной рекламы, информации);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рекламное место – (адресный ориентир рекламной конструкции) включенное в Схему размещения рекламных конструкций на территории муниципального образования Заринский район Алтайского края (далее схема) место присоединения рекламной конструкции к объекту;</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г) претендент - юридическое лицо или физическое лицо, в том числе индивидуальный предприниматель, изъявившее желание участвовать в аукционе (аукционах);</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д) участник - претендент, допущенный конкурсной комиссией к участию в аукционе (аукционах) на основании протокола рассмотрения заявок на участие в аукционе (аукционах);</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е) победитель - участник, который по заключению конкурсной комиссии предложил лучшие условия по установке и эксплуатации рекламных конструкций в соответствии с конкурсными критериями оценки и их значимости, установленными Положением и конкурсной документацией;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ж) лот - одно или более рекламных мест, выставленных на аукцион (торги). Адресной программе лота соответствует адресная программа договора, заключаемого по результатам аукциона (торгов) по данному лоту;</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з) техническое задание - минимальный набор обязательных требований, установленных организатором к рекламным конструкциям, входящим в состав лота, а также набор дополнительных предложений организатора по конкурсным критериям оценки;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и) адресная программа договора - перечень рекламных конструкций с указанием таких сведений о каждой рекламной конструкции, как тип и вид(виды), количество сторон, общая площадь информационных полей, номер рекламного места, ее место размещения (адресный ориентир), а также стоимость годовой платы за установку и эксплуатацию (размещение) каждой рекламной конструкции. Адресная программа договора содержит сведения об общей сумме годовых плат за установку и эксплуатацию (размещение) всех рекламных конструкций по договору (цена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к) задаток - денежная сумма, перечисляемая претендентом организатору в счет причитающихся с него платежей за право на заключение договора, являющегося предметом аукциона, в доказательство подписания им протокола о результатах аукциона, в случае признания претендента победителем, а также в обеспечение оплаты им права на заключение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1.6. Заключение договора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муниципальный район Заринский район Алтайского края (далее – МО Заринский район Алтайского края), а также на землях, земельном участке (участках), государственная собственность на которые не разграничена на территории Заринского района Алтайского края осуществляется по итогам торгов проводимых в соответствии с Гражданским кодексом РФ,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13.03.2006 № 38-ФЗ «О рекламе» и настоящим Положением.</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1.7. Организатором торгов на право заключения договора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а также на землях, земельном участке (участках), государственная собственность на которые не разграничена, является комитет по экономике, имуществу и земельным отношениям Администрации Заринского района (далее – Организатор).</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1.8. Проводимые в соответствии с настоящим Положением торги являются открытыми по составу участников и форме подачи предложений о цене предмета торгов. Под аукционом на право заключить договор понимаются торги, победителем которых признается лицо, предложившее наиболее высокую цену за право на заключение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1.9. Торги проводятся при наличии не менее 2 (двух) участников. В случае если к участию в торгах допущен один участник, торги признаются несостоявшимися и договор заключается с лицом, которое являлось единственным участником торгов, по начальной цене права на заключение договора (цены лота).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1.10. Предмет аукциона – право на заключение договора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муниципальный район Заринский район Алтайского края, а также на землях, земельном участке (участках), государственная собственность на которые не разграничена на территории Заринского района Алтайского края (далее - Договор).</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1.11. Аукцион на право заключения Договора, объявляется Организатором на основании постановления Администрации района о проведении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1.12. После принятия постановления Администрации района о проведении аукциона, Организатор:</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а) определяет начальную цену предмета аукциона, устанавливает размер задатка и величину повышения при подаче предложений о цене договора (далее – шаг аукциона); </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разрабатывает и утверждает аукционную документацию;</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размещает извещение о проведении аукциона на официальном сайте Администрации в сети Интернет;</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г) дает разъяснения относительно аукционной документации (по запросам претендентов);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д) принимает и регистрирует заявки претендентов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е) проверяет правильность оформления представленных претендентами документов и определяет их соответствие требованиям документации об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ж) организует проведение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з) заключает договор с победителем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и) осуществляет иные функции в соответствии с законодательством Российской Федерации и настоящим порядком.</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1.13. Настоящий порядок не распространяется на случаи: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а) когда здание, сооружение, или иное недвижимое имущество или земельный участок, на котором устанавливается рекламная конструкция, закреплен собственником за другим лицом на каком-либо вещном праве, праве аренды либо передан в доверительное управление (если договор доверительного управления наделяет доверительного управляющего правом на заключение вышеуказанного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когда не истек срок действия ранее заключенного договора на установку и эксплуатацию рекламной конструкции;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если в отношении запрашиваемого земельного участка имеется действующее решение о предварительном согласовании места размещения объекта капитального строительства.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1.14.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2. Аукционная комиссия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2.1. Аукционная комиссия (далее – Комиссия), является постоянно действующей, создается Организатором торгов на основании постановления Администрации района о создании аукционной Комиссии.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2.2. Комиссия создается в количестве не менее 5 человек с учетом председателя комиссии.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2.3. Комиссия осуществляет:</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а) рассмотрение заявок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отбор участников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ведение протокола рассмотрения заявок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lastRenderedPageBreak/>
        <w:t>г) ведение протокола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д) ведение протокола об отказе от заключения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е) ведение протокола об отстранении заявителя или участника аукциона от участия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ж) признает аукцион несостоявшимся в отношении тех лотов, на которые подана только одна заявка, либо одна заявка признана соответствующей требованиям документации, либо все заявки признаны несоответствующими требованиям аукционной документации, или вообще не подано ни одной заявки;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з) осуществляет иные полномочия, предусмотренные законодательством Российской Федерации.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2.4. Комиссия правомочна принимать решения, если на заседании аукционной Комиссии присутствует не менее пятидесяти процентов общего числа членов комиссии, при этом каждый член комиссии имеет один голос. По вопросам, входящим в ее компетенцию, аукционная комиссия принимает решения большинством голосов присутствующих на заседании членов комиссии. При равенстве голосов победителем аукциона признается участник, ранее зарегистрировавший заявку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3. Извещение о проведении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3.1. Информационное сообщение о проведении торгов должно публикуется организатором торгов в газете «Знамя Ильича» и размещается на Официальном сайте торгов (www.torgi.gov.ru) и сайте Администрации Заринского района (https://zarinskij-r22.gosuslugi.ru/) в сети «Интернет» не позднее чем за 30 дней до даты окончания подачи заявок на участие в торгах.</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3.2.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(www.torgi.gov.ru) и сайте Администрации Заринского района (https://zarinskij-r22.gosuslugi.ru/) в сети «Интернет». При этом срок подачи заявок на участие в аукционе должен быть продлен таким образом, чтобы с даты размещения Официальном сайте торгов (www.torgi.gov.ru) и сайте Администрации Заринского района (https://zarinskij-r22.gosuslugi.ru/) в сети «Интернет» изменений в извещение до даты окончания подачи заявок на участие в аукционе он составлял не менее пятнадцати дней.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3.3. Извещение должно содержать сведения: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а) наименование, местонахождение, почтовый адрес, адрес электронной почты и номер контактного телефона Организатора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время, место и форма торгов;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предмет аукциона (лоты) с указанием их номеров, место расположения, описания их технических характеристик;</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г) начальная цена, шаг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д) требование о внесении задатка, а так же о размере, сроке и порядке его внесения; </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е) порядок проведения торгов, в том числе оформление участия в торгах, определение лица, выигравшего торги, а так же срок, предоставляемый для заключения договора. </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ж) срок действия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з) срок, место и порядок предоставления аукционной документации, электронный адрес сайта в сети Интернет, на котором размещена аукционная документация;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и) срок, в течение которого Организатор аукциона вправе отказаться от проведения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3.4. Организатор аукциона вправе отказаться от его проведения в целом или в части отдельного лота в любое время, но не позднее, чем за пять дней до даты окончания срока подачи заявок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Извещение об отказе от проведения аукциона размещается Организатором аукциона на официальном сайте Администрации в сети Интернет, в течение одного дня с даты принятия решения об отказе от проведения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течение двух рабочих дней после даты принятия указанного решения Организатор аукциона направляет соответствующие уведомления всем заявителям.</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случае, если установлено требование о внесении задатка, Организатор аукциона возвращает заявителям задаток в течение 5 рабочих дней после принятия решения об отказе от проведения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4. Цена предмета аукциона и размер платы по договору</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4.1. Начальная цена предмета аукциона равна стоимости годовой платы по Договору и определяется согласно Методики расчета годовой платы за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муниципальный район Заринский район Алтайского края, а также на землях, земельном участке (участках), государственная собственность на которые не разграничена на территории Заринского района Алтайского края.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4.2. Порядок и сроки внесения платежей по договору определяется условиями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5. Аукционная документация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5.1. Аукционная документация разрабатывается и утверждается Организатором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5.2. Организатор аукциона (торгов) обеспечивает размещение аукционной документации одновременно с извещением о проведении аукциона на официальном сайте Администрации в сети Интернет.</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5.3. Аукционная документация должна содержать требования к техническому состоянию рекламного места, право на которое передается по договору, которым это рекламное место должно соответствовать на момент окончания срока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5.4. Аукционная документация помимо информации и сведений, содержащихся в извещении о проведении торгов, должна содержать:</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а) информацию о порядке и условиях проведения аукциона, заключения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требования к участникам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требования к содержанию, составу и форме заявки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г) перечень документов, предоставляемых с заявкой;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д) порядок, место, дату начала, дату и время окончания срока подачи заявок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е) порядок и срок отзыва заявок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ж) место, дату, и время начала рассмотрения заявок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з) форму, порядок, даты начала и окончания предоставления участникам аукциона разъяснений положений аукционной документации;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и) форму, сроки и порядок оплаты по Договору;</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к) проект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л) срок, на который заключается договор;</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м) срок, в течении которого должен быть подписан Договор;</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н) величину повышения начальной цены права на заключение договора – (шаг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о) место, дату и время проведения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п) требование о внесении задатка, размер задатка, срок и порядок внесения задатка;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lastRenderedPageBreak/>
        <w:t>р) реквизиты счета для внесения задатка;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с)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Иную информацию в соответствии с законодательством Российской федерации.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5.5. Организатор аукциона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Администрации в сети Интернет извещения о проведении аукциона. В течение двух рабочих дней с даты принятия указанного решения такие изменения направляются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Администрации в сети Интернет до даты окончания срока подачи заявок на участие в аукционе он составлял не менее пятнадцати дней.</w:t>
      </w:r>
    </w:p>
    <w:p w:rsidR="00A247C7" w:rsidRPr="00A247C7" w:rsidRDefault="00A247C7" w:rsidP="008B5338">
      <w:pPr>
        <w:spacing w:after="0" w:line="240" w:lineRule="auto"/>
        <w:ind w:firstLine="709"/>
        <w:jc w:val="both"/>
        <w:rPr>
          <w:rFonts w:ascii="Times New Roman Cyr" w:eastAsia="Times New Roman" w:hAnsi="Times New Roman Cyr" w:cs="Times New Roman Cyr"/>
          <w:b/>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6. Условия участия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6.1. Участником аукциона может быть любое юридическое лицо независимо от организационно - правовой формы, формы собственности, места нахождения, или любое физическое лицо, в том числе индивидуальный предприниматель - претендент, представивший Организатору аукциона заявку на участие в аукционе (Приложение 1 к положению).</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6.2. Устанавливаются следующие обязательные требования к участникам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6.2.1. Не проведение ликвидации участника аукциона – юридического лица и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6.2.2. Не приостановление на день подачи заявки на участие в аукционе деятельности участника аукциона в порядке, предусмотренном Кодексом Российской Федерации об административных правонарушениях.</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6.3. Для участия в аукционе претендент (лично или через своего полномочного представителя) предоставляет Организатору в установленный извещением о проведении аукциона срок:</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6.3.1. Заявку и иные документы в соответствии с аукционной документацией.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6.3.2. Сведения о внесенном задатке на счет, указанный в извещении о проведении аукциона и в аукционной документации (платежное поручение) (ч.4 ст. 448 ГК РФ). В случае если такое требование установлено.</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6.4. Один претендент имеет право подать только одну заявку на участие в аукционе. В случае проведения аукциона по нескольким лотам, претендент может подать только одну заявку по каждому лоту.</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6.5. Претендент имеет право отозвать поданную заявку до окончания срока регистрации заявок, в письменной форме уведомив об этом Организатора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6.6. Заявки, поступившие по истечении срока их приема, указанного в информационном сообщении о проведении аукциона не рассматриваются и возвращаются претендентам или их уполномоченным представителям.</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7. Порядок рассмотрения заявок, проведения аукциона и оформление его результатов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7.1. По окончании срока приема заявлений Организатор аукциона передает поступившие материалы в Комиссию.</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7.2.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7.3.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7.4. Основаниями для отказа претенденту в допуске к участию в аукционе являются: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а) истечение срока приема заявлений;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к заявлению не приложены документы, представление которых требуется в соответствии с настоящим Положением и аукционной документацией;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невнесение задатка, если требование о внесении задатка указано в извещении о проведении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г) несоответствие заявки на участие аукционе требованиям документации об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д)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е)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Отказ в допуске к участию в аукционе по иным основаниям не допускается.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случае установления недостоверности сведений, содержащихся в документах, представленных претендентом или участником аукциона одновременно с заявкой, аукционная комиссия обязана отстранить такого претендента или участника аукциона от участия в аукционе на любом этапе его проведения. Протокол об отстранении заявителя или участника аукциона подлежит размещению на официальном сайте Администрации в сети Интернет, в срок не позднее дня, следующего за днем принятия такого решения.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7.5. Решение аукционной Комиссии о признании претендентов или о признании только одного претендента участником аукциона или об отказе в допуске к участию в аукционе всех претендентов, оформляется протоколом. Протокол подлежит размещению на официальном сайте Администрации в сети Интернет в день окончания рассмотрения заявок. В случае если по окончанию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7.6. Претендент приобретает статус участника аукциона с момента оформления протокола о признании претендентов (или только одного претендента) участниками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7.7. Претенденты, признанные участниками аукциона, и претенденты, не допущенные к участию в аукционе, уведомляются о принятом решении путем вручения (направления) им соответствующего уведомления, в том числе посредством отправления телефонограммы, использования факсимильной связи или средств электронной почты.</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7.8. Порядок проведения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7.8.1.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7.8.2. Аукцион проводится организатором аукциона в присутствии членов аукционной комиссии и участников аукциона (их представителей).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7.8.3. Аукцион проводится путем повышения начальной цены права на заключение договора (цены лота), указанной в извещении о проведении аукциона на «шаг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7.8.4. «Шаг аукциона» устанавливается в размере не менее пяти процентов начальной цены права на заключение договора (цены лота), указанной в извещении о проведении аукциона. В случае если после троекратного объявления последнего предложения о цене права на заключение Договора ни один из участников аукциона не заявил о своем намерении предложить более высокую цену права на заключение Договора, аукционист обязан снизить «шаг аукциона» на 0,5 процента начальной цены права на заключение Договора (цены лота), но не ниже 0,5 процента начальной цены права на заключение Договора (цены лота).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7.8.5. Аукционист выбирается из числа членов Комиссии путем открытого голосования членов Комиссии большинством голосов.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7.8.6. Аукцион проводится в следующем порядке: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lastRenderedPageBreak/>
        <w:t>а)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аукцион начинается с объявления аукционистом начала проведения аукциона (лота), номера лота (в случае проведения аукциона по нескольким лотам), предмета права на заключение Договора, начальной цены права на заключение Договора (лота), «шага аукциона», после чего аукционист предлагает участникам аукциона заявлять свои предложения о цене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участник аукциона после объявления аукционистом начальной цены Договора (цены лота) и цены права на заключение Договора, увеличенной в соответствии с «шагом аукциона», поднимает карточку в случае если он согласен заключить Договор по объявленной цене;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г) аукционист объявляет номер карточки участника аукциона, который первым поднял карточку после объявления аукционистом начальной цены права на заключение Договора (цены лота) и цены права на заключение Договора, увеличенной в соответствии с «шагом аукциона», а также новую цену права на заключение договора, увеличенную в соответствии с «шагом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д) аукцион считается оконченным, если после троекратного объявления аукционистом последнего предложения о цене права на заключение Договора или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права на заключение Договора, номер карточки и наименование победителя аукциона и участника аукциона, сделавшего предпоследнее предложение о цене права на заключение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права на заключение Договора (цене лота), последнем и предпоследнем предложениях о цене права на заключение договора, наименование и место нахождения (для юридического лица), о фамилии, имени, отчестве, о месте жительства (для физического лица) победителя аукциона и участника, который сделал предпоследнее предложение о цене права на заключение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Протокол подписывается победителем аукциона и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 Победитель аукциона, при уклонении от подписания протокола утрачивает внесенный им задаток.</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7.10. Протокол размещается на официальном сайте Администрации в сети Интернет.</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7.11. Если после троекратного объявления начальной цены права на заключение Договора ни один из участников аукциона не поднял карточку, аукцион признается несостоявшимся.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7.12. Лицам, перечислившим задаток для участия в аукционе, денежные средства возвращаются в следующем порядке: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а) участникам аукциона, которые участвовали в аукционе, но не стали победителями, – в течение 5 (пяти) рабочих дней со дня подведения итогов аукциона,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в течение 5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б) претендентам, не допущенным к участию в аукционе - в течение пяти рабочих дней со дня подписания протокола о признании претендентов участниками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победителю аукциона задаток засчитывается в счет оплаты по заключенному с ним Договору.</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8. Порядок заключения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8.1. Организатор аукциона в течение трех рабочих дней с даты подписания протокола аукциона направляет победителю аукциона проект Договора (приложение 2 к Положению).</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8.2. Победитель аукциона подписывает Договор и представляет его Организатору аукциона в течение 10 рабочих дней со дня получения проекта указанного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8.3. Договор должен быть подписан сторонами не позднее двадцати дней после завершения торгов и оформления протокола, но не ранее чем через 10 (десять) дней со дня размещения протокола о результатах торгов на официальном сайте Администрации в сети Интернет.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 </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8.4. 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признается уклонившимся от заключения Договора, внесенный им задаток не возвращается.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8.5. Победитель аукциона перечисляет плату за первый год права на заключение Договора на установку и эксплуатацию рекламных конструкций в бюджет Первомайского района в течение 10 (десяти) дней с момента подписания Договора.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8.6. Договоры по всем лотам заключаются на условиях, предусмотренных документацией об аукционе. При заключении договора цена такого договора не может быть ниже начальной цены Договора, указанной в извещении о проведении торгов.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8.7. В срок, предусмотренный для заключения Договора, организатор обязан отказаться от заключения Договора с победителем аукциона, с которым заключается такой договор в соответствии с пунктом 8.10. настоящего Положения, в случае установления факта: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8.7.1.Проведение ликвидации такого участника аукциона – юридического лица и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8.7.2.Приостановление деятельности такого лица в порядке, предусмотренным Кодексом Российской федерации об административных правонарушениях.</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8.7.3. Предоставление таким лицом заведомо ложных сведений, содержащихся в заявке и иных документах в соответствии с аукционной документацией.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8.8.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8.7. 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Указанный протокол размещается Организатором аукциона на официальном сайте Администрации в сети Интернет, в течение дня, следующего после дня подписания указанного протокола. Организатор аукциона в течение 2 (двух) рабочих дней с даты подписания протокола передает один экземпляр протокола лицу, с которым отказывается заключить договор.</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8.9. В случае перемены собственника или обладателя имущественного права действие настоящего Договора не прекращается и проведение аукциона не требуется.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8.10. В случае если победитель аукциона признан уклонившимся от заключения Договора, Организатор аукциона вправе обратится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w:t>
      </w:r>
      <w:r w:rsidRPr="008B5338">
        <w:rPr>
          <w:rFonts w:ascii="Times New Roman Cyr" w:eastAsia="Times New Roman" w:hAnsi="Times New Roman Cyr" w:cs="Times New Roman Cyr"/>
          <w:color w:val="000000" w:themeColor="text1"/>
          <w:sz w:val="16"/>
          <w:szCs w:val="16"/>
        </w:rPr>
        <w:lastRenderedPageBreak/>
        <w:t>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8.8. настоящего Положения.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Указанный проект Договора подписывается участником аукциона, заявке на участие в аукционе которого присвоен второй номер, в десятидневный срок и предоставляется Организатору аукциона. 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9. Последствия признания аукциона несостоявшимся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9.1. В случае если к участию в аукционе допущен один участник, аукцион признается несостоявшимся и Договор заключается с лицом, которое являлось единственным участником аукциона по начальной цене права на заключение договора (цены лота).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9.2. В случае, если по окончании срока подачи заявок на участие в аукционе не подано ни одной заявки или все поданные заявки и иные документы в соответствии с аукционной документацией признаны несоответствующими требованиям, установленным разделом 6. настоящего Положения, аукцион признается несостоявшимся.</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9.3. В случае если аукцион признан несостоявшимся по основанию, не указанному в пункте 9.1. настоящего Положения,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p>
    <w:p w:rsidR="008B5338" w:rsidRPr="00A247C7" w:rsidRDefault="008B5338" w:rsidP="008B5338">
      <w:pPr>
        <w:spacing w:after="0" w:line="240" w:lineRule="auto"/>
        <w:ind w:firstLine="709"/>
        <w:jc w:val="both"/>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10. Разрешение споров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10.1. Участник аукциона вправе обжаловать действия Организатора аукциона, а также решения Комиссии в установленном законом порядке.</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A247C7"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A247C7"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A247C7"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A247C7" w:rsidRPr="008B5338"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A247C7">
      <w:pPr>
        <w:spacing w:after="0" w:line="240" w:lineRule="auto"/>
        <w:jc w:val="right"/>
        <w:rPr>
          <w:rFonts w:ascii="Times New Roman Cyr" w:eastAsia="Times New Roman" w:hAnsi="Times New Roman Cyr" w:cs="Times New Roman Cyr"/>
          <w:i/>
          <w:color w:val="000000" w:themeColor="text1"/>
          <w:sz w:val="16"/>
          <w:szCs w:val="16"/>
        </w:rPr>
      </w:pPr>
      <w:r w:rsidRPr="00A247C7">
        <w:rPr>
          <w:rFonts w:ascii="Times New Roman Cyr" w:eastAsia="Times New Roman" w:hAnsi="Times New Roman Cyr" w:cs="Times New Roman Cyr"/>
          <w:i/>
          <w:color w:val="000000" w:themeColor="text1"/>
          <w:sz w:val="16"/>
          <w:szCs w:val="16"/>
        </w:rPr>
        <w:t>Приложение  к Положению</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ab/>
        <w:t xml:space="preserve">          </w:t>
      </w:r>
    </w:p>
    <w:p w:rsid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                                                                                              </w:t>
      </w:r>
    </w:p>
    <w:p w:rsidR="00A247C7" w:rsidRPr="008B5338"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Заявка</w:t>
      </w:r>
    </w:p>
    <w:p w:rsid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на участие в Аукционе (торгах) на право заключения договоров на установку и эксплуатацию рекламных конструкций</w:t>
      </w:r>
    </w:p>
    <w:p w:rsid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 xml:space="preserve"> на земельном участке (участках),  здании (зданиях) или на ином недвижимом имуществе, находящемся в муниципальной </w:t>
      </w:r>
    </w:p>
    <w:p w:rsidR="00A247C7"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w:t>
      </w:r>
    </w:p>
    <w:p w:rsidR="008B5338" w:rsidRDefault="008B5338" w:rsidP="00A247C7">
      <w:pPr>
        <w:spacing w:after="0" w:line="240" w:lineRule="auto"/>
        <w:jc w:val="center"/>
        <w:rPr>
          <w:rFonts w:ascii="Times New Roman Cyr" w:eastAsia="Times New Roman" w:hAnsi="Times New Roman Cyr" w:cs="Times New Roman Cyr"/>
          <w:b/>
          <w:color w:val="000000" w:themeColor="text1"/>
          <w:sz w:val="16"/>
          <w:szCs w:val="16"/>
        </w:rPr>
      </w:pPr>
      <w:r w:rsidRPr="00A247C7">
        <w:rPr>
          <w:rFonts w:ascii="Times New Roman Cyr" w:eastAsia="Times New Roman" w:hAnsi="Times New Roman Cyr" w:cs="Times New Roman Cyr"/>
          <w:b/>
          <w:color w:val="000000" w:themeColor="text1"/>
          <w:sz w:val="16"/>
          <w:szCs w:val="16"/>
        </w:rPr>
        <w:t xml:space="preserve"> Заринский район Алтайского края</w:t>
      </w:r>
    </w:p>
    <w:p w:rsidR="00A247C7" w:rsidRPr="00A247C7" w:rsidRDefault="00A247C7" w:rsidP="00A247C7">
      <w:pPr>
        <w:spacing w:after="0" w:line="240" w:lineRule="auto"/>
        <w:jc w:val="center"/>
        <w:rPr>
          <w:rFonts w:ascii="Times New Roman Cyr" w:eastAsia="Times New Roman" w:hAnsi="Times New Roman Cyr" w:cs="Times New Roman Cyr"/>
          <w:b/>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Претендент _________________________________________________________________</w:t>
      </w:r>
      <w:r w:rsidR="00A247C7">
        <w:rPr>
          <w:rFonts w:ascii="Times New Roman Cyr" w:eastAsia="Times New Roman" w:hAnsi="Times New Roman Cyr" w:cs="Times New Roman Cyr"/>
          <w:color w:val="000000" w:themeColor="text1"/>
          <w:sz w:val="16"/>
          <w:szCs w:val="16"/>
        </w:rPr>
        <w:t>__________________________________</w:t>
      </w:r>
      <w:r w:rsidRPr="008B5338">
        <w:rPr>
          <w:rFonts w:ascii="Times New Roman Cyr" w:eastAsia="Times New Roman" w:hAnsi="Times New Roman Cyr" w:cs="Times New Roman Cyr"/>
          <w:color w:val="000000" w:themeColor="text1"/>
          <w:sz w:val="16"/>
          <w:szCs w:val="16"/>
        </w:rPr>
        <w:t>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(организационно-правовая форма, наименование претендента)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лице ________________________________________________________</w:t>
      </w:r>
      <w:r w:rsidR="00A247C7">
        <w:rPr>
          <w:rFonts w:ascii="Times New Roman Cyr" w:eastAsia="Times New Roman" w:hAnsi="Times New Roman Cyr" w:cs="Times New Roman Cyr"/>
          <w:color w:val="000000" w:themeColor="text1"/>
          <w:sz w:val="16"/>
          <w:szCs w:val="16"/>
        </w:rPr>
        <w:t>______________________________________________</w:t>
      </w:r>
      <w:r w:rsidRPr="008B5338">
        <w:rPr>
          <w:rFonts w:ascii="Times New Roman Cyr" w:eastAsia="Times New Roman" w:hAnsi="Times New Roman Cyr" w:cs="Times New Roman Cyr"/>
          <w:color w:val="000000" w:themeColor="text1"/>
          <w:sz w:val="16"/>
          <w:szCs w:val="16"/>
        </w:rPr>
        <w:t>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(должность, Ф.И.О., руководителя претендента)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сообщает о своем намерении участвовать в аукционе (торгах) на право заключения договора на установку и эксплуатацию рекламной конструкции на территории Заринского района по лотам № ______________________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на условиях, установленных в информационном сообщении о проведении аукциона (торгов).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В случае признания нас победителем аукциона (торгов) по любому из заявленных лотов обязуется произвести оплату права на заключение договора по этому лоту на условиях, указанных в информационном сообщении о проведении открытого аукциона (торгов).</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Уведомляем, что _______________________________________</w:t>
      </w:r>
      <w:r w:rsidR="00A247C7">
        <w:rPr>
          <w:rFonts w:ascii="Times New Roman Cyr" w:eastAsia="Times New Roman" w:hAnsi="Times New Roman Cyr" w:cs="Times New Roman Cyr"/>
          <w:color w:val="000000" w:themeColor="text1"/>
          <w:sz w:val="16"/>
          <w:szCs w:val="16"/>
        </w:rPr>
        <w:t>__________________________________________________</w:t>
      </w:r>
      <w:r w:rsidRPr="008B5338">
        <w:rPr>
          <w:rFonts w:ascii="Times New Roman Cyr" w:eastAsia="Times New Roman" w:hAnsi="Times New Roman Cyr" w:cs="Times New Roman Cyr"/>
          <w:color w:val="000000" w:themeColor="text1"/>
          <w:sz w:val="16"/>
          <w:szCs w:val="16"/>
        </w:rPr>
        <w:t>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(организационно-правовая форма, наименование претендента)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не является лицом, занимающим преимущественное положение в сфере распространения наружной рекламы и не имеет задолженности по ранее заключенным договорам на установку и эксплуатацию рекламных конструкций на территории Заринского района.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 xml:space="preserve">Дополнительно сообщаю, что до дачи подачи данной заявки владею и пользуюсь рекламными конструкциями на территории Заринского района Алтайского края расположенными </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____________________________________________________________________________________________________</w:t>
      </w:r>
      <w:r w:rsidR="00A247C7">
        <w:rPr>
          <w:rFonts w:ascii="Times New Roman Cyr" w:eastAsia="Times New Roman" w:hAnsi="Times New Roman Cyr" w:cs="Times New Roman Cyr"/>
          <w:color w:val="000000" w:themeColor="text1"/>
          <w:sz w:val="16"/>
          <w:szCs w:val="16"/>
        </w:rPr>
        <w:t>___________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(указать ориентиры места расположения конструкций)</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Настоящая заявка действует до завершения процедуры проведения аукциона.</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К настоящей заявке прилагаются документы согласно описи  на ____ листах.</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Реквизиты счета для возврата задатка __________________________________ __________________________________</w:t>
      </w:r>
      <w:r w:rsidR="00A247C7">
        <w:rPr>
          <w:rFonts w:ascii="Times New Roman Cyr" w:eastAsia="Times New Roman" w:hAnsi="Times New Roman Cyr" w:cs="Times New Roman Cyr"/>
          <w:color w:val="000000" w:themeColor="text1"/>
          <w:sz w:val="16"/>
          <w:szCs w:val="16"/>
        </w:rPr>
        <w:t>__________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Руководитель организации _____________________ дата _____________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_______________________________________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(Подпись, Ф.И.О.)</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Заявка принята      _____________________________ дата ________________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Настоящим __________________________________________________________________</w:t>
      </w:r>
    </w:p>
    <w:p w:rsidR="008B5338" w:rsidRPr="008B5338"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(наименование организации – Претендента)</w:t>
      </w:r>
    </w:p>
    <w:p w:rsidR="00827FE9" w:rsidRDefault="008B5338" w:rsidP="008B5338">
      <w:pPr>
        <w:spacing w:after="0" w:line="240" w:lineRule="auto"/>
        <w:ind w:firstLine="709"/>
        <w:jc w:val="both"/>
        <w:rPr>
          <w:rFonts w:ascii="Times New Roman Cyr" w:eastAsia="Times New Roman" w:hAnsi="Times New Roman Cyr" w:cs="Times New Roman Cyr"/>
          <w:color w:val="000000" w:themeColor="text1"/>
          <w:sz w:val="16"/>
          <w:szCs w:val="16"/>
        </w:rPr>
      </w:pPr>
      <w:r w:rsidRPr="008B5338">
        <w:rPr>
          <w:rFonts w:ascii="Times New Roman Cyr" w:eastAsia="Times New Roman" w:hAnsi="Times New Roman Cyr" w:cs="Times New Roman Cyr"/>
          <w:color w:val="000000" w:themeColor="text1"/>
          <w:sz w:val="16"/>
          <w:szCs w:val="16"/>
        </w:rPr>
        <w:t>подтверждает, что для участия в аукционе (торгах) на право заключения договора на установку и эксплуатацию рекламной конструкции нами направляются ниже перечисленные документы:</w:t>
      </w:r>
    </w:p>
    <w:p w:rsidR="00A247C7"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A247C7"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tbl>
      <w:tblPr>
        <w:tblW w:w="9062" w:type="dxa"/>
        <w:tblCellMar>
          <w:left w:w="0" w:type="dxa"/>
          <w:right w:w="0" w:type="dxa"/>
        </w:tblCellMar>
        <w:tblLook w:val="04A0" w:firstRow="1" w:lastRow="0" w:firstColumn="1" w:lastColumn="0" w:noHBand="0" w:noVBand="1"/>
      </w:tblPr>
      <w:tblGrid>
        <w:gridCol w:w="957"/>
        <w:gridCol w:w="6002"/>
        <w:gridCol w:w="2103"/>
      </w:tblGrid>
      <w:tr w:rsidR="00A247C7" w:rsidTr="00DF6861">
        <w:trPr>
          <w:trHeight w:val="23"/>
        </w:trPr>
        <w:tc>
          <w:tcPr>
            <w:tcW w:w="957" w:type="dxa"/>
            <w:tcBorders>
              <w:top w:val="single" w:sz="8" w:space="0" w:color="auto"/>
              <w:left w:val="single" w:sz="8" w:space="0" w:color="auto"/>
              <w:bottom w:val="single" w:sz="8" w:space="0" w:color="auto"/>
              <w:right w:val="single" w:sz="8" w:space="0" w:color="auto"/>
            </w:tcBorders>
            <w:vAlign w:val="center"/>
            <w:hideMark/>
          </w:tcPr>
          <w:p w:rsidR="00A247C7" w:rsidRPr="00A247C7" w:rsidRDefault="00A247C7" w:rsidP="00A247C7">
            <w:pPr>
              <w:spacing w:after="0" w:line="240" w:lineRule="auto"/>
              <w:jc w:val="center"/>
              <w:rPr>
                <w:rFonts w:ascii="Times New Roman Cyr" w:hAnsi="Times New Roman Cyr" w:cs="Times New Roman Cyr"/>
                <w:sz w:val="16"/>
                <w:szCs w:val="16"/>
                <w:lang w:eastAsia="en-US"/>
              </w:rPr>
            </w:pPr>
            <w:r w:rsidRPr="00A247C7">
              <w:rPr>
                <w:rFonts w:ascii="Times New Roman Cyr" w:hAnsi="Times New Roman Cyr" w:cs="Times New Roman Cyr"/>
                <w:sz w:val="16"/>
                <w:szCs w:val="16"/>
                <w:lang w:eastAsia="en-US"/>
              </w:rPr>
              <w:lastRenderedPageBreak/>
              <w:t>№ п/п</w:t>
            </w:r>
          </w:p>
        </w:tc>
        <w:tc>
          <w:tcPr>
            <w:tcW w:w="6002" w:type="dxa"/>
            <w:tcBorders>
              <w:top w:val="single" w:sz="8" w:space="0" w:color="auto"/>
              <w:left w:val="nil"/>
              <w:bottom w:val="single" w:sz="8" w:space="0" w:color="auto"/>
              <w:right w:val="single" w:sz="8" w:space="0" w:color="auto"/>
            </w:tcBorders>
            <w:vAlign w:val="center"/>
            <w:hideMark/>
          </w:tcPr>
          <w:p w:rsidR="00A247C7" w:rsidRPr="00A247C7" w:rsidRDefault="00A247C7" w:rsidP="00A247C7">
            <w:pPr>
              <w:spacing w:after="0" w:line="240" w:lineRule="auto"/>
              <w:jc w:val="center"/>
              <w:rPr>
                <w:rFonts w:ascii="Times New Roman Cyr" w:hAnsi="Times New Roman Cyr" w:cs="Times New Roman Cyr"/>
                <w:sz w:val="16"/>
                <w:szCs w:val="16"/>
                <w:lang w:eastAsia="en-US"/>
              </w:rPr>
            </w:pPr>
            <w:r w:rsidRPr="00A247C7">
              <w:rPr>
                <w:rFonts w:ascii="Times New Roman Cyr" w:hAnsi="Times New Roman Cyr" w:cs="Times New Roman Cyr"/>
                <w:sz w:val="16"/>
                <w:szCs w:val="16"/>
                <w:lang w:eastAsia="en-US"/>
              </w:rPr>
              <w:t>Наименование</w:t>
            </w:r>
          </w:p>
        </w:tc>
        <w:tc>
          <w:tcPr>
            <w:tcW w:w="2103" w:type="dxa"/>
            <w:tcBorders>
              <w:top w:val="single" w:sz="8" w:space="0" w:color="auto"/>
              <w:left w:val="nil"/>
              <w:bottom w:val="single" w:sz="8" w:space="0" w:color="auto"/>
              <w:right w:val="single" w:sz="8" w:space="0" w:color="auto"/>
            </w:tcBorders>
            <w:vAlign w:val="center"/>
            <w:hideMark/>
          </w:tcPr>
          <w:p w:rsidR="00A247C7" w:rsidRPr="00A247C7" w:rsidRDefault="00A247C7" w:rsidP="00A247C7">
            <w:pPr>
              <w:spacing w:after="0" w:line="240" w:lineRule="auto"/>
              <w:jc w:val="center"/>
              <w:rPr>
                <w:rFonts w:ascii="Times New Roman Cyr" w:hAnsi="Times New Roman Cyr" w:cs="Times New Roman Cyr"/>
                <w:sz w:val="16"/>
                <w:szCs w:val="16"/>
                <w:lang w:eastAsia="en-US"/>
              </w:rPr>
            </w:pPr>
            <w:r w:rsidRPr="00A247C7">
              <w:rPr>
                <w:rFonts w:ascii="Times New Roman Cyr" w:hAnsi="Times New Roman Cyr" w:cs="Times New Roman Cyr"/>
                <w:sz w:val="16"/>
                <w:szCs w:val="16"/>
                <w:lang w:eastAsia="en-US"/>
              </w:rPr>
              <w:t>Количество листов</w:t>
            </w: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hAnsi="Times New Roman Cyr" w:cs="Times New Roman Cyr"/>
                <w:sz w:val="16"/>
                <w:szCs w:val="16"/>
                <w:lang w:eastAsia="en-US"/>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r w:rsidR="00A247C7" w:rsidTr="00DF6861">
        <w:trPr>
          <w:trHeight w:val="23"/>
        </w:trPr>
        <w:tc>
          <w:tcPr>
            <w:tcW w:w="957" w:type="dxa"/>
            <w:tcBorders>
              <w:top w:val="nil"/>
              <w:left w:val="single" w:sz="8" w:space="0" w:color="auto"/>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6002"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c>
          <w:tcPr>
            <w:tcW w:w="2103" w:type="dxa"/>
            <w:tcBorders>
              <w:top w:val="nil"/>
              <w:left w:val="nil"/>
              <w:bottom w:val="single" w:sz="8" w:space="0" w:color="auto"/>
              <w:right w:val="single" w:sz="8" w:space="0" w:color="auto"/>
            </w:tcBorders>
            <w:vAlign w:val="bottom"/>
            <w:hideMark/>
          </w:tcPr>
          <w:p w:rsidR="00A247C7" w:rsidRPr="00A247C7" w:rsidRDefault="00A247C7" w:rsidP="00A247C7">
            <w:pPr>
              <w:spacing w:after="0" w:line="240" w:lineRule="auto"/>
              <w:rPr>
                <w:rFonts w:ascii="Times New Roman Cyr" w:eastAsiaTheme="minorHAnsi" w:hAnsi="Times New Roman Cyr" w:cs="Times New Roman Cyr"/>
                <w:sz w:val="16"/>
                <w:szCs w:val="16"/>
              </w:rPr>
            </w:pPr>
          </w:p>
        </w:tc>
      </w:tr>
    </w:tbl>
    <w:p w:rsidR="00A247C7" w:rsidRDefault="00A247C7"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Default="00F87EC8" w:rsidP="008B533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Руководитель организации        ___________________________________         ______________________________________________________________</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 xml:space="preserve">                              (подпись)                                     (Ф.И.О.)</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 xml:space="preserve">                                                  М.П.</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Документы принял ________________________________________________</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(Ф.И.О.)</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Примечание: отличие информации о наименовании и количестве листов документов в описи от наименования и количества листов, реально вложенных документов в составе заявки на участие в аукционе не допускается.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right"/>
        <w:rPr>
          <w:rFonts w:ascii="Times New Roman Cyr" w:eastAsia="Times New Roman" w:hAnsi="Times New Roman Cyr" w:cs="Times New Roman Cyr"/>
          <w:i/>
          <w:color w:val="000000" w:themeColor="text1"/>
          <w:sz w:val="16"/>
          <w:szCs w:val="16"/>
        </w:rPr>
      </w:pPr>
      <w:r w:rsidRPr="00F87EC8">
        <w:rPr>
          <w:rFonts w:ascii="Times New Roman Cyr" w:eastAsia="Times New Roman" w:hAnsi="Times New Roman Cyr" w:cs="Times New Roman Cyr"/>
          <w:i/>
          <w:color w:val="000000" w:themeColor="text1"/>
          <w:sz w:val="16"/>
          <w:szCs w:val="16"/>
        </w:rPr>
        <w:t>Приложение 2 к Положению</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 xml:space="preserve">                                                                                              </w:t>
      </w:r>
    </w:p>
    <w:p w:rsidR="00F87EC8" w:rsidRPr="00F87EC8" w:rsidRDefault="00F87EC8" w:rsidP="00F87EC8">
      <w:pPr>
        <w:spacing w:after="0" w:line="240" w:lineRule="auto"/>
        <w:jc w:val="center"/>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Типовая форма договора</w:t>
      </w:r>
    </w:p>
    <w:p w:rsidR="00F87EC8" w:rsidRPr="00F87EC8" w:rsidRDefault="00F87EC8" w:rsidP="00F87EC8">
      <w:pPr>
        <w:spacing w:after="0" w:line="240" w:lineRule="auto"/>
        <w:jc w:val="center"/>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Заринский район Алтайского края</w:t>
      </w:r>
    </w:p>
    <w:p w:rsidR="00F87EC8" w:rsidRPr="00F87EC8" w:rsidRDefault="00F87EC8" w:rsidP="00F87EC8">
      <w:pPr>
        <w:spacing w:after="0" w:line="240" w:lineRule="auto"/>
        <w:jc w:val="center"/>
        <w:rPr>
          <w:rFonts w:ascii="Times New Roman Cyr" w:eastAsia="Times New Roman" w:hAnsi="Times New Roman Cyr" w:cs="Times New Roman Cyr"/>
          <w:b/>
          <w:color w:val="000000" w:themeColor="text1"/>
          <w:sz w:val="16"/>
          <w:szCs w:val="16"/>
        </w:rPr>
      </w:pPr>
    </w:p>
    <w:p w:rsidR="00F87EC8" w:rsidRPr="00F87EC8" w:rsidRDefault="00F87EC8" w:rsidP="00F87EC8">
      <w:pPr>
        <w:spacing w:after="0" w:line="240" w:lineRule="auto"/>
        <w:jc w:val="center"/>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ДОГОВОР №</w:t>
      </w:r>
    </w:p>
    <w:p w:rsidR="00F87EC8" w:rsidRPr="00F87EC8" w:rsidRDefault="00F87EC8" w:rsidP="00F87EC8">
      <w:pPr>
        <w:spacing w:after="0" w:line="240" w:lineRule="auto"/>
        <w:jc w:val="center"/>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на установку и эксплуатацию рекламных конструкций</w:t>
      </w:r>
    </w:p>
    <w:p w:rsidR="00F87EC8" w:rsidRDefault="00F87EC8" w:rsidP="00F87EC8">
      <w:pPr>
        <w:spacing w:after="0" w:line="240" w:lineRule="auto"/>
        <w:jc w:val="center"/>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«___» __________ 20__ г.</w:t>
      </w:r>
    </w:p>
    <w:p w:rsidR="00F87EC8" w:rsidRPr="00F87EC8" w:rsidRDefault="00F87EC8" w:rsidP="00F87EC8">
      <w:pPr>
        <w:spacing w:after="0" w:line="240" w:lineRule="auto"/>
        <w:jc w:val="center"/>
        <w:rPr>
          <w:rFonts w:ascii="Times New Roman Cyr" w:eastAsia="Times New Roman" w:hAnsi="Times New Roman Cyr" w:cs="Times New Roman Cyr"/>
          <w:b/>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Администрация Заринского района Алтайского края (далее именуемое Администрация), в лице Главы Заринского района__________________________, действующего на основа</w:t>
      </w:r>
      <w:r>
        <w:rPr>
          <w:rFonts w:ascii="Times New Roman Cyr" w:eastAsia="Times New Roman" w:hAnsi="Times New Roman Cyr" w:cs="Times New Roman Cyr"/>
          <w:color w:val="000000" w:themeColor="text1"/>
          <w:sz w:val="16"/>
          <w:szCs w:val="16"/>
        </w:rPr>
        <w:t xml:space="preserve">нии Положения, с одной стороны, </w:t>
      </w:r>
      <w:r w:rsidRPr="00F87EC8">
        <w:rPr>
          <w:rFonts w:ascii="Times New Roman Cyr" w:eastAsia="Times New Roman" w:hAnsi="Times New Roman Cyr" w:cs="Times New Roman Cyr"/>
          <w:color w:val="000000" w:themeColor="text1"/>
          <w:sz w:val="16"/>
          <w:szCs w:val="16"/>
        </w:rPr>
        <w:t>и</w:t>
      </w:r>
      <w:r>
        <w:rPr>
          <w:rFonts w:ascii="Times New Roman Cyr" w:eastAsia="Times New Roman" w:hAnsi="Times New Roman Cyr" w:cs="Times New Roman Cyr"/>
          <w:color w:val="000000" w:themeColor="text1"/>
          <w:sz w:val="16"/>
          <w:szCs w:val="16"/>
        </w:rPr>
        <w:t>_________________________</w:t>
      </w:r>
      <w:r w:rsidRPr="00F87EC8">
        <w:rPr>
          <w:rFonts w:ascii="Times New Roman Cyr" w:eastAsia="Times New Roman" w:hAnsi="Times New Roman Cyr" w:cs="Times New Roman Cyr"/>
          <w:color w:val="000000" w:themeColor="text1"/>
          <w:sz w:val="16"/>
          <w:szCs w:val="16"/>
        </w:rPr>
        <w:t xml:space="preserve"> _________________________________________________, далее именуемый «Рекламораспространитель» в лице</w:t>
      </w:r>
      <w:r>
        <w:rPr>
          <w:rFonts w:ascii="Times New Roman Cyr" w:eastAsia="Times New Roman" w:hAnsi="Times New Roman Cyr" w:cs="Times New Roman Cyr"/>
          <w:color w:val="000000" w:themeColor="text1"/>
          <w:sz w:val="16"/>
          <w:szCs w:val="16"/>
        </w:rPr>
        <w:t>__________________</w:t>
      </w:r>
      <w:r w:rsidRPr="00F87EC8">
        <w:rPr>
          <w:rFonts w:ascii="Times New Roman Cyr" w:eastAsia="Times New Roman" w:hAnsi="Times New Roman Cyr" w:cs="Times New Roman Cyr"/>
          <w:color w:val="000000" w:themeColor="text1"/>
          <w:sz w:val="16"/>
          <w:szCs w:val="16"/>
        </w:rPr>
        <w:t xml:space="preserve"> __________________________________, действующий(ая) на основании _____________________, с другой стороны, а вместе именуемые «стороны», по результатам торгов (аукциона) на право заключения договора на установку и эксплуатацию рекламной конструкции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 (далее – МО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МО Заринский район Алтайского края (протокол от______ № _____) заключили настоящий Договор о нижеследующем:</w:t>
      </w:r>
    </w:p>
    <w:p w:rsidR="00F87EC8" w:rsidRPr="00F87EC8" w:rsidRDefault="00F87EC8" w:rsidP="00F87EC8">
      <w:pPr>
        <w:spacing w:after="0" w:line="240" w:lineRule="auto"/>
        <w:ind w:firstLine="709"/>
        <w:jc w:val="both"/>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1. Предмет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 xml:space="preserve">1.1. Администрация за плату предоставляет Рекламораспространителю право на установку и эксплуатацию рекламной конструкции: </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 xml:space="preserve">тип конструкции: ________________; </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площадь информационного поля конструкции: ______ кв.м.;</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место установки рекламной конструкции: _____________.</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2. Срок действия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2.1. Настоящий Договор заключен на срок с «___» ____ 20__ г. по «___» _____ 20__ г.</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3. Платежи и расчеты по Договору</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3.1. Сумма оплаты по настоящему Договору составляет _______________ рублей в год без учета НДС согласно Методике расчета, утвержденной постановлением администрации Заринского района от 03.03.2020 № 84.</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3.2. Оплата по Договору вносится Рекламораспространителем ежемесячно, платежами, рассчитанными пропорционально относительно годовой суммы оплаты расчетного года по Договору, не позднее 10-го числа последующего месяца за расчетным месяцем расчетного года, за последний расчетный месяц расчетного года оплата вносится не позднее 10 декабря расчетного года. В случае расторжения настоящего договора не позднее 10 дней с даты подписания соглашения о расторжении настоящего договора. Оплата производится на счет Администрации по следующим реквизитам: ________________________________________.</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3.3. Оплата по настоящему Договору изменяется при изменении базовой ставки и (или) Методики расчета размера оплаты по договору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МО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МО Заринский район Алтайского края, утвержденных постановлением администрации Заринского района Алтайского края от «03.03. 2020г. № 84 «Об утверждении Положения об организации и проведении торгов на право заключения договора на установку и эксплуатацию рекламных конструкций на территории МО Заринский район Алтайского края, создании аукционной комиссии и утверждении технических требований», и влечет за собой перерасчет размера оплаты на размещение рекламной конструкции, о чем Администрация уведомляет Рекламораспространителя не позднее чем за месяц до введения указанных изменений. Оплата по настоящему Договору может изменяться в соответствии с индексом инфляции, применяемым при составлении проекта районного бюджета на соответствующий финансовый год, но не может быть меньше расчетной согласно Методике, указанной выше.</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3.4. Размер оплаты за неполный период (месяц) исчисляется пропорционально количеству календарных дней с момента исчисления платежей по настоящему Договору в месяце к количеству дней данного месяца.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3.5. Плата за установку и эксплуатацию рекламной конструкции исчисляется с даты, указанной в пункте 2.1 настоящего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lastRenderedPageBreak/>
        <w:t>3.6. Перечисление НДС в соответствующие бюджеты и выписка счета-фактуры осуществляются Рекламораспространителем самостоятельно.</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3.7. Рекламораспространитель обязан представлять в Администрацию копии документов, подтверждающих перечисление денежных средств.</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4. Обязанности и права сторон</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4.1. Администрация обязуется: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4.1.1. Предоставить Рекламораспространителю указанное в пункте 1.1. настоящего Договора рекламное место для установки и эксплуатации рекламной конструкции.</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4.1.4.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 целевого использования рекламной конструкции Комитет направляет Рекламораспространителю предписание (требование) об устранении нарушений условий размещения рекламной конструкции с указанием срока на устранение.</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4.2. Администрация имеет право:</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4.2.1. Обеспечить явку своих уполномоченных представителей для наблюдения за монтажом и демонтажем рекламной конструкции.</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4.2.2. Размещать на договорной основе на рекламной конструкции материалы социальной рекламы (информации). При этом Администрация согласовывает с Рекламораспространителем точный период размещения не менее чем за 10 (десять) дней до предполагаемой даты начала размещения социальной рекламы (информации) и предоставляет Рекламораспространителю материалы социальной рекламы (информации) в готовой для распространения форме не менее чем за 5 (пять) рабочих дней, если между сторонами не будет предусмотрен иной порядок.</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4.2.3. Требовать от Рекламораспространителя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 случае если указанные работы длятся более одного месяца, оплата по Договору за установку и эксплуатацию рекламной (информационной) конструкции за период времени свыше одного месяца Рекламораспространителем не производится, что оформляется дополнительным соглашением к Договору.</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муниципальному имуществу при дальнейшей эксплуатации рекламной конструкции, при этом оплата за установку и эксплуатацию рекламной конструкции Рекламораспространителю не возвращается.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4.3. Рекламораспространитель обязуется: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4.3.1. В случае отсутствия – установить рекламную конструкцию и осуществлять ее эксплуатацию в полном соответствии с выданным разрешением на установку рекламной конструкции, правилами размещения наружной рекламы, требованиями настоящего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4.3.2. В течение всего срока эксплуатации рекламного места обеспечить надлежащее техническое состояние рекламной конструкции и в случае размещения рекламной конструкции на земельном участке обеспечить уборку прилегающей территории в радиусе 5 (пяти) м.</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документа.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4.3.4. По требованию Администрации размещать на рекламной конструкции социальную рекламу (информацию). Заключение договора на распространение социальной рекламы (информации) является обязательным для Рекламораспространителя.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4.3.5. В случаях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установленной им рекламной конструкции в течение месяца и удалить информацию, размещенную на такой рекламной конструкции, в течение трех дней.</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4.3.6. После демонтажа рекламной конструкции произвести за свой счет благоустройство рекламного места в течение 3 (трех) рабочих дней.</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4.4. Рекламораспространитель имеет право:</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4.4.2. Демонтировать рекламную конструкцию до истечения срока, указанного в пункте 2.1 настоящего Договора, по любым основаниям, при этом оплата за установку и эксплуатацию рекламной конструкции Рекламораспространителю не возвращается.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5. Ответственность сторон</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 Российской Федерации.</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5.2. 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рекламной конструкцией жизни, здоровью и имуществу третьих лиц, в соответствии с действующим законодательством.</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5.3. За просрочку платы Рекламораспространитель уплачивает пени в размере 1/300 ключевой ставки Центрального банка России за каждый день просрочки, начиная со следующего дня за установленным сроком оплаты. Оплата пеней не освобождает Рекламораспространителя от внесения платы в соответствии с условиями настоящего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6. Изменение и расторжение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6.1. Настоящий Договор может быть расторгнут досрочно или изменен по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6.2. В случае одностороннего расторжения Договора по инициативе Рекламораспространителя Рекламораспространитель направляет в Администрацию в срок не менее чем за 10 дней уведомление о расторжении Договора с указанием даты его прекращения.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6.3. Администрация вправе расторгнуть настоящий Договор в одностороннем порядке в случае следующих нарушений:</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6.3.1. Размещения материалов, не относящихся к рекламе, социальной рекламе, или использования рекламной конструкции не по целевому назначению.</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6.3.2. Смены владельца рекламной конструкции.</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6.3.3. Невнесения в установленный настоящим Договором срок платы, если просрочка платежа составляет более 2 (двух) месяцев.</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6.3.4. Аннулирования или признания судом недействительным разрешения на установку рекламной конструкции.</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6.3.5. Невыполнения Рекламораспространителем обязанности по размещению социальной рекламы (информации).</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6.3.6.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конструкции данного типа.</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lastRenderedPageBreak/>
        <w:t>6.3.7. Изменения градостроительной обстановки, схемы размещения рекламных конструкций на территории Алтайского района или генерального плана территории, на которой установлена рекламная конструкция.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6.4. В случае одностороннего расторжения настоящего Договора по инициативе Администрации, Администрация направляет Рекламораспространителю уведомление о расторжении Договора с указанием даты его прекращения.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6.5. В случае прекращения настоящего Договора в соответствии с пунктами 6.2., 6.3.1-6.3.6 настоящего Договора денежные средства, оплаченные Рекламораспространителем, возврату не подлежат.</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Pr="00F87EC8" w:rsidRDefault="00F87EC8" w:rsidP="00F87EC8">
      <w:pPr>
        <w:spacing w:after="0" w:line="240" w:lineRule="auto"/>
        <w:ind w:firstLine="709"/>
        <w:jc w:val="both"/>
        <w:rPr>
          <w:rFonts w:ascii="Times New Roman Cyr" w:eastAsia="Times New Roman" w:hAnsi="Times New Roman Cyr" w:cs="Times New Roman Cyr"/>
          <w:b/>
          <w:color w:val="000000" w:themeColor="text1"/>
          <w:sz w:val="16"/>
          <w:szCs w:val="16"/>
        </w:rPr>
      </w:pPr>
      <w:r w:rsidRPr="00F87EC8">
        <w:rPr>
          <w:rFonts w:ascii="Times New Roman Cyr" w:eastAsia="Times New Roman" w:hAnsi="Times New Roman Cyr" w:cs="Times New Roman Cyr"/>
          <w:b/>
          <w:color w:val="000000" w:themeColor="text1"/>
          <w:sz w:val="16"/>
          <w:szCs w:val="16"/>
        </w:rPr>
        <w:t>7. Прочие условия</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7.1. Вопросы, не урегулированные настоящим Договором, регулируются действующим законодательством.</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7.2.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5 (пяти) рабочих дней с начала указанных изменений.</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7.3. Настоящий Договор составлен в двух экземплярах, имеющих одинаковую юридическую силу, по одному экземпляру для каждой стороны.</w:t>
      </w:r>
    </w:p>
    <w:p w:rsidR="00F87EC8" w:rsidRP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r w:rsidRPr="00F87EC8">
        <w:rPr>
          <w:rFonts w:ascii="Times New Roman Cyr" w:eastAsia="Times New Roman" w:hAnsi="Times New Roman Cyr" w:cs="Times New Roman Cyr"/>
          <w:color w:val="000000" w:themeColor="text1"/>
          <w:sz w:val="16"/>
          <w:szCs w:val="16"/>
        </w:rPr>
        <w:t>9. Адреса места нахождения, банковские реквизиты и подписи Сторон</w:t>
      </w:r>
    </w:p>
    <w:p w:rsid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tbl>
      <w:tblPr>
        <w:tblW w:w="957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27"/>
      </w:tblGrid>
      <w:tr w:rsidR="00F87EC8" w:rsidTr="00F87EC8">
        <w:trPr>
          <w:jc w:val="center"/>
        </w:trPr>
        <w:tc>
          <w:tcPr>
            <w:tcW w:w="4644" w:type="dxa"/>
          </w:tcPr>
          <w:p w:rsidR="00F87EC8" w:rsidRPr="00F87EC8" w:rsidRDefault="00F87EC8" w:rsidP="00F87EC8">
            <w:pPr>
              <w:widowControl w:val="0"/>
              <w:adjustRightInd w:val="0"/>
              <w:spacing w:after="0" w:line="240" w:lineRule="auto"/>
              <w:jc w:val="center"/>
              <w:rPr>
                <w:rFonts w:ascii="Times New Roman Cyr" w:hAnsi="Times New Roman Cyr" w:cs="Times New Roman Cyr"/>
                <w:bCs/>
                <w:sz w:val="16"/>
                <w:szCs w:val="16"/>
                <w:lang w:eastAsia="en-US"/>
              </w:rPr>
            </w:pP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 xml:space="preserve">Администрация Заринского района Алтайского края                </w:t>
            </w: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659106 Алтайский край, г.Заринск, ул.Ленина, 26</w:t>
            </w: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 xml:space="preserve">ИНН ______ БИК _______ </w:t>
            </w: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 xml:space="preserve">КПП __________      </w:t>
            </w: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 xml:space="preserve">Счет _______________________________   </w:t>
            </w: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Банк получателя: ____________________</w:t>
            </w: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Тел___________________</w:t>
            </w:r>
          </w:p>
          <w:p w:rsidR="00F87EC8" w:rsidRPr="00F87EC8" w:rsidRDefault="00F87EC8" w:rsidP="00F87EC8">
            <w:pPr>
              <w:spacing w:after="0" w:line="240" w:lineRule="auto"/>
              <w:jc w:val="both"/>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Глава Заринского района</w:t>
            </w:r>
          </w:p>
          <w:p w:rsidR="00F87EC8" w:rsidRPr="00F87EC8" w:rsidRDefault="00F87EC8" w:rsidP="00F87EC8">
            <w:pPr>
              <w:widowControl w:val="0"/>
              <w:tabs>
                <w:tab w:val="left" w:pos="2910"/>
              </w:tabs>
              <w:adjustRightInd w:val="0"/>
              <w:spacing w:after="0" w:line="240" w:lineRule="auto"/>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 xml:space="preserve">________________     </w:t>
            </w:r>
          </w:p>
        </w:tc>
        <w:tc>
          <w:tcPr>
            <w:tcW w:w="4927" w:type="dxa"/>
          </w:tcPr>
          <w:p w:rsidR="00F87EC8" w:rsidRPr="00F87EC8" w:rsidRDefault="00F87EC8" w:rsidP="00F87EC8">
            <w:pPr>
              <w:widowControl w:val="0"/>
              <w:adjustRightInd w:val="0"/>
              <w:spacing w:after="0" w:line="240" w:lineRule="auto"/>
              <w:jc w:val="center"/>
              <w:rPr>
                <w:rFonts w:ascii="Times New Roman Cyr" w:hAnsi="Times New Roman Cyr" w:cs="Times New Roman Cyr"/>
                <w:sz w:val="16"/>
                <w:szCs w:val="16"/>
                <w:lang w:eastAsia="en-US"/>
              </w:rPr>
            </w:pPr>
          </w:p>
          <w:p w:rsidR="00F87EC8" w:rsidRPr="00F87EC8" w:rsidRDefault="00F87EC8" w:rsidP="00F87EC8">
            <w:pPr>
              <w:widowControl w:val="0"/>
              <w:adjustRightInd w:val="0"/>
              <w:spacing w:after="0" w:line="240" w:lineRule="auto"/>
              <w:jc w:val="center"/>
              <w:rPr>
                <w:rFonts w:ascii="Times New Roman Cyr" w:hAnsi="Times New Roman Cyr" w:cs="Times New Roman Cyr"/>
                <w:sz w:val="16"/>
                <w:szCs w:val="16"/>
                <w:lang w:eastAsia="en-US"/>
              </w:rPr>
            </w:pPr>
            <w:r w:rsidRPr="00F87EC8">
              <w:rPr>
                <w:rFonts w:ascii="Times New Roman Cyr" w:hAnsi="Times New Roman Cyr" w:cs="Times New Roman Cyr"/>
                <w:sz w:val="16"/>
                <w:szCs w:val="16"/>
                <w:lang w:eastAsia="en-US"/>
              </w:rPr>
              <w:t>Рекламораспространитель:</w:t>
            </w:r>
          </w:p>
          <w:p w:rsidR="00F87EC8" w:rsidRPr="00F87EC8" w:rsidRDefault="00F87EC8" w:rsidP="00F87EC8">
            <w:pPr>
              <w:widowControl w:val="0"/>
              <w:adjustRightInd w:val="0"/>
              <w:spacing w:after="0" w:line="240" w:lineRule="auto"/>
              <w:jc w:val="both"/>
              <w:rPr>
                <w:rFonts w:ascii="Times New Roman Cyr" w:hAnsi="Times New Roman Cyr" w:cs="Times New Roman Cyr"/>
                <w:sz w:val="16"/>
                <w:szCs w:val="16"/>
                <w:lang w:val="en-US" w:eastAsia="en-US"/>
              </w:rPr>
            </w:pPr>
          </w:p>
          <w:p w:rsidR="00F87EC8" w:rsidRPr="00F87EC8" w:rsidRDefault="00F87EC8" w:rsidP="00F87EC8">
            <w:pPr>
              <w:widowControl w:val="0"/>
              <w:adjustRightInd w:val="0"/>
              <w:spacing w:after="0" w:line="240" w:lineRule="auto"/>
              <w:ind w:left="35"/>
              <w:jc w:val="both"/>
              <w:rPr>
                <w:rFonts w:ascii="Times New Roman Cyr" w:hAnsi="Times New Roman Cyr" w:cs="Times New Roman Cyr"/>
                <w:sz w:val="16"/>
                <w:szCs w:val="16"/>
                <w:lang w:eastAsia="en-US"/>
              </w:rPr>
            </w:pPr>
          </w:p>
          <w:p w:rsidR="00F87EC8" w:rsidRPr="00F87EC8" w:rsidRDefault="00F87EC8" w:rsidP="00F87EC8">
            <w:pPr>
              <w:widowControl w:val="0"/>
              <w:adjustRightInd w:val="0"/>
              <w:spacing w:after="0" w:line="240" w:lineRule="auto"/>
              <w:ind w:left="35"/>
              <w:jc w:val="both"/>
              <w:rPr>
                <w:rFonts w:ascii="Times New Roman Cyr" w:hAnsi="Times New Roman Cyr" w:cs="Times New Roman Cyr"/>
                <w:sz w:val="16"/>
                <w:szCs w:val="16"/>
                <w:lang w:eastAsia="en-US"/>
              </w:rPr>
            </w:pPr>
          </w:p>
        </w:tc>
      </w:tr>
    </w:tbl>
    <w:p w:rsidR="00F87EC8" w:rsidRDefault="00F87EC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Default="008E055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Default="008E055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Default="008E055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Default="008E0558" w:rsidP="00F87EC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 xml:space="preserve">                                                                             </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ab/>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16"/>
          <w:szCs w:val="16"/>
        </w:rPr>
      </w:pPr>
      <w:r w:rsidRPr="008E0558">
        <w:rPr>
          <w:rFonts w:ascii="Times New Roman Cyr" w:eastAsia="Times New Roman" w:hAnsi="Times New Roman Cyr" w:cs="Times New Roman Cyr"/>
          <w:b/>
          <w:color w:val="000000" w:themeColor="text1"/>
          <w:sz w:val="16"/>
          <w:szCs w:val="16"/>
        </w:rPr>
        <w:t>АДМИНИСТРАЦИЯ ЗАРИНСКОГО РАЙОНА</w:t>
      </w: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16"/>
          <w:szCs w:val="16"/>
        </w:rPr>
      </w:pPr>
      <w:r w:rsidRPr="008E0558">
        <w:rPr>
          <w:rFonts w:ascii="Times New Roman Cyr" w:eastAsia="Times New Roman" w:hAnsi="Times New Roman Cyr" w:cs="Times New Roman Cyr"/>
          <w:b/>
          <w:color w:val="000000" w:themeColor="text1"/>
          <w:sz w:val="16"/>
          <w:szCs w:val="16"/>
        </w:rPr>
        <w:t>АЛТАЙСКОГО КРАЯ</w:t>
      </w: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16"/>
          <w:szCs w:val="16"/>
        </w:rPr>
      </w:pP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16"/>
          <w:szCs w:val="16"/>
        </w:rPr>
      </w:pPr>
      <w:r w:rsidRPr="008E0558">
        <w:rPr>
          <w:rFonts w:ascii="Times New Roman Cyr" w:eastAsia="Times New Roman" w:hAnsi="Times New Roman Cyr" w:cs="Times New Roman Cyr"/>
          <w:b/>
          <w:color w:val="000000" w:themeColor="text1"/>
          <w:sz w:val="16"/>
          <w:szCs w:val="16"/>
        </w:rPr>
        <w:t>ПОСТАНОВЛЕНИЕ</w:t>
      </w: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16"/>
          <w:szCs w:val="16"/>
        </w:rPr>
      </w:pP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16"/>
          <w:szCs w:val="16"/>
        </w:rPr>
      </w:pPr>
      <w:r w:rsidRPr="008E0558">
        <w:rPr>
          <w:rFonts w:ascii="Times New Roman Cyr" w:eastAsia="Times New Roman" w:hAnsi="Times New Roman Cyr" w:cs="Times New Roman Cyr"/>
          <w:b/>
          <w:color w:val="000000" w:themeColor="text1"/>
          <w:sz w:val="16"/>
          <w:szCs w:val="16"/>
        </w:rPr>
        <w:t xml:space="preserve">04.04.2025       </w:t>
      </w:r>
      <w:r>
        <w:rPr>
          <w:rFonts w:ascii="Times New Roman Cyr" w:eastAsia="Times New Roman" w:hAnsi="Times New Roman Cyr" w:cs="Times New Roman Cyr"/>
          <w:b/>
          <w:color w:val="000000" w:themeColor="text1"/>
          <w:sz w:val="16"/>
          <w:szCs w:val="16"/>
        </w:rPr>
        <w:t xml:space="preserve"> </w:t>
      </w:r>
      <w:r w:rsidRPr="008E0558">
        <w:rPr>
          <w:rFonts w:ascii="Times New Roman Cyr" w:eastAsia="Times New Roman" w:hAnsi="Times New Roman Cyr" w:cs="Times New Roman Cyr"/>
          <w:b/>
          <w:color w:val="000000" w:themeColor="text1"/>
          <w:sz w:val="16"/>
          <w:szCs w:val="16"/>
        </w:rPr>
        <w:t>№266</w:t>
      </w:r>
      <w:r>
        <w:rPr>
          <w:rFonts w:ascii="Times New Roman Cyr" w:eastAsia="Times New Roman" w:hAnsi="Times New Roman Cyr" w:cs="Times New Roman Cyr"/>
          <w:b/>
          <w:color w:val="000000" w:themeColor="text1"/>
          <w:sz w:val="16"/>
          <w:szCs w:val="16"/>
        </w:rPr>
        <w:t xml:space="preserve">      </w:t>
      </w:r>
      <w:r w:rsidRPr="008E0558">
        <w:rPr>
          <w:rFonts w:ascii="Times New Roman Cyr" w:eastAsia="Times New Roman" w:hAnsi="Times New Roman Cyr" w:cs="Times New Roman Cyr"/>
          <w:b/>
          <w:color w:val="000000" w:themeColor="text1"/>
          <w:sz w:val="16"/>
          <w:szCs w:val="16"/>
        </w:rPr>
        <w:t>г.Заринск</w:t>
      </w: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16"/>
          <w:szCs w:val="16"/>
        </w:rPr>
      </w:pPr>
    </w:p>
    <w:p w:rsidR="008E0558" w:rsidRDefault="008E0558" w:rsidP="008E0558">
      <w:pPr>
        <w:spacing w:after="0" w:line="240" w:lineRule="auto"/>
        <w:jc w:val="center"/>
        <w:rPr>
          <w:rFonts w:ascii="Times New Roman Cyr" w:eastAsia="Times New Roman" w:hAnsi="Times New Roman Cyr" w:cs="Times New Roman Cyr"/>
          <w:b/>
          <w:color w:val="000000" w:themeColor="text1"/>
          <w:sz w:val="24"/>
          <w:szCs w:val="24"/>
        </w:rPr>
      </w:pPr>
      <w:r w:rsidRPr="008E0558">
        <w:rPr>
          <w:rFonts w:ascii="Times New Roman Cyr" w:eastAsia="Times New Roman" w:hAnsi="Times New Roman Cyr" w:cs="Times New Roman Cyr"/>
          <w:b/>
          <w:color w:val="000000" w:themeColor="text1"/>
          <w:sz w:val="24"/>
          <w:szCs w:val="24"/>
        </w:rPr>
        <w:t>Об утверждении Положения о постоянно действующей аукционной комиссии</w:t>
      </w:r>
    </w:p>
    <w:p w:rsidR="008E0558" w:rsidRDefault="008E0558" w:rsidP="008E0558">
      <w:pPr>
        <w:spacing w:after="0" w:line="240" w:lineRule="auto"/>
        <w:jc w:val="center"/>
        <w:rPr>
          <w:rFonts w:ascii="Times New Roman Cyr" w:eastAsia="Times New Roman" w:hAnsi="Times New Roman Cyr" w:cs="Times New Roman Cyr"/>
          <w:b/>
          <w:color w:val="000000" w:themeColor="text1"/>
          <w:sz w:val="24"/>
          <w:szCs w:val="24"/>
        </w:rPr>
      </w:pPr>
      <w:r w:rsidRPr="008E0558">
        <w:rPr>
          <w:rFonts w:ascii="Times New Roman Cyr" w:eastAsia="Times New Roman" w:hAnsi="Times New Roman Cyr" w:cs="Times New Roman Cyr"/>
          <w:b/>
          <w:color w:val="000000" w:themeColor="text1"/>
          <w:sz w:val="24"/>
          <w:szCs w:val="24"/>
        </w:rPr>
        <w:t xml:space="preserve"> по проведению торгов на право заключения договоров на установку и эксплуатацию рекламных конструкций на земельном участке (участках), здании (зданиях) </w:t>
      </w:r>
    </w:p>
    <w:p w:rsidR="008E0558" w:rsidRDefault="008E0558" w:rsidP="008E0558">
      <w:pPr>
        <w:spacing w:after="0" w:line="240" w:lineRule="auto"/>
        <w:jc w:val="center"/>
        <w:rPr>
          <w:rFonts w:ascii="Times New Roman Cyr" w:eastAsia="Times New Roman" w:hAnsi="Times New Roman Cyr" w:cs="Times New Roman Cyr"/>
          <w:b/>
          <w:color w:val="000000" w:themeColor="text1"/>
          <w:sz w:val="24"/>
          <w:szCs w:val="24"/>
        </w:rPr>
      </w:pPr>
      <w:r w:rsidRPr="008E0558">
        <w:rPr>
          <w:rFonts w:ascii="Times New Roman Cyr" w:eastAsia="Times New Roman" w:hAnsi="Times New Roman Cyr" w:cs="Times New Roman Cyr"/>
          <w:b/>
          <w:color w:val="000000" w:themeColor="text1"/>
          <w:sz w:val="24"/>
          <w:szCs w:val="24"/>
        </w:rPr>
        <w:t>или на ином недвижимом имуществе, находящемся в муниципальной 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w:t>
      </w:r>
    </w:p>
    <w:p w:rsidR="008E0558" w:rsidRDefault="008E0558" w:rsidP="008E0558">
      <w:pPr>
        <w:spacing w:after="0" w:line="240" w:lineRule="auto"/>
        <w:jc w:val="center"/>
        <w:rPr>
          <w:rFonts w:ascii="Times New Roman Cyr" w:eastAsia="Times New Roman" w:hAnsi="Times New Roman Cyr" w:cs="Times New Roman Cyr"/>
          <w:b/>
          <w:color w:val="000000" w:themeColor="text1"/>
          <w:sz w:val="24"/>
          <w:szCs w:val="24"/>
        </w:rPr>
      </w:pPr>
      <w:r w:rsidRPr="008E0558">
        <w:rPr>
          <w:rFonts w:ascii="Times New Roman Cyr" w:eastAsia="Times New Roman" w:hAnsi="Times New Roman Cyr" w:cs="Times New Roman Cyr"/>
          <w:b/>
          <w:color w:val="000000" w:themeColor="text1"/>
          <w:sz w:val="24"/>
          <w:szCs w:val="24"/>
        </w:rPr>
        <w:t xml:space="preserve"> не разграничена на территории муниципального образования </w:t>
      </w:r>
    </w:p>
    <w:p w:rsidR="008E0558" w:rsidRPr="008E0558" w:rsidRDefault="008E0558" w:rsidP="008E0558">
      <w:pPr>
        <w:spacing w:after="0" w:line="240" w:lineRule="auto"/>
        <w:jc w:val="center"/>
        <w:rPr>
          <w:rFonts w:ascii="Times New Roman Cyr" w:eastAsia="Times New Roman" w:hAnsi="Times New Roman Cyr" w:cs="Times New Roman Cyr"/>
          <w:b/>
          <w:color w:val="000000" w:themeColor="text1"/>
          <w:sz w:val="24"/>
          <w:szCs w:val="24"/>
        </w:rPr>
      </w:pPr>
      <w:r w:rsidRPr="008E0558">
        <w:rPr>
          <w:rFonts w:ascii="Times New Roman Cyr" w:eastAsia="Times New Roman" w:hAnsi="Times New Roman Cyr" w:cs="Times New Roman Cyr"/>
          <w:b/>
          <w:color w:val="000000" w:themeColor="text1"/>
          <w:sz w:val="24"/>
          <w:szCs w:val="24"/>
        </w:rPr>
        <w:t>Заринский район Алтайского края</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w:t>
      </w:r>
    </w:p>
    <w:p w:rsid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 xml:space="preserve">ст. 19 Федерального закона от 13.03.2006 № 38-ФЗ «О рекламе», Постановлением Администрации Заринского района от     №   «Об утверждении Положения о порядке проведения торгов в форме аукциона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Заринский район Алтайского края» Администрация Заринского района </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ПОСТАНОВЛЯЕТ:</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1. Утвердить Положение о постоянно действующей аукционной комиссии по проведению торгов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Заринский район Алтайского края. (приложение).</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 Опубликовать настоящее постановление в Сборнике МНА и разместить на Интернет-сайте Администрации Заринского района.</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3. Контроль за исполнением настоящего постановления возложить на заместителя главы Администрации района, председателя комитета Администрации района по сельскому хозяйству.</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right"/>
        <w:rPr>
          <w:rFonts w:ascii="Times New Roman Cyr" w:eastAsia="Times New Roman" w:hAnsi="Times New Roman Cyr" w:cs="Times New Roman Cyr"/>
          <w:b/>
          <w:color w:val="000000" w:themeColor="text1"/>
          <w:sz w:val="16"/>
          <w:szCs w:val="16"/>
        </w:rPr>
      </w:pPr>
      <w:r w:rsidRPr="008E0558">
        <w:rPr>
          <w:rFonts w:ascii="Times New Roman Cyr" w:eastAsia="Times New Roman" w:hAnsi="Times New Roman Cyr" w:cs="Times New Roman Cyr"/>
          <w:b/>
          <w:color w:val="000000" w:themeColor="text1"/>
          <w:sz w:val="16"/>
          <w:szCs w:val="16"/>
        </w:rPr>
        <w:t xml:space="preserve">Глава  района            С.Е. Полякова                               </w:t>
      </w:r>
    </w:p>
    <w:p w:rsidR="008E0558" w:rsidRPr="008E0558" w:rsidRDefault="008E0558" w:rsidP="008E0558">
      <w:pPr>
        <w:spacing w:after="0" w:line="240" w:lineRule="auto"/>
        <w:ind w:firstLine="709"/>
        <w:jc w:val="right"/>
        <w:rPr>
          <w:rFonts w:ascii="Times New Roman Cyr" w:eastAsia="Times New Roman" w:hAnsi="Times New Roman Cyr" w:cs="Times New Roman Cyr"/>
          <w:b/>
          <w:color w:val="000000" w:themeColor="text1"/>
          <w:sz w:val="16"/>
          <w:szCs w:val="16"/>
        </w:rPr>
      </w:pPr>
      <w:r w:rsidRPr="008E0558">
        <w:rPr>
          <w:rFonts w:ascii="Times New Roman Cyr" w:eastAsia="Times New Roman" w:hAnsi="Times New Roman Cyr" w:cs="Times New Roman Cyr"/>
          <w:b/>
          <w:color w:val="000000" w:themeColor="text1"/>
          <w:sz w:val="16"/>
          <w:szCs w:val="16"/>
        </w:rPr>
        <w:tab/>
      </w:r>
      <w:r w:rsidRPr="008E0558">
        <w:rPr>
          <w:rFonts w:ascii="Times New Roman Cyr" w:eastAsia="Times New Roman" w:hAnsi="Times New Roman Cyr" w:cs="Times New Roman Cyr"/>
          <w:b/>
          <w:color w:val="000000" w:themeColor="text1"/>
          <w:sz w:val="16"/>
          <w:szCs w:val="16"/>
        </w:rPr>
        <w:tab/>
        <w:t xml:space="preserve">                                        </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BB7B26" w:rsidRDefault="008E0558"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sidRPr="00BB7B26">
        <w:rPr>
          <w:rFonts w:ascii="Times New Roman Cyr" w:eastAsia="Times New Roman" w:hAnsi="Times New Roman Cyr" w:cs="Times New Roman Cyr"/>
          <w:i/>
          <w:color w:val="000000" w:themeColor="text1"/>
          <w:sz w:val="16"/>
          <w:szCs w:val="16"/>
        </w:rPr>
        <w:t xml:space="preserve">Приложение  </w:t>
      </w:r>
    </w:p>
    <w:p w:rsidR="008E0558" w:rsidRPr="00BB7B26" w:rsidRDefault="008E0558"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sidRPr="00BB7B26">
        <w:rPr>
          <w:rFonts w:ascii="Times New Roman Cyr" w:eastAsia="Times New Roman" w:hAnsi="Times New Roman Cyr" w:cs="Times New Roman Cyr"/>
          <w:i/>
          <w:color w:val="000000" w:themeColor="text1"/>
          <w:sz w:val="16"/>
          <w:szCs w:val="16"/>
        </w:rPr>
        <w:t xml:space="preserve">                                                                                            к постановлению Администрации </w:t>
      </w:r>
    </w:p>
    <w:p w:rsidR="008E0558" w:rsidRPr="00BB7B26" w:rsidRDefault="008E0558"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sidRPr="00BB7B26">
        <w:rPr>
          <w:rFonts w:ascii="Times New Roman Cyr" w:eastAsia="Times New Roman" w:hAnsi="Times New Roman Cyr" w:cs="Times New Roman Cyr"/>
          <w:i/>
          <w:color w:val="000000" w:themeColor="text1"/>
          <w:sz w:val="16"/>
          <w:szCs w:val="16"/>
        </w:rPr>
        <w:t xml:space="preserve">                                                                   Заринского района</w:t>
      </w:r>
    </w:p>
    <w:p w:rsidR="008E0558" w:rsidRPr="00BB7B26" w:rsidRDefault="008E0558"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sidRPr="00BB7B26">
        <w:rPr>
          <w:rFonts w:ascii="Times New Roman Cyr" w:eastAsia="Times New Roman" w:hAnsi="Times New Roman Cyr" w:cs="Times New Roman Cyr"/>
          <w:i/>
          <w:color w:val="000000" w:themeColor="text1"/>
          <w:sz w:val="16"/>
          <w:szCs w:val="16"/>
        </w:rPr>
        <w:t xml:space="preserve">                                                                                             от  04.04.2025 № 266</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BB7B26" w:rsidRDefault="008E0558" w:rsidP="00BB7B26">
      <w:pPr>
        <w:spacing w:after="0" w:line="240" w:lineRule="auto"/>
        <w:jc w:val="center"/>
        <w:rPr>
          <w:rFonts w:ascii="Times New Roman Cyr" w:eastAsia="Times New Roman" w:hAnsi="Times New Roman Cyr" w:cs="Times New Roman Cyr"/>
          <w:b/>
          <w:color w:val="000000" w:themeColor="text1"/>
          <w:sz w:val="16"/>
          <w:szCs w:val="16"/>
        </w:rPr>
      </w:pPr>
    </w:p>
    <w:p w:rsidR="00BB7B26" w:rsidRDefault="008E0558"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Положение о постоянно действующей аукционной комиссии по проведению торгов на право заключения договоров на установку</w:t>
      </w:r>
    </w:p>
    <w:p w:rsidR="00BB7B26" w:rsidRDefault="008E0558"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 xml:space="preserve">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w:t>
      </w:r>
    </w:p>
    <w:p w:rsidR="00BB7B26" w:rsidRDefault="008E0558"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 xml:space="preserve"> а также на землях, земельном участке (участках), государственная собственность на которые не разграничена</w:t>
      </w:r>
    </w:p>
    <w:p w:rsidR="008E0558" w:rsidRPr="00BB7B26" w:rsidRDefault="008E0558"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 xml:space="preserve"> на территории муниципального образования </w:t>
      </w:r>
      <w:r w:rsidR="00BB7B26" w:rsidRPr="00BB7B26">
        <w:rPr>
          <w:rFonts w:ascii="Times New Roman Cyr" w:eastAsia="Times New Roman" w:hAnsi="Times New Roman Cyr" w:cs="Times New Roman Cyr"/>
          <w:b/>
          <w:color w:val="000000" w:themeColor="text1"/>
          <w:sz w:val="16"/>
          <w:szCs w:val="16"/>
        </w:rPr>
        <w:t>Заринский район Алтайского края</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BB7B26" w:rsidRDefault="008E0558" w:rsidP="008E0558">
      <w:pPr>
        <w:spacing w:after="0" w:line="240" w:lineRule="auto"/>
        <w:ind w:firstLine="709"/>
        <w:jc w:val="both"/>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1. Общие положения</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1.1. Аукционная комиссия (далее Комиссия) создаётся в соответствии с требованиями Положения о порядке проведения торгов в форме аукциона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Заринский район Алтайского края (далее – Торги).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1.2. Комиссия по проведению Торгов, является коллегиальным органом, созданным для подготовки и проведения Торгов и определения победителей таких Торгов.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1.3. Комиссия организует свою работу во взаимодействии с заинтересованными органами исполнительной власти, а также организациями, предприятиями, осуществляющими свою деятельность в сфере наружной рекламы.</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1.4. Структура комиссии формируется в составе не менее 5 человек, в том числе: председатель комиссии, заместитель председателя комиссии, секретарь комиссии, члены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1.5. При определении персонального состава комиссии Организатор торгов исходит из того, что указанные лица не являются аффилированными лицами по отношению к кому-либо из участников Торгов.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1.6. В своей деятельности Комиссия руководствуется нормативно-правовыми актами Российской Федерации, Алтайского края и местными нормативными правовыми актами, а также настоящим положением.</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BB7B26" w:rsidRDefault="008E0558" w:rsidP="008E0558">
      <w:pPr>
        <w:spacing w:after="0" w:line="240" w:lineRule="auto"/>
        <w:ind w:firstLine="709"/>
        <w:jc w:val="both"/>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2. Основные полномочия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2.1. Принятие решений о признании претендентов участниками аукциона (торгов) или об отказе в допуске к участию в аукционе (торгах).</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2.2. Организация и проведение аукционов (Торгов).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2.3. Рассмотрение и оценка заявок (при подаче предложений о цене предмета аукциона (Торгов) в закрытой форме).</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2.4. Избрание Аукциониста из числа членов Комиссии путем открытого голосования членов Комиссии большинством голосов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2.5. Определение победителей аукционов (Торгов) в соответствии с условиями Торгов.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2.6. Подведение итогов аукционов (Торгов).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2.7. Признание аукционов (Торгов) несостоявшимися в отношении тех лотов, на которые подана только одна или не подано ни одной заявки, и оформление соответствующих протоколов.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2.8. В случае изменения градостроительной ситуации и объективной невозможности установки рекламной конструкции (конструкций) на месте (местах), предоставленном (предоставленных) по итогам аукционов (Торгов), при наличии обращения победителя такого аукциона (Торгов), Комиссия принимает решение об исключении данного места из состава лота Торгов и о возврате средств, потраченных победителем таких Торгов на приобретение права заключения договора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муниципальный район Заринский район Алтайского края (далее – МО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МО Заринский район Алтайского края.</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2.9. Осуществление иных полномочий, предусмотренных действующим законодательством Российской Федерации.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BB7B26" w:rsidRDefault="008E0558" w:rsidP="008E0558">
      <w:pPr>
        <w:spacing w:after="0" w:line="240" w:lineRule="auto"/>
        <w:ind w:firstLine="709"/>
        <w:jc w:val="both"/>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3. Порядок проведения заседания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3.1. Заседание комиссии проводится по мере необходимости проведения аукциона (Торгов). Заседание ведёт председатель Комиссии, в его отсутствие заместитель председателя.</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3.2. Решение Комиссии считается правомочным, если на нём присутствует более половины её членов.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3.3. Решение Комиссии принимается простым большинством голосов, присутствующих на заседании членов Комиссии, путём открытого голосования. При равенстве голосов победителем аукциона признается участник, ранее зарегистрировавший заявку на участие в аукционе (Торгах).</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3.4. Принимаемые Комиссией решения оформляются протоколом, который ведёт секретарь Комиссии. Протокол подписывается всеми присутствующими членами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3.5. Протокол утверждается председателем Комиссии, в его отсутствие заместителем председателя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BB7B26" w:rsidRDefault="008E0558" w:rsidP="008E0558">
      <w:pPr>
        <w:spacing w:after="0" w:line="240" w:lineRule="auto"/>
        <w:ind w:firstLine="709"/>
        <w:jc w:val="both"/>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4. Регламент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4.1. Организация комиссии возлагается на председателя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4.2. Председатель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а) руководит деятельностью Комиссии, организует её работу в соответствии с Положением о проведении Торгов и настоящим Положением;</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б) ведёт заседание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в) обеспечивает конфиденциальность информации, связанной с деятельностью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По поручению председателя Комиссии заседания Комиссии могут проводиться его заместителем.</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4.3. В отсутствие председателя комиссии его функции выполняет заместитель председателя.</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4.4. Заседания Комиссии считаются правомочными, если на них присутствует не менее 50 (пятидесяти) процентов её состава. При отсутствии кворума заседание переносится на другой срок.</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4.5. Секретарь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а) извещает лиц, входящих в состав Комиссии, о времени и месте проведения заседаний не менее чем за три рабочих дня до их начала;</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б) обеспечивает лиц, входящих в состав Комиссии, необходимыми материалами и документами;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lastRenderedPageBreak/>
        <w:t>в) ведёт протоколы заседаний Комиссии и передаёт их на подпись председателю;</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г) выполняет поручения председателя по другим вопросам, связанным с деятельностью Комиссии.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4.6. 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4.7. Все заседания Комиссии являются открытыми, если иное не определено условиями торгов.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BB7B26" w:rsidRDefault="008E0558" w:rsidP="008E0558">
      <w:pPr>
        <w:spacing w:after="0" w:line="240" w:lineRule="auto"/>
        <w:ind w:firstLine="709"/>
        <w:jc w:val="both"/>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5. Обеспечение деятельности</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5.1. Комиссия в целях реализации возложенных на неё задач имеет право:</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а) привлекать консультантов и экспертов, не входящих в состав Комиссии, для экспертной оценки заявок на участие в торгах при их рассмотрении для определения победителя торгов;</w:t>
      </w:r>
    </w:p>
    <w:p w:rsidR="008E0558" w:rsidRP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б) формировать рабочие группы по подготовке материалов к заседаниям Комиссии;</w:t>
      </w:r>
    </w:p>
    <w:p w:rsidR="008E0558" w:rsidRDefault="008E0558" w:rsidP="008E0558">
      <w:pPr>
        <w:spacing w:after="0" w:line="240" w:lineRule="auto"/>
        <w:ind w:firstLine="709"/>
        <w:jc w:val="both"/>
        <w:rPr>
          <w:rFonts w:ascii="Times New Roman Cyr" w:eastAsia="Times New Roman" w:hAnsi="Times New Roman Cyr" w:cs="Times New Roman Cyr"/>
          <w:color w:val="000000" w:themeColor="text1"/>
          <w:sz w:val="16"/>
          <w:szCs w:val="16"/>
        </w:rPr>
      </w:pPr>
      <w:r w:rsidRPr="008E0558">
        <w:rPr>
          <w:rFonts w:ascii="Times New Roman Cyr" w:eastAsia="Times New Roman" w:hAnsi="Times New Roman Cyr" w:cs="Times New Roman Cyr"/>
          <w:color w:val="000000" w:themeColor="text1"/>
          <w:sz w:val="16"/>
          <w:szCs w:val="16"/>
        </w:rPr>
        <w:t>в) приглашать на заседания Комиссии до двух специалистов (экспертов, консультантов) с правом совещательного голоса.</w:t>
      </w:r>
    </w:p>
    <w:p w:rsidR="00BB7B26" w:rsidRDefault="00BB7B26"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8E0558">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АДМИНИСТРАЦИЯ ЗАРИНСКОГО РАЙОНА АЛТАЙСКОГО КРАЯ</w:t>
      </w: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П О С Т А Н О В Л Е Н И Е</w:t>
      </w: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 xml:space="preserve">07.04 2025           </w:t>
      </w:r>
      <w:r>
        <w:rPr>
          <w:rFonts w:ascii="Times New Roman Cyr" w:eastAsia="Times New Roman" w:hAnsi="Times New Roman Cyr" w:cs="Times New Roman Cyr"/>
          <w:b/>
          <w:color w:val="000000" w:themeColor="text1"/>
          <w:sz w:val="16"/>
          <w:szCs w:val="16"/>
        </w:rPr>
        <w:t xml:space="preserve"> </w:t>
      </w:r>
      <w:r w:rsidRPr="00BB7B26">
        <w:rPr>
          <w:rFonts w:ascii="Times New Roman Cyr" w:eastAsia="Times New Roman" w:hAnsi="Times New Roman Cyr" w:cs="Times New Roman Cyr"/>
          <w:b/>
          <w:color w:val="000000" w:themeColor="text1"/>
          <w:sz w:val="16"/>
          <w:szCs w:val="16"/>
        </w:rPr>
        <w:t xml:space="preserve"> № 278</w:t>
      </w:r>
      <w:r>
        <w:rPr>
          <w:rFonts w:ascii="Times New Roman Cyr" w:eastAsia="Times New Roman" w:hAnsi="Times New Roman Cyr" w:cs="Times New Roman Cyr"/>
          <w:b/>
          <w:color w:val="000000" w:themeColor="text1"/>
          <w:sz w:val="16"/>
          <w:szCs w:val="16"/>
        </w:rPr>
        <w:t xml:space="preserve">    </w:t>
      </w:r>
      <w:r w:rsidRPr="00BB7B26">
        <w:rPr>
          <w:rFonts w:ascii="Times New Roman Cyr" w:eastAsia="Times New Roman" w:hAnsi="Times New Roman Cyr" w:cs="Times New Roman Cyr"/>
          <w:b/>
          <w:color w:val="000000" w:themeColor="text1"/>
          <w:sz w:val="16"/>
          <w:szCs w:val="16"/>
        </w:rPr>
        <w:t>г. Заринск</w:t>
      </w:r>
    </w:p>
    <w:p w:rsidR="00BB7B26" w:rsidRPr="00BB7B26" w:rsidRDefault="00BB7B26" w:rsidP="00BB7B26">
      <w:pPr>
        <w:spacing w:after="0" w:line="240" w:lineRule="auto"/>
        <w:rPr>
          <w:rFonts w:ascii="Times New Roman Cyr" w:eastAsia="Times New Roman" w:hAnsi="Times New Roman Cyr" w:cs="Times New Roman Cyr"/>
          <w:b/>
          <w:color w:val="000000" w:themeColor="text1"/>
          <w:sz w:val="16"/>
          <w:szCs w:val="16"/>
        </w:rPr>
      </w:pPr>
    </w:p>
    <w:p w:rsidR="00BB7B26" w:rsidRDefault="00BB7B26" w:rsidP="00BB7B26">
      <w:pPr>
        <w:spacing w:after="0" w:line="240" w:lineRule="auto"/>
        <w:jc w:val="center"/>
        <w:rPr>
          <w:rFonts w:ascii="Times New Roman Cyr" w:eastAsia="Times New Roman" w:hAnsi="Times New Roman Cyr" w:cs="Times New Roman Cyr"/>
          <w:b/>
          <w:color w:val="000000" w:themeColor="text1"/>
          <w:sz w:val="24"/>
          <w:szCs w:val="24"/>
        </w:rPr>
      </w:pPr>
      <w:r w:rsidRPr="00BB7B26">
        <w:rPr>
          <w:rFonts w:ascii="Times New Roman Cyr" w:eastAsia="Times New Roman" w:hAnsi="Times New Roman Cyr" w:cs="Times New Roman Cyr"/>
          <w:b/>
          <w:color w:val="000000" w:themeColor="text1"/>
          <w:sz w:val="24"/>
          <w:szCs w:val="24"/>
        </w:rPr>
        <w:t xml:space="preserve">О внесении изменений и дополнений в Административный регламент комитета </w:t>
      </w:r>
    </w:p>
    <w:p w:rsidR="00BB7B26" w:rsidRDefault="00BB7B26" w:rsidP="00BB7B26">
      <w:pPr>
        <w:spacing w:after="0" w:line="240" w:lineRule="auto"/>
        <w:jc w:val="center"/>
        <w:rPr>
          <w:rFonts w:ascii="Times New Roman Cyr" w:eastAsia="Times New Roman" w:hAnsi="Times New Roman Cyr" w:cs="Times New Roman Cyr"/>
          <w:b/>
          <w:color w:val="000000" w:themeColor="text1"/>
          <w:sz w:val="24"/>
          <w:szCs w:val="24"/>
        </w:rPr>
      </w:pPr>
      <w:r w:rsidRPr="00BB7B26">
        <w:rPr>
          <w:rFonts w:ascii="Times New Roman Cyr" w:eastAsia="Times New Roman" w:hAnsi="Times New Roman Cyr" w:cs="Times New Roman Cyr"/>
          <w:b/>
          <w:color w:val="000000" w:themeColor="text1"/>
          <w:sz w:val="24"/>
          <w:szCs w:val="24"/>
        </w:rPr>
        <w:t xml:space="preserve">Администрации Заринского района Алтайского края по образованию </w:t>
      </w:r>
    </w:p>
    <w:p w:rsidR="00BB7B26" w:rsidRDefault="00BB7B26" w:rsidP="00BB7B26">
      <w:pPr>
        <w:spacing w:after="0" w:line="240" w:lineRule="auto"/>
        <w:jc w:val="center"/>
        <w:rPr>
          <w:rFonts w:ascii="Times New Roman Cyr" w:eastAsia="Times New Roman" w:hAnsi="Times New Roman Cyr" w:cs="Times New Roman Cyr"/>
          <w:b/>
          <w:color w:val="000000" w:themeColor="text1"/>
          <w:sz w:val="24"/>
          <w:szCs w:val="24"/>
        </w:rPr>
      </w:pPr>
      <w:r w:rsidRPr="00BB7B26">
        <w:rPr>
          <w:rFonts w:ascii="Times New Roman Cyr" w:eastAsia="Times New Roman" w:hAnsi="Times New Roman Cyr" w:cs="Times New Roman Cyr"/>
          <w:b/>
          <w:color w:val="000000" w:themeColor="text1"/>
          <w:sz w:val="24"/>
          <w:szCs w:val="24"/>
        </w:rPr>
        <w:t xml:space="preserve">и делам молодежи по предоставлению муниципальной услуги «Зачисление </w:t>
      </w:r>
    </w:p>
    <w:p w:rsidR="00BB7B26" w:rsidRDefault="00BB7B26" w:rsidP="00BB7B26">
      <w:pPr>
        <w:spacing w:after="0" w:line="240" w:lineRule="auto"/>
        <w:jc w:val="center"/>
        <w:rPr>
          <w:rFonts w:ascii="Times New Roman Cyr" w:eastAsia="Times New Roman" w:hAnsi="Times New Roman Cyr" w:cs="Times New Roman Cyr"/>
          <w:b/>
          <w:color w:val="000000" w:themeColor="text1"/>
          <w:sz w:val="24"/>
          <w:szCs w:val="24"/>
        </w:rPr>
      </w:pPr>
      <w:r w:rsidRPr="00BB7B26">
        <w:rPr>
          <w:rFonts w:ascii="Times New Roman Cyr" w:eastAsia="Times New Roman" w:hAnsi="Times New Roman Cyr" w:cs="Times New Roman Cyr"/>
          <w:b/>
          <w:color w:val="000000" w:themeColor="text1"/>
          <w:sz w:val="24"/>
          <w:szCs w:val="24"/>
        </w:rPr>
        <w:t xml:space="preserve">в образовательное учреждение», утвержденный постановлением Администрации </w:t>
      </w: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24"/>
          <w:szCs w:val="24"/>
        </w:rPr>
      </w:pPr>
      <w:r w:rsidRPr="00BB7B26">
        <w:rPr>
          <w:rFonts w:ascii="Times New Roman Cyr" w:eastAsia="Times New Roman" w:hAnsi="Times New Roman Cyr" w:cs="Times New Roman Cyr"/>
          <w:b/>
          <w:color w:val="000000" w:themeColor="text1"/>
          <w:sz w:val="24"/>
          <w:szCs w:val="24"/>
        </w:rPr>
        <w:t>Заринского района Алтайского края от 06.09.2021 № 559</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с приказом Министерства просвещения Российской Федерации от 15.05.2020г. № 236 «Об утверждении Порядка приема на обучение по образовательным программам дошкольного образования» (в редакции от 08.09.2020 № 471, от 04.10.2021 № 686), в целях приведения в соответствие с действующим законодательством, Администрация Заринского района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ПОСТАНОВЛЯЕТ:</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1. </w:t>
      </w:r>
      <w:r w:rsidRPr="00BB7B26">
        <w:rPr>
          <w:rFonts w:ascii="Times New Roman Cyr" w:eastAsia="Times New Roman" w:hAnsi="Times New Roman Cyr" w:cs="Times New Roman Cyr"/>
          <w:color w:val="000000" w:themeColor="text1"/>
          <w:sz w:val="16"/>
          <w:szCs w:val="16"/>
        </w:rPr>
        <w:t>Внести изменения и дополнения в Административный регламент комитета Администрации Заринского района по образованию и делам молодежи по предоставлению муниципальной услуги «Зачисление в образовательное учреждение», утвержденный постановлением Администрации Заринского района Алтайского края от 06.09.2021 № 559 (Прилагаются).</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2. </w:t>
      </w:r>
      <w:r w:rsidRPr="00BB7B26">
        <w:rPr>
          <w:rFonts w:ascii="Times New Roman Cyr" w:eastAsia="Times New Roman" w:hAnsi="Times New Roman Cyr" w:cs="Times New Roman Cyr"/>
          <w:color w:val="000000" w:themeColor="text1"/>
          <w:sz w:val="16"/>
          <w:szCs w:val="16"/>
        </w:rPr>
        <w:t>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3. </w:t>
      </w:r>
      <w:r w:rsidRPr="00BB7B26">
        <w:rPr>
          <w:rFonts w:ascii="Times New Roman Cyr" w:eastAsia="Times New Roman" w:hAnsi="Times New Roman Cyr" w:cs="Times New Roman Cyr"/>
          <w:color w:val="000000" w:themeColor="text1"/>
          <w:sz w:val="16"/>
          <w:szCs w:val="16"/>
        </w:rPr>
        <w:t>Контроль за исполнением настоящего постановления возложить на председателя комитета по образованию делам молодежи И.В.Сироткину.</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right"/>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 xml:space="preserve">Глава района              </w:t>
      </w:r>
      <w:r>
        <w:rPr>
          <w:rFonts w:ascii="Times New Roman Cyr" w:eastAsia="Times New Roman" w:hAnsi="Times New Roman Cyr" w:cs="Times New Roman Cyr"/>
          <w:b/>
          <w:color w:val="000000" w:themeColor="text1"/>
          <w:sz w:val="16"/>
          <w:szCs w:val="16"/>
        </w:rPr>
        <w:t xml:space="preserve">          </w:t>
      </w:r>
      <w:r w:rsidRPr="00BB7B26">
        <w:rPr>
          <w:rFonts w:ascii="Times New Roman Cyr" w:eastAsia="Times New Roman" w:hAnsi="Times New Roman Cyr" w:cs="Times New Roman Cyr"/>
          <w:b/>
          <w:color w:val="000000" w:themeColor="text1"/>
          <w:sz w:val="16"/>
          <w:szCs w:val="16"/>
        </w:rPr>
        <w:t xml:space="preserve"> С.Е. Полякова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p>
    <w:p w:rsidR="00BB7B26" w:rsidRPr="00BB7B26" w:rsidRDefault="00BB7B26"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sidRPr="00BB7B26">
        <w:rPr>
          <w:rFonts w:ascii="Times New Roman Cyr" w:eastAsia="Times New Roman" w:hAnsi="Times New Roman Cyr" w:cs="Times New Roman Cyr"/>
          <w:i/>
          <w:color w:val="000000" w:themeColor="text1"/>
          <w:sz w:val="16"/>
          <w:szCs w:val="16"/>
        </w:rPr>
        <w:t>ПРИЛОЖЕНИЕ</w:t>
      </w:r>
    </w:p>
    <w:p w:rsidR="00BB7B26" w:rsidRPr="00BB7B26" w:rsidRDefault="00BB7B26"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Pr>
          <w:rFonts w:ascii="Times New Roman Cyr" w:eastAsia="Times New Roman" w:hAnsi="Times New Roman Cyr" w:cs="Times New Roman Cyr"/>
          <w:i/>
          <w:color w:val="000000" w:themeColor="text1"/>
          <w:sz w:val="16"/>
          <w:szCs w:val="16"/>
        </w:rPr>
        <w:t xml:space="preserve">к постановлению  </w:t>
      </w:r>
      <w:r w:rsidRPr="00BB7B26">
        <w:rPr>
          <w:rFonts w:ascii="Times New Roman Cyr" w:eastAsia="Times New Roman" w:hAnsi="Times New Roman Cyr" w:cs="Times New Roman Cyr"/>
          <w:i/>
          <w:color w:val="000000" w:themeColor="text1"/>
          <w:sz w:val="16"/>
          <w:szCs w:val="16"/>
        </w:rPr>
        <w:t xml:space="preserve">Администрации </w:t>
      </w:r>
    </w:p>
    <w:p w:rsidR="00BB7B26" w:rsidRPr="00BB7B26" w:rsidRDefault="00BB7B26"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sidRPr="00BB7B26">
        <w:rPr>
          <w:rFonts w:ascii="Times New Roman Cyr" w:eastAsia="Times New Roman" w:hAnsi="Times New Roman Cyr" w:cs="Times New Roman Cyr"/>
          <w:i/>
          <w:color w:val="000000" w:themeColor="text1"/>
          <w:sz w:val="16"/>
          <w:szCs w:val="16"/>
        </w:rPr>
        <w:t>Заринского района</w:t>
      </w:r>
    </w:p>
    <w:p w:rsidR="00BB7B26" w:rsidRPr="00BB7B26" w:rsidRDefault="00BB7B26" w:rsidP="00BB7B26">
      <w:pPr>
        <w:spacing w:after="0" w:line="240" w:lineRule="auto"/>
        <w:ind w:firstLine="709"/>
        <w:jc w:val="right"/>
        <w:rPr>
          <w:rFonts w:ascii="Times New Roman Cyr" w:eastAsia="Times New Roman" w:hAnsi="Times New Roman Cyr" w:cs="Times New Roman Cyr"/>
          <w:i/>
          <w:color w:val="000000" w:themeColor="text1"/>
          <w:sz w:val="16"/>
          <w:szCs w:val="16"/>
        </w:rPr>
      </w:pPr>
      <w:r w:rsidRPr="00BB7B26">
        <w:rPr>
          <w:rFonts w:ascii="Times New Roman Cyr" w:eastAsia="Times New Roman" w:hAnsi="Times New Roman Cyr" w:cs="Times New Roman Cyr"/>
          <w:i/>
          <w:color w:val="000000" w:themeColor="text1"/>
          <w:sz w:val="16"/>
          <w:szCs w:val="16"/>
        </w:rPr>
        <w:t>от 07.04.2025 № 278___</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Изменения и дополнения</w:t>
      </w:r>
    </w:p>
    <w:p w:rsid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в Административный регламент по предоставлению муниципальной услуге «Зачисление в образовательное учреждение»</w:t>
      </w:r>
    </w:p>
    <w:p w:rsid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 xml:space="preserve"> в соответствии  с приказом Министерства просвещения Российской Федерации от 04.03.2025 № 171 «О внесении изменений</w:t>
      </w:r>
    </w:p>
    <w:p w:rsid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 xml:space="preserve"> в Порядок приема на обучение по образовательным программам начального общего, основного общего и среднего общего </w:t>
      </w:r>
    </w:p>
    <w:p w:rsidR="00BB7B26" w:rsidRPr="00BB7B26" w:rsidRDefault="00BB7B26" w:rsidP="00BB7B26">
      <w:pPr>
        <w:spacing w:after="0" w:line="240" w:lineRule="auto"/>
        <w:jc w:val="center"/>
        <w:rPr>
          <w:rFonts w:ascii="Times New Roman Cyr" w:eastAsia="Times New Roman" w:hAnsi="Times New Roman Cyr" w:cs="Times New Roman Cyr"/>
          <w:b/>
          <w:color w:val="000000" w:themeColor="text1"/>
          <w:sz w:val="16"/>
          <w:szCs w:val="16"/>
        </w:rPr>
      </w:pPr>
      <w:r w:rsidRPr="00BB7B26">
        <w:rPr>
          <w:rFonts w:ascii="Times New Roman Cyr" w:eastAsia="Times New Roman" w:hAnsi="Times New Roman Cyr" w:cs="Times New Roman Cyr"/>
          <w:b/>
          <w:color w:val="000000" w:themeColor="text1"/>
          <w:sz w:val="16"/>
          <w:szCs w:val="16"/>
        </w:rPr>
        <w:t>образования, утвержденный приказом Министерства просвещения Российской Федерации от 2 сентября 2020 г. №458»</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1. </w:t>
      </w:r>
      <w:r w:rsidRPr="00BB7B26">
        <w:rPr>
          <w:rFonts w:ascii="Times New Roman Cyr" w:eastAsia="Times New Roman" w:hAnsi="Times New Roman Cyr" w:cs="Times New Roman Cyr"/>
          <w:color w:val="000000" w:themeColor="text1"/>
          <w:sz w:val="16"/>
          <w:szCs w:val="16"/>
        </w:rPr>
        <w:t>Предложение первое пункта 2.2.10. изложить в следующей редакции: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«2.2.10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2. </w:t>
      </w:r>
      <w:r w:rsidRPr="00BB7B26">
        <w:rPr>
          <w:rFonts w:ascii="Times New Roman Cyr" w:eastAsia="Times New Roman" w:hAnsi="Times New Roman Cyr" w:cs="Times New Roman Cyr"/>
          <w:color w:val="000000" w:themeColor="text1"/>
          <w:sz w:val="16"/>
          <w:szCs w:val="16"/>
        </w:rPr>
        <w:t>Абзац первый пункта 2.3 изложить в следующей редакции: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3. </w:t>
      </w:r>
      <w:r w:rsidRPr="00BB7B26">
        <w:rPr>
          <w:rFonts w:ascii="Times New Roman Cyr" w:eastAsia="Times New Roman" w:hAnsi="Times New Roman Cyr" w:cs="Times New Roman Cyr"/>
          <w:color w:val="000000" w:themeColor="text1"/>
          <w:sz w:val="16"/>
          <w:szCs w:val="16"/>
        </w:rPr>
        <w:t>Дополнить пункт 2.3 следующим содержанием:</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2.3.2 данного Регламента, подает (подают) одним из следующих способов:</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lastRenderedPageBreak/>
        <w:t>в электронной форме посредством ЕПГУ;</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с использованием региональных порталов государственных и муниципальных услуг и (или) функционала (сервисов) региональных государственных</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информационных систем субъектов Российской Федерации (при наличии технической возможности);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через операторов почтовой связи общего пользования заказным письмом с уведомлением о вручении.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После представления документов, предусмотренных пунктами 2.3.2 Административного регламента, в течение 5 рабочих дней общеобразовательной организацией проводится проверка их комплектности.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В случае представления неполного комплекта документов, предусмотренных пунктом 2.3.2 данного Регламента, общеобразовательная организация возвращает заявление без его рассмотрения.</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В случае представления полного комплекта документов, предусмотренных пунктами 2.3.2 данного Регламента,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В случае представления полного комплекта документов, предусмотренных пунктами 2.3.2 данного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—тестирование).</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4. </w:t>
      </w:r>
      <w:r w:rsidRPr="00BB7B26">
        <w:rPr>
          <w:rFonts w:ascii="Times New Roman Cyr" w:eastAsia="Times New Roman" w:hAnsi="Times New Roman Cyr" w:cs="Times New Roman Cyr"/>
          <w:color w:val="000000" w:themeColor="text1"/>
          <w:sz w:val="16"/>
          <w:szCs w:val="16"/>
        </w:rPr>
        <w:t>Пункт 2.3.2 дополнить абзацем следующего содержания:</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«Последний абзац пункта 2.3.2 заменить следующим содержания:</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«2.3.2 Родитель (родители) (законный (законные) представитель</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копии документов, подтверждающих родство заявителя (заявителей) (или законность представления прав ребенка);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Фeдepaции);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 xml:space="preserve">копии документов, подтверждающих изучение русского языка ребенком, являющимся иностранным гражданином </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или лицом без гражданства, или поступающим, являющимся иностранным гражданином или лицом</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без гражданства, в образовательных организациях иностранного (иностранных) государства (государств) (со 2 по 11 класс) (при наличии);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копии документов, подтверждающих осуществление родителем (законным представителем) трудовой деятельности (при наличии).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w:t>
      </w:r>
      <w:r w:rsidRPr="00BB7B26">
        <w:rPr>
          <w:rFonts w:ascii="Times New Roman Cyr" w:eastAsia="Times New Roman" w:hAnsi="Times New Roman Cyr" w:cs="Times New Roman Cyr"/>
          <w:color w:val="000000" w:themeColor="text1"/>
          <w:sz w:val="16"/>
          <w:szCs w:val="16"/>
        </w:rPr>
        <w:lastRenderedPageBreak/>
        <w:t>форме посредством ЕПГУ не допускается требовать копий или оригиналов документов, предусмотренных пунктом 2.3.2  данного Регламента, за исключением копий или оригиналов документов, подтверждение которых в электронном виде невозможно.».</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5. </w:t>
      </w:r>
      <w:r w:rsidRPr="00BB7B26">
        <w:rPr>
          <w:rFonts w:ascii="Times New Roman Cyr" w:eastAsia="Times New Roman" w:hAnsi="Times New Roman Cyr" w:cs="Times New Roman Cyr"/>
          <w:color w:val="000000" w:themeColor="text1"/>
          <w:sz w:val="16"/>
          <w:szCs w:val="16"/>
        </w:rPr>
        <w:t>Дополнить содержание Административного регламента подпункта 2.3.2.1 следующим содержанием:</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 xml:space="preserve">Иностранные граждане, указанные в абзаце первом настоящего пункта Административного регламента, предъявляют следующие документы: </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 xml:space="preserve">копия свидетельства о рождении ребенка; </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копия паспорта;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справку о регистрации по месту жительства.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6. </w:t>
      </w:r>
      <w:r w:rsidRPr="00BB7B26">
        <w:rPr>
          <w:rFonts w:ascii="Times New Roman Cyr" w:eastAsia="Times New Roman" w:hAnsi="Times New Roman Cyr" w:cs="Times New Roman Cyr"/>
          <w:color w:val="000000" w:themeColor="text1"/>
          <w:sz w:val="16"/>
          <w:szCs w:val="16"/>
        </w:rPr>
        <w:t>Дополнить содержание Административного регламента подпункта 2.3.2.2 следующего содержания:</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«Пункт 2.3.2 и абзацы третий — пятый и седьмой — девятый подпункта 2.3.2.1 данного Регламента не распространяются на граждан Республики Беларусь.».</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 xml:space="preserve">7. </w:t>
      </w:r>
      <w:r w:rsidRPr="00BB7B26">
        <w:rPr>
          <w:rFonts w:ascii="Times New Roman Cyr" w:eastAsia="Times New Roman" w:hAnsi="Times New Roman Cyr" w:cs="Times New Roman Cyr"/>
          <w:color w:val="000000" w:themeColor="text1"/>
          <w:sz w:val="16"/>
          <w:szCs w:val="16"/>
        </w:rPr>
        <w:t>Пункт 2.4 изложить в следующей редакции:</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«2.4 Руководитель общеобразовательной организации издает распорядительный акт о приеме на обучение:</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2.2.12 данного Регламента;</w:t>
      </w:r>
    </w:p>
    <w:p w:rsidR="00BB7B26" w:rsidRP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r w:rsidRPr="00BB7B26">
        <w:rPr>
          <w:rFonts w:ascii="Times New Roman Cyr" w:eastAsia="Times New Roman" w:hAnsi="Times New Roman Cyr" w:cs="Times New Roman Cyr"/>
          <w:color w:val="000000" w:themeColor="text1"/>
          <w:sz w:val="16"/>
          <w:szCs w:val="16"/>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2.2.12 данного Регламента».</w:t>
      </w: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Default="00BB7B26" w:rsidP="00BB7B26">
      <w:pPr>
        <w:spacing w:after="0" w:line="240" w:lineRule="auto"/>
        <w:ind w:firstLine="709"/>
        <w:jc w:val="both"/>
        <w:rPr>
          <w:rFonts w:ascii="Times New Roman Cyr" w:eastAsia="Times New Roman" w:hAnsi="Times New Roman Cyr" w:cs="Times New Roman Cyr"/>
          <w:color w:val="000000" w:themeColor="text1"/>
          <w:sz w:val="16"/>
          <w:szCs w:val="16"/>
        </w:rPr>
      </w:pPr>
    </w:p>
    <w:p w:rsidR="00BB7B26" w:rsidRPr="00BB7B26" w:rsidRDefault="00BB7B26" w:rsidP="00BB7B26">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B7B26" w:rsidRPr="00BB7B26" w:rsidRDefault="00BB7B26" w:rsidP="00BB7B26">
      <w:pPr>
        <w:pStyle w:val="ad"/>
        <w:spacing w:before="0" w:beforeAutospacing="0" w:after="0" w:afterAutospacing="0"/>
        <w:ind w:right="-144"/>
        <w:jc w:val="center"/>
        <w:rPr>
          <w:rFonts w:ascii="Times New Roman Cyr" w:hAnsi="Times New Roman Cyr" w:cs="Times New Roman Cyr"/>
          <w:b/>
          <w:sz w:val="16"/>
          <w:szCs w:val="16"/>
        </w:rPr>
      </w:pPr>
      <w:r w:rsidRPr="00BB7B26">
        <w:rPr>
          <w:rFonts w:ascii="Times New Roman Cyr" w:hAnsi="Times New Roman Cyr" w:cs="Times New Roman Cyr"/>
          <w:b/>
          <w:sz w:val="16"/>
          <w:szCs w:val="16"/>
        </w:rPr>
        <w:t>АДМИНИСТРАЦИЯ ЗАРИНСКОГО РАЙОНА</w:t>
      </w:r>
    </w:p>
    <w:p w:rsidR="00BB7B26" w:rsidRPr="00BB7B26" w:rsidRDefault="00BB7B26" w:rsidP="00BB7B26">
      <w:pPr>
        <w:pStyle w:val="ad"/>
        <w:spacing w:before="0" w:beforeAutospacing="0" w:after="0" w:afterAutospacing="0"/>
        <w:ind w:right="508"/>
        <w:jc w:val="center"/>
        <w:rPr>
          <w:rFonts w:ascii="Times New Roman Cyr" w:hAnsi="Times New Roman Cyr" w:cs="Times New Roman Cyr"/>
          <w:b/>
          <w:sz w:val="16"/>
          <w:szCs w:val="16"/>
        </w:rPr>
      </w:pPr>
      <w:r w:rsidRPr="00BB7B26">
        <w:rPr>
          <w:rFonts w:ascii="Times New Roman Cyr" w:hAnsi="Times New Roman Cyr" w:cs="Times New Roman Cyr"/>
          <w:b/>
          <w:sz w:val="16"/>
          <w:szCs w:val="16"/>
        </w:rPr>
        <w:t>АЛТАЙСКОГО КРАЯ</w:t>
      </w:r>
    </w:p>
    <w:p w:rsidR="00BB7B26" w:rsidRPr="00BB7B26" w:rsidRDefault="00BB7B26" w:rsidP="00BB7B26">
      <w:pPr>
        <w:pStyle w:val="10"/>
        <w:spacing w:before="0" w:after="0"/>
        <w:ind w:right="508"/>
        <w:jc w:val="center"/>
        <w:rPr>
          <w:rFonts w:ascii="Times New Roman Cyr" w:hAnsi="Times New Roman Cyr" w:cs="Times New Roman Cyr"/>
          <w:sz w:val="16"/>
          <w:szCs w:val="16"/>
        </w:rPr>
      </w:pPr>
    </w:p>
    <w:p w:rsidR="00BB7B26" w:rsidRPr="00BB7B26" w:rsidRDefault="00BB7B26" w:rsidP="00BB7B26">
      <w:pPr>
        <w:pStyle w:val="10"/>
        <w:spacing w:before="0" w:after="0"/>
        <w:ind w:right="508"/>
        <w:jc w:val="center"/>
        <w:rPr>
          <w:rFonts w:ascii="Times New Roman Cyr" w:hAnsi="Times New Roman Cyr" w:cs="Times New Roman Cyr"/>
          <w:sz w:val="16"/>
          <w:szCs w:val="16"/>
        </w:rPr>
      </w:pPr>
      <w:r w:rsidRPr="00BB7B26">
        <w:rPr>
          <w:rFonts w:ascii="Times New Roman Cyr" w:hAnsi="Times New Roman Cyr" w:cs="Times New Roman Cyr"/>
          <w:sz w:val="16"/>
          <w:szCs w:val="16"/>
        </w:rPr>
        <w:t>П О С Т А Н О В Л Е Н И Е</w:t>
      </w:r>
    </w:p>
    <w:p w:rsidR="00BB7B26" w:rsidRPr="00BB7B26" w:rsidRDefault="00BB7B26" w:rsidP="00BB7B26">
      <w:pPr>
        <w:spacing w:after="0" w:line="240" w:lineRule="auto"/>
        <w:jc w:val="center"/>
        <w:rPr>
          <w:rFonts w:ascii="Times New Roman Cyr" w:hAnsi="Times New Roman Cyr" w:cs="Times New Roman Cyr"/>
          <w:b/>
          <w:sz w:val="16"/>
          <w:szCs w:val="16"/>
        </w:rPr>
      </w:pPr>
    </w:p>
    <w:p w:rsidR="00BB7B26" w:rsidRPr="00BB7B26" w:rsidRDefault="00BB7B26" w:rsidP="00BB7B26">
      <w:pPr>
        <w:tabs>
          <w:tab w:val="left" w:pos="7440"/>
        </w:tabs>
        <w:spacing w:after="0" w:line="240" w:lineRule="auto"/>
        <w:jc w:val="center"/>
        <w:rPr>
          <w:rFonts w:ascii="Times New Roman Cyr" w:hAnsi="Times New Roman Cyr" w:cs="Times New Roman Cyr"/>
          <w:b/>
          <w:sz w:val="16"/>
          <w:szCs w:val="16"/>
        </w:rPr>
      </w:pPr>
      <w:r w:rsidRPr="00BB7B26">
        <w:rPr>
          <w:rFonts w:ascii="Times New Roman Cyr" w:hAnsi="Times New Roman Cyr" w:cs="Times New Roman Cyr"/>
          <w:b/>
          <w:sz w:val="16"/>
          <w:szCs w:val="16"/>
        </w:rPr>
        <w:t xml:space="preserve">15.04.2025   г.   </w:t>
      </w:r>
      <w:r>
        <w:rPr>
          <w:rFonts w:ascii="Times New Roman Cyr" w:hAnsi="Times New Roman Cyr" w:cs="Times New Roman Cyr"/>
          <w:b/>
          <w:sz w:val="16"/>
          <w:szCs w:val="16"/>
        </w:rPr>
        <w:t xml:space="preserve"> </w:t>
      </w:r>
      <w:r w:rsidRPr="00BB7B26">
        <w:rPr>
          <w:rFonts w:ascii="Times New Roman Cyr" w:hAnsi="Times New Roman Cyr" w:cs="Times New Roman Cyr"/>
          <w:b/>
          <w:sz w:val="16"/>
          <w:szCs w:val="16"/>
        </w:rPr>
        <w:t xml:space="preserve">  № 296</w:t>
      </w:r>
      <w:r>
        <w:rPr>
          <w:rFonts w:ascii="Times New Roman Cyr" w:hAnsi="Times New Roman Cyr" w:cs="Times New Roman Cyr"/>
          <w:b/>
          <w:sz w:val="16"/>
          <w:szCs w:val="16"/>
        </w:rPr>
        <w:t xml:space="preserve">     </w:t>
      </w:r>
      <w:r w:rsidRPr="00BB7B26">
        <w:rPr>
          <w:rFonts w:ascii="Times New Roman Cyr" w:hAnsi="Times New Roman Cyr" w:cs="Times New Roman Cyr"/>
          <w:b/>
          <w:sz w:val="16"/>
          <w:szCs w:val="16"/>
        </w:rPr>
        <w:t>г.Заринск</w:t>
      </w:r>
    </w:p>
    <w:p w:rsidR="00BB7B26" w:rsidRDefault="00BB7B26" w:rsidP="00BB7B26">
      <w:pPr>
        <w:pStyle w:val="af"/>
        <w:ind w:firstLine="709"/>
        <w:jc w:val="both"/>
        <w:rPr>
          <w:rFonts w:ascii="Times New Roman Cyr" w:hAnsi="Times New Roman Cyr" w:cs="Times New Roman Cyr"/>
          <w:sz w:val="16"/>
          <w:szCs w:val="16"/>
        </w:rPr>
      </w:pPr>
    </w:p>
    <w:p w:rsidR="00BB7B26" w:rsidRDefault="00BB7B26" w:rsidP="00BB7B26">
      <w:pPr>
        <w:spacing w:after="0" w:line="240" w:lineRule="auto"/>
        <w:ind w:right="-108"/>
        <w:jc w:val="center"/>
        <w:rPr>
          <w:rFonts w:ascii="Times New Roman Cyr" w:hAnsi="Times New Roman Cyr" w:cs="Times New Roman Cyr"/>
          <w:b/>
          <w:bCs/>
          <w:sz w:val="24"/>
          <w:szCs w:val="24"/>
        </w:rPr>
      </w:pPr>
      <w:r w:rsidRPr="00BB7B26">
        <w:rPr>
          <w:rFonts w:ascii="Times New Roman Cyr" w:hAnsi="Times New Roman Cyr" w:cs="Times New Roman Cyr"/>
          <w:b/>
          <w:bCs/>
          <w:sz w:val="24"/>
          <w:szCs w:val="24"/>
        </w:rPr>
        <w:t>О внесении изменений в муниципальную программу «Укрепление общественного</w:t>
      </w:r>
    </w:p>
    <w:p w:rsidR="00BB7B26" w:rsidRDefault="00BB7B26" w:rsidP="00BB7B26">
      <w:pPr>
        <w:spacing w:after="0" w:line="240" w:lineRule="auto"/>
        <w:ind w:right="-108"/>
        <w:jc w:val="center"/>
        <w:rPr>
          <w:rFonts w:ascii="Times New Roman Cyr" w:hAnsi="Times New Roman Cyr" w:cs="Times New Roman Cyr"/>
          <w:b/>
          <w:bCs/>
          <w:sz w:val="24"/>
          <w:szCs w:val="24"/>
        </w:rPr>
      </w:pPr>
      <w:r w:rsidRPr="00BB7B26">
        <w:rPr>
          <w:rFonts w:ascii="Times New Roman Cyr" w:hAnsi="Times New Roman Cyr" w:cs="Times New Roman Cyr"/>
          <w:b/>
          <w:bCs/>
          <w:sz w:val="24"/>
          <w:szCs w:val="24"/>
        </w:rPr>
        <w:t xml:space="preserve"> здоровья населения Заринского района» на 2021-2025 годы, утвержденную </w:t>
      </w:r>
    </w:p>
    <w:p w:rsidR="00BB7B26" w:rsidRDefault="00BB7B26" w:rsidP="00BB7B26">
      <w:pPr>
        <w:spacing w:after="0" w:line="240" w:lineRule="auto"/>
        <w:ind w:right="-108"/>
        <w:jc w:val="center"/>
        <w:rPr>
          <w:rFonts w:ascii="Times New Roman Cyr" w:hAnsi="Times New Roman Cyr" w:cs="Times New Roman Cyr"/>
          <w:b/>
          <w:bCs/>
          <w:sz w:val="24"/>
          <w:szCs w:val="24"/>
        </w:rPr>
      </w:pPr>
      <w:r w:rsidRPr="00BB7B26">
        <w:rPr>
          <w:rFonts w:ascii="Times New Roman Cyr" w:hAnsi="Times New Roman Cyr" w:cs="Times New Roman Cyr"/>
          <w:b/>
          <w:bCs/>
          <w:sz w:val="24"/>
          <w:szCs w:val="24"/>
        </w:rPr>
        <w:t xml:space="preserve">постановлением Администрации Заринского района Алтайского края </w:t>
      </w:r>
    </w:p>
    <w:p w:rsidR="00BB7B26" w:rsidRPr="00BB7B26" w:rsidRDefault="00BB7B26" w:rsidP="00BB7B26">
      <w:pPr>
        <w:spacing w:after="0" w:line="240" w:lineRule="auto"/>
        <w:ind w:right="-108"/>
        <w:jc w:val="center"/>
        <w:rPr>
          <w:rFonts w:ascii="Times New Roman Cyr" w:hAnsi="Times New Roman Cyr" w:cs="Times New Roman Cyr"/>
          <w:b/>
          <w:bCs/>
          <w:sz w:val="24"/>
          <w:szCs w:val="24"/>
        </w:rPr>
      </w:pPr>
      <w:r w:rsidRPr="00BB7B26">
        <w:rPr>
          <w:rFonts w:ascii="Times New Roman Cyr" w:hAnsi="Times New Roman Cyr" w:cs="Times New Roman Cyr"/>
          <w:b/>
          <w:bCs/>
          <w:sz w:val="24"/>
          <w:szCs w:val="24"/>
        </w:rPr>
        <w:t>от 12.10.2020 № 599</w:t>
      </w:r>
    </w:p>
    <w:p w:rsidR="00BB7B26" w:rsidRPr="00BB7B26" w:rsidRDefault="00BB7B26" w:rsidP="00BB7B26">
      <w:pPr>
        <w:pStyle w:val="af"/>
        <w:ind w:firstLine="709"/>
        <w:jc w:val="both"/>
        <w:rPr>
          <w:rFonts w:ascii="Times New Roman Cyr" w:hAnsi="Times New Roman Cyr" w:cs="Times New Roman Cyr"/>
          <w:sz w:val="24"/>
          <w:szCs w:val="24"/>
        </w:rPr>
      </w:pPr>
    </w:p>
    <w:p w:rsidR="00BB7B26" w:rsidRPr="00BB7B26" w:rsidRDefault="00BB7B26" w:rsidP="00BB7B26">
      <w:pPr>
        <w:pStyle w:val="af"/>
        <w:ind w:firstLine="709"/>
        <w:jc w:val="both"/>
        <w:rPr>
          <w:rFonts w:ascii="Times New Roman Cyr" w:hAnsi="Times New Roman Cyr" w:cs="Times New Roman Cyr"/>
          <w:sz w:val="16"/>
          <w:szCs w:val="16"/>
        </w:rPr>
      </w:pPr>
      <w:r w:rsidRPr="00BB7B26">
        <w:rPr>
          <w:rFonts w:ascii="Times New Roman Cyr" w:hAnsi="Times New Roman Cyr" w:cs="Times New Roman Cyr"/>
          <w:sz w:val="16"/>
          <w:szCs w:val="16"/>
        </w:rPr>
        <w:t>В целях улучшения демографической ситуации в Заринском районе Алтайского края, укрепления здоровья населения, в том числе проживающего на отдаленных сельских территориях, повышения качества жизни и уровня информированности в вопросах здорового образа жизни и профилактики неинфекционных заболеваний, а также для дальнейшего развития межведомственного взаимодействия по улучшению общественного здоровья, в соответствии со стратегией Всемирной организации здравоохранения (ВОЗ) «Здоровье для всех», национальным проектом «Продолжительная и активная жизнь» регионального проекта «Здоровье для каждого», «Концепцией охраны здоровья здоровых в Российской Федерации», утвержденной приказом МЗ РФ от 21.03.2003 № 113, со статьей 179 Бюджетного кодекса Российской Федерации, постановлением Администрации Заринского района от 26.12.2022 № 979 «Об утверждении порядка разработки, реализации и оценки эффективности муниципальных программ Заринского района Алтайского края».</w:t>
      </w:r>
    </w:p>
    <w:p w:rsidR="00BB7B26" w:rsidRPr="00BB7B26" w:rsidRDefault="00BB7B26" w:rsidP="00BB7B26">
      <w:pPr>
        <w:spacing w:after="0" w:line="240" w:lineRule="auto"/>
        <w:ind w:right="508" w:firstLine="284"/>
        <w:jc w:val="both"/>
        <w:rPr>
          <w:rFonts w:ascii="Times New Roman Cyr" w:hAnsi="Times New Roman Cyr" w:cs="Times New Roman Cyr"/>
          <w:bCs/>
          <w:sz w:val="16"/>
          <w:szCs w:val="16"/>
        </w:rPr>
      </w:pPr>
    </w:p>
    <w:p w:rsidR="00BB7B26" w:rsidRPr="00BB7B26" w:rsidRDefault="00BB7B26" w:rsidP="00BB7B26">
      <w:pPr>
        <w:tabs>
          <w:tab w:val="left" w:pos="9921"/>
        </w:tabs>
        <w:spacing w:after="0" w:line="240" w:lineRule="auto"/>
        <w:ind w:right="-2"/>
        <w:jc w:val="center"/>
        <w:rPr>
          <w:rFonts w:ascii="Times New Roman Cyr" w:hAnsi="Times New Roman Cyr" w:cs="Times New Roman Cyr"/>
          <w:bCs/>
          <w:sz w:val="16"/>
          <w:szCs w:val="16"/>
        </w:rPr>
      </w:pPr>
    </w:p>
    <w:p w:rsidR="00BB7B26" w:rsidRDefault="00BB7B26" w:rsidP="00BB7B26">
      <w:pPr>
        <w:tabs>
          <w:tab w:val="left" w:pos="9921"/>
        </w:tabs>
        <w:spacing w:after="0" w:line="240" w:lineRule="auto"/>
        <w:ind w:right="-2"/>
        <w:jc w:val="center"/>
        <w:rPr>
          <w:rFonts w:ascii="Times New Roman Cyr" w:hAnsi="Times New Roman Cyr" w:cs="Times New Roman Cyr"/>
          <w:bCs/>
          <w:sz w:val="16"/>
          <w:szCs w:val="16"/>
        </w:rPr>
      </w:pPr>
      <w:r w:rsidRPr="00BB7B26">
        <w:rPr>
          <w:rFonts w:ascii="Times New Roman Cyr" w:hAnsi="Times New Roman Cyr" w:cs="Times New Roman Cyr"/>
          <w:bCs/>
          <w:sz w:val="16"/>
          <w:szCs w:val="16"/>
        </w:rPr>
        <w:t>П О С Т А Н О В Л Я Е Т:</w:t>
      </w:r>
    </w:p>
    <w:p w:rsidR="00BB7B26" w:rsidRPr="00BB7B26" w:rsidRDefault="00BB7B26" w:rsidP="00BB7B26">
      <w:pPr>
        <w:tabs>
          <w:tab w:val="left" w:pos="9921"/>
        </w:tabs>
        <w:spacing w:after="0" w:line="240" w:lineRule="auto"/>
        <w:ind w:right="-2"/>
        <w:jc w:val="center"/>
        <w:rPr>
          <w:rFonts w:ascii="Times New Roman Cyr" w:hAnsi="Times New Roman Cyr" w:cs="Times New Roman Cyr"/>
          <w:bCs/>
          <w:sz w:val="16"/>
          <w:szCs w:val="16"/>
        </w:rPr>
      </w:pPr>
    </w:p>
    <w:p w:rsidR="00BB7B26" w:rsidRPr="00BB7B26" w:rsidRDefault="00BB7B26" w:rsidP="00BB7B26">
      <w:pPr>
        <w:tabs>
          <w:tab w:val="left" w:pos="9921"/>
        </w:tabs>
        <w:spacing w:after="0" w:line="240" w:lineRule="auto"/>
        <w:ind w:right="-2" w:firstLine="709"/>
        <w:jc w:val="both"/>
        <w:rPr>
          <w:rFonts w:ascii="Times New Roman Cyr" w:hAnsi="Times New Roman Cyr" w:cs="Times New Roman Cyr"/>
          <w:bCs/>
          <w:sz w:val="16"/>
          <w:szCs w:val="16"/>
        </w:rPr>
      </w:pPr>
      <w:r w:rsidRPr="00BB7B26">
        <w:rPr>
          <w:rFonts w:ascii="Times New Roman Cyr" w:hAnsi="Times New Roman Cyr" w:cs="Times New Roman Cyr"/>
          <w:bCs/>
          <w:sz w:val="16"/>
          <w:szCs w:val="16"/>
        </w:rPr>
        <w:t>1.Внести изменения в муниципальную программу «Укрепление общественного здоровья населения Заринского района» на 2021-2025 годы, утвержденную постановлением Администрации Заринского района Алтайского края от 12.10.2020 № 599 согласно приложению, к настоящему постановлению.</w:t>
      </w:r>
    </w:p>
    <w:p w:rsidR="00BB7B26" w:rsidRPr="00BB7B26" w:rsidRDefault="00BB7B26" w:rsidP="00BB7B26">
      <w:pPr>
        <w:spacing w:after="0" w:line="240" w:lineRule="auto"/>
        <w:ind w:firstLine="720"/>
        <w:jc w:val="both"/>
        <w:rPr>
          <w:rFonts w:ascii="Times New Roman Cyr" w:hAnsi="Times New Roman Cyr" w:cs="Times New Roman Cyr"/>
          <w:sz w:val="16"/>
          <w:szCs w:val="16"/>
        </w:rPr>
      </w:pPr>
      <w:r w:rsidRPr="00BB7B26">
        <w:rPr>
          <w:rFonts w:ascii="Times New Roman Cyr" w:hAnsi="Times New Roman Cyr" w:cs="Times New Roman Cyr"/>
          <w:bCs/>
          <w:sz w:val="16"/>
          <w:szCs w:val="16"/>
        </w:rPr>
        <w:t>2.</w:t>
      </w:r>
      <w:r w:rsidRPr="00BB7B26">
        <w:rPr>
          <w:rFonts w:ascii="Times New Roman Cyr" w:hAnsi="Times New Roman Cyr" w:cs="Times New Roman Cyr"/>
          <w:sz w:val="16"/>
          <w:szCs w:val="16"/>
        </w:rPr>
        <w:t xml:space="preserve">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BB7B26" w:rsidRPr="00BB7B26" w:rsidRDefault="00BB7B26" w:rsidP="00BB7B26">
      <w:pPr>
        <w:tabs>
          <w:tab w:val="left" w:pos="9921"/>
        </w:tabs>
        <w:spacing w:after="0" w:line="240" w:lineRule="auto"/>
        <w:ind w:right="-2" w:firstLine="709"/>
        <w:jc w:val="both"/>
        <w:rPr>
          <w:rFonts w:ascii="Times New Roman Cyr" w:hAnsi="Times New Roman Cyr" w:cs="Times New Roman Cyr"/>
          <w:bCs/>
          <w:sz w:val="16"/>
          <w:szCs w:val="16"/>
        </w:rPr>
      </w:pPr>
      <w:r w:rsidRPr="00BB7B26">
        <w:rPr>
          <w:rFonts w:ascii="Times New Roman Cyr" w:hAnsi="Times New Roman Cyr" w:cs="Times New Roman Cyr"/>
          <w:bCs/>
          <w:sz w:val="16"/>
          <w:szCs w:val="16"/>
        </w:rPr>
        <w:t>3.Контроль исполнения данного постановления возложить на заместителя главы Администрации района по социальным вопросам.</w:t>
      </w:r>
    </w:p>
    <w:p w:rsidR="00BB7B26" w:rsidRPr="00BB7B26" w:rsidRDefault="00BB7B26" w:rsidP="00BB7B26">
      <w:pPr>
        <w:tabs>
          <w:tab w:val="left" w:pos="9921"/>
        </w:tabs>
        <w:spacing w:after="0" w:line="240" w:lineRule="auto"/>
        <w:ind w:right="-2" w:firstLine="709"/>
        <w:jc w:val="both"/>
        <w:rPr>
          <w:rFonts w:ascii="Times New Roman Cyr" w:hAnsi="Times New Roman Cyr" w:cs="Times New Roman Cyr"/>
          <w:bCs/>
          <w:sz w:val="16"/>
          <w:szCs w:val="16"/>
        </w:rPr>
      </w:pPr>
    </w:p>
    <w:p w:rsidR="00BB7B26" w:rsidRDefault="00BB7B26" w:rsidP="00BB7B26">
      <w:pPr>
        <w:spacing w:after="0" w:line="240" w:lineRule="auto"/>
        <w:rPr>
          <w:rFonts w:ascii="Times New Roman Cyr" w:hAnsi="Times New Roman Cyr" w:cs="Times New Roman Cyr"/>
          <w:sz w:val="16"/>
          <w:szCs w:val="16"/>
        </w:rPr>
      </w:pPr>
    </w:p>
    <w:p w:rsidR="00BB7B26" w:rsidRDefault="00BB7B26" w:rsidP="00BB7B26">
      <w:pPr>
        <w:spacing w:after="0" w:line="240" w:lineRule="auto"/>
        <w:rPr>
          <w:rFonts w:ascii="Times New Roman Cyr" w:hAnsi="Times New Roman Cyr" w:cs="Times New Roman Cyr"/>
          <w:sz w:val="16"/>
          <w:szCs w:val="16"/>
        </w:rPr>
      </w:pPr>
    </w:p>
    <w:p w:rsidR="00BB7B26" w:rsidRPr="002C752A" w:rsidRDefault="00BB7B26" w:rsidP="002C752A">
      <w:pPr>
        <w:spacing w:after="0" w:line="240" w:lineRule="auto"/>
        <w:jc w:val="right"/>
        <w:rPr>
          <w:rFonts w:ascii="Times New Roman Cyr" w:hAnsi="Times New Roman Cyr" w:cs="Times New Roman Cyr"/>
          <w:b/>
          <w:sz w:val="16"/>
          <w:szCs w:val="16"/>
        </w:rPr>
      </w:pPr>
      <w:r w:rsidRPr="002C752A">
        <w:rPr>
          <w:rFonts w:ascii="Times New Roman Cyr" w:hAnsi="Times New Roman Cyr" w:cs="Times New Roman Cyr"/>
          <w:b/>
          <w:sz w:val="16"/>
          <w:szCs w:val="16"/>
        </w:rPr>
        <w:t xml:space="preserve">Глава района          </w:t>
      </w:r>
      <w:r w:rsidR="002C752A">
        <w:rPr>
          <w:rFonts w:ascii="Times New Roman Cyr" w:hAnsi="Times New Roman Cyr" w:cs="Times New Roman Cyr"/>
          <w:b/>
          <w:sz w:val="16"/>
          <w:szCs w:val="16"/>
        </w:rPr>
        <w:t xml:space="preserve">      </w:t>
      </w:r>
      <w:r w:rsidRPr="002C752A">
        <w:rPr>
          <w:rFonts w:ascii="Times New Roman Cyr" w:hAnsi="Times New Roman Cyr" w:cs="Times New Roman Cyr"/>
          <w:b/>
          <w:sz w:val="16"/>
          <w:szCs w:val="16"/>
        </w:rPr>
        <w:t xml:space="preserve">  С.Е. Полякова</w:t>
      </w:r>
    </w:p>
    <w:p w:rsidR="00BB7B26" w:rsidRDefault="00BB7B26" w:rsidP="00BB7B26">
      <w:pPr>
        <w:spacing w:after="0" w:line="240" w:lineRule="auto"/>
        <w:rPr>
          <w:rFonts w:ascii="Times New Roman Cyr" w:hAnsi="Times New Roman Cyr" w:cs="Times New Roman Cyr"/>
          <w:sz w:val="16"/>
          <w:szCs w:val="16"/>
        </w:rPr>
      </w:pPr>
    </w:p>
    <w:p w:rsidR="00BB7B26" w:rsidRDefault="00BB7B26" w:rsidP="00BB7B26">
      <w:pPr>
        <w:spacing w:after="0" w:line="240" w:lineRule="auto"/>
        <w:rPr>
          <w:rFonts w:ascii="Times New Roman Cyr" w:hAnsi="Times New Roman Cyr" w:cs="Times New Roman Cyr"/>
          <w:sz w:val="16"/>
          <w:szCs w:val="16"/>
        </w:rPr>
      </w:pPr>
    </w:p>
    <w:p w:rsidR="00BB7B26" w:rsidRDefault="00BB7B26" w:rsidP="00BB7B26">
      <w:pPr>
        <w:spacing w:after="0" w:line="240" w:lineRule="auto"/>
        <w:rPr>
          <w:rFonts w:ascii="Times New Roman Cyr" w:hAnsi="Times New Roman Cyr" w:cs="Times New Roman Cyr"/>
          <w:sz w:val="16"/>
          <w:szCs w:val="16"/>
        </w:rPr>
      </w:pPr>
    </w:p>
    <w:p w:rsidR="00BB7B26" w:rsidRDefault="00BB7B26" w:rsidP="00BB7B26">
      <w:pPr>
        <w:spacing w:after="0" w:line="240" w:lineRule="auto"/>
        <w:rPr>
          <w:rFonts w:ascii="Times New Roman Cyr" w:hAnsi="Times New Roman Cyr" w:cs="Times New Roman Cyr"/>
          <w:sz w:val="16"/>
          <w:szCs w:val="16"/>
        </w:rPr>
      </w:pPr>
    </w:p>
    <w:p w:rsidR="002C752A" w:rsidRDefault="002C752A" w:rsidP="00BB7B26">
      <w:pPr>
        <w:spacing w:after="0" w:line="240" w:lineRule="auto"/>
        <w:rPr>
          <w:rFonts w:ascii="Times New Roman Cyr" w:hAnsi="Times New Roman Cyr" w:cs="Times New Roman Cyr"/>
          <w:sz w:val="16"/>
          <w:szCs w:val="16"/>
        </w:rPr>
      </w:pPr>
    </w:p>
    <w:p w:rsidR="00BB7B26" w:rsidRPr="00BB7B26" w:rsidRDefault="00BB7B26" w:rsidP="00BB7B26">
      <w:pPr>
        <w:spacing w:after="0" w:line="240" w:lineRule="auto"/>
        <w:rPr>
          <w:rFonts w:ascii="Times New Roman Cyr" w:hAnsi="Times New Roman Cyr" w:cs="Times New Roman Cyr"/>
          <w:bCs/>
          <w:sz w:val="16"/>
          <w:szCs w:val="16"/>
        </w:rPr>
      </w:pPr>
    </w:p>
    <w:p w:rsidR="00BB7B26" w:rsidRPr="00BB7B26" w:rsidRDefault="00BB7B26" w:rsidP="00BB7B26">
      <w:pPr>
        <w:spacing w:after="0" w:line="240" w:lineRule="auto"/>
        <w:rPr>
          <w:rFonts w:ascii="Times New Roman Cyr" w:hAnsi="Times New Roman Cyr" w:cs="Times New Roman Cyr"/>
          <w:sz w:val="16"/>
          <w:szCs w:val="16"/>
        </w:rPr>
      </w:pPr>
    </w:p>
    <w:tbl>
      <w:tblPr>
        <w:tblW w:w="0" w:type="auto"/>
        <w:tblInd w:w="5098" w:type="dxa"/>
        <w:tblLook w:val="04A0" w:firstRow="1" w:lastRow="0" w:firstColumn="1" w:lastColumn="0" w:noHBand="0" w:noVBand="1"/>
      </w:tblPr>
      <w:tblGrid>
        <w:gridCol w:w="4247"/>
      </w:tblGrid>
      <w:tr w:rsidR="00BB7B26" w:rsidRPr="00BB7B26" w:rsidTr="00BB7B26">
        <w:tc>
          <w:tcPr>
            <w:tcW w:w="4247" w:type="dxa"/>
            <w:hideMark/>
          </w:tcPr>
          <w:p w:rsidR="00BB7B26" w:rsidRPr="002C752A" w:rsidRDefault="00BB7B26" w:rsidP="002C752A">
            <w:pPr>
              <w:spacing w:after="0" w:line="240" w:lineRule="auto"/>
              <w:jc w:val="right"/>
              <w:rPr>
                <w:rFonts w:ascii="Times New Roman Cyr" w:eastAsia="Calibri" w:hAnsi="Times New Roman Cyr" w:cs="Times New Roman Cyr"/>
                <w:i/>
                <w:sz w:val="16"/>
                <w:szCs w:val="16"/>
                <w:lang w:eastAsia="en-US"/>
              </w:rPr>
            </w:pPr>
            <w:r w:rsidRPr="002C752A">
              <w:rPr>
                <w:rFonts w:ascii="Times New Roman Cyr" w:eastAsia="Calibri" w:hAnsi="Times New Roman Cyr" w:cs="Times New Roman Cyr"/>
                <w:i/>
                <w:sz w:val="16"/>
                <w:szCs w:val="16"/>
                <w:lang w:eastAsia="en-US"/>
              </w:rPr>
              <w:lastRenderedPageBreak/>
              <w:t xml:space="preserve">ПРИЛОЖЕНИЕ </w:t>
            </w:r>
          </w:p>
          <w:p w:rsidR="00BB7B26" w:rsidRPr="002C752A" w:rsidRDefault="00BB7B26" w:rsidP="002C752A">
            <w:pPr>
              <w:spacing w:after="0" w:line="240" w:lineRule="auto"/>
              <w:jc w:val="right"/>
              <w:rPr>
                <w:rFonts w:ascii="Times New Roman Cyr" w:eastAsia="Calibri" w:hAnsi="Times New Roman Cyr" w:cs="Times New Roman Cyr"/>
                <w:i/>
                <w:sz w:val="16"/>
                <w:szCs w:val="16"/>
                <w:lang w:eastAsia="en-US"/>
              </w:rPr>
            </w:pPr>
            <w:r w:rsidRPr="002C752A">
              <w:rPr>
                <w:rFonts w:ascii="Times New Roman Cyr" w:eastAsia="Calibri" w:hAnsi="Times New Roman Cyr" w:cs="Times New Roman Cyr"/>
                <w:i/>
                <w:sz w:val="16"/>
                <w:szCs w:val="16"/>
                <w:lang w:eastAsia="en-US"/>
              </w:rPr>
              <w:t>к постановлению Администрации</w:t>
            </w:r>
          </w:p>
          <w:p w:rsidR="00BB7B26" w:rsidRPr="002C752A" w:rsidRDefault="00BB7B26" w:rsidP="002C752A">
            <w:pPr>
              <w:spacing w:after="0" w:line="240" w:lineRule="auto"/>
              <w:jc w:val="right"/>
              <w:rPr>
                <w:rFonts w:ascii="Times New Roman Cyr" w:eastAsia="Calibri" w:hAnsi="Times New Roman Cyr" w:cs="Times New Roman Cyr"/>
                <w:i/>
                <w:sz w:val="16"/>
                <w:szCs w:val="16"/>
                <w:lang w:eastAsia="en-US"/>
              </w:rPr>
            </w:pPr>
            <w:r w:rsidRPr="002C752A">
              <w:rPr>
                <w:rFonts w:ascii="Times New Roman Cyr" w:eastAsia="Calibri" w:hAnsi="Times New Roman Cyr" w:cs="Times New Roman Cyr"/>
                <w:i/>
                <w:sz w:val="16"/>
                <w:szCs w:val="16"/>
                <w:lang w:eastAsia="en-US"/>
              </w:rPr>
              <w:t xml:space="preserve">Заринского района   </w:t>
            </w:r>
          </w:p>
          <w:p w:rsidR="00BB7B26" w:rsidRPr="00BB7B26" w:rsidRDefault="00BB7B26" w:rsidP="002C752A">
            <w:pPr>
              <w:spacing w:after="0" w:line="240" w:lineRule="auto"/>
              <w:jc w:val="right"/>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i/>
                <w:color w:val="000000"/>
                <w:sz w:val="16"/>
                <w:szCs w:val="16"/>
                <w:lang w:eastAsia="en-US"/>
              </w:rPr>
              <w:t>от 15.04.2025 № 296</w:t>
            </w:r>
          </w:p>
        </w:tc>
      </w:tr>
    </w:tbl>
    <w:p w:rsidR="00BB7B26" w:rsidRPr="00BB7B26" w:rsidRDefault="00BB7B26" w:rsidP="00BB7B26">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p w:rsidR="00BB7B26" w:rsidRPr="00BB7B26" w:rsidRDefault="00BB7B26" w:rsidP="00BB7B26">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p w:rsidR="00BB7B26" w:rsidRPr="00BB7B26" w:rsidRDefault="00BB7B26" w:rsidP="00BB7B26">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p w:rsidR="00BB7B26" w:rsidRPr="00BB7B26" w:rsidRDefault="00BB7B26" w:rsidP="00BB7B26">
      <w:pPr>
        <w:autoSpaceDE w:val="0"/>
        <w:autoSpaceDN w:val="0"/>
        <w:adjustRightInd w:val="0"/>
        <w:spacing w:after="0" w:line="240" w:lineRule="auto"/>
        <w:jc w:val="center"/>
        <w:rPr>
          <w:rFonts w:ascii="Times New Roman Cyr" w:eastAsia="Calibri" w:hAnsi="Times New Roman Cyr" w:cs="Times New Roman Cyr"/>
          <w:b/>
          <w:color w:val="000000"/>
          <w:sz w:val="16"/>
          <w:szCs w:val="16"/>
          <w:lang w:eastAsia="en-US"/>
        </w:rPr>
      </w:pPr>
      <w:r w:rsidRPr="00BB7B26">
        <w:rPr>
          <w:rFonts w:ascii="Times New Roman Cyr" w:eastAsia="Calibri" w:hAnsi="Times New Roman Cyr" w:cs="Times New Roman Cyr"/>
          <w:b/>
          <w:color w:val="000000"/>
          <w:sz w:val="16"/>
          <w:szCs w:val="16"/>
          <w:lang w:eastAsia="en-US"/>
        </w:rPr>
        <w:t xml:space="preserve">1.Паспорт </w:t>
      </w:r>
    </w:p>
    <w:p w:rsidR="00BB7B26" w:rsidRPr="00BB7B26" w:rsidRDefault="00BB7B26" w:rsidP="00BB7B26">
      <w:pPr>
        <w:autoSpaceDE w:val="0"/>
        <w:autoSpaceDN w:val="0"/>
        <w:adjustRightInd w:val="0"/>
        <w:spacing w:after="0" w:line="240" w:lineRule="auto"/>
        <w:jc w:val="center"/>
        <w:rPr>
          <w:rFonts w:ascii="Times New Roman Cyr" w:eastAsia="Calibri" w:hAnsi="Times New Roman Cyr" w:cs="Times New Roman Cyr"/>
          <w:b/>
          <w:color w:val="000000"/>
          <w:sz w:val="16"/>
          <w:szCs w:val="16"/>
          <w:lang w:eastAsia="en-US"/>
        </w:rPr>
      </w:pPr>
      <w:r w:rsidRPr="00BB7B26">
        <w:rPr>
          <w:rFonts w:ascii="Times New Roman Cyr" w:eastAsia="Calibri" w:hAnsi="Times New Roman Cyr" w:cs="Times New Roman Cyr"/>
          <w:b/>
          <w:color w:val="000000"/>
          <w:sz w:val="16"/>
          <w:szCs w:val="16"/>
          <w:lang w:eastAsia="en-US"/>
        </w:rPr>
        <w:t xml:space="preserve">муниципальной программы «Укрепление общественного здоровья населения Заринского района» на 2021-2025 годы </w:t>
      </w:r>
    </w:p>
    <w:p w:rsidR="00BB7B26" w:rsidRPr="00BB7B26" w:rsidRDefault="00BB7B26" w:rsidP="00BB7B26">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1"/>
        <w:gridCol w:w="5101"/>
      </w:tblGrid>
      <w:tr w:rsidR="00BB7B26" w:rsidRPr="00BB7B26" w:rsidTr="00BB7B26">
        <w:trPr>
          <w:trHeight w:val="507"/>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xml:space="preserve">Ответственный исполнитель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B7B26" w:rsidRPr="00BB7B26" w:rsidRDefault="00BB7B26" w:rsidP="002C752A">
            <w:pPr>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Администрация Заринского района Алтайского края.</w:t>
            </w:r>
          </w:p>
        </w:tc>
      </w:tr>
      <w:tr w:rsidR="00BB7B26" w:rsidRPr="00BB7B26" w:rsidTr="00BB7B26">
        <w:trPr>
          <w:trHeight w:val="599"/>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Соисполнители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BB7B26" w:rsidRPr="00BB7B26" w:rsidRDefault="00BB7B26" w:rsidP="002C752A">
            <w:pPr>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w:t>
            </w:r>
          </w:p>
        </w:tc>
      </w:tr>
      <w:tr w:rsidR="00BB7B26" w:rsidRPr="00BB7B26" w:rsidTr="00BB7B26">
        <w:trPr>
          <w:trHeight w:val="1768"/>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Участники муниципальной программы </w:t>
            </w:r>
          </w:p>
          <w:p w:rsidR="00BB7B26" w:rsidRPr="00BB7B26" w:rsidRDefault="00BB7B26" w:rsidP="002C752A">
            <w:pPr>
              <w:spacing w:after="0" w:line="240" w:lineRule="auto"/>
              <w:rPr>
                <w:rFonts w:ascii="Times New Roman Cyr" w:eastAsia="Calibri" w:hAnsi="Times New Roman Cyr" w:cs="Times New Roman Cyr"/>
                <w:sz w:val="16"/>
                <w:szCs w:val="16"/>
                <w:lang w:eastAsia="en-US"/>
              </w:rPr>
            </w:pPr>
          </w:p>
          <w:p w:rsidR="00BB7B26" w:rsidRPr="00BB7B26" w:rsidRDefault="00BB7B26" w:rsidP="002C752A">
            <w:pPr>
              <w:spacing w:after="0" w:line="240" w:lineRule="auto"/>
              <w:rPr>
                <w:rFonts w:ascii="Times New Roman Cyr" w:eastAsia="Calibri" w:hAnsi="Times New Roman Cyr" w:cs="Times New Roman Cyr"/>
                <w:sz w:val="16"/>
                <w:szCs w:val="16"/>
                <w:lang w:eastAsia="en-US"/>
              </w:rPr>
            </w:pPr>
          </w:p>
          <w:p w:rsidR="00BB7B26" w:rsidRPr="00BB7B26" w:rsidRDefault="00BB7B26" w:rsidP="002C752A">
            <w:pPr>
              <w:spacing w:after="0" w:line="240" w:lineRule="auto"/>
              <w:rPr>
                <w:rFonts w:ascii="Times New Roman Cyr" w:eastAsia="Calibri" w:hAnsi="Times New Roman Cyr" w:cs="Times New Roman Cyr"/>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Администрация Заринского района Алтайского края;</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Органы местного самоуправления района;</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КГБУЗ «Заринская городская больница, г.Заринск» (по согласованию);</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Отдел Администрации Заринского района по физической культуре и спорту;</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Отдел Администрации Заринского района по взаимодействию со СМИ и общественностью;</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Комитет Администрации Заринского района</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по строительству и жилищно-коммунальному хозяйству;</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Комитет Администрации Заринского района</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по экономике;</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Отдел Администрации Заринского района</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по управлению имуществом и земельным отношениям;</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Отдел архитектуры и строительства Администрации Заринского района;</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Управление социальной защиты населения по г.Заринску и Заринскому району (по согласованию);</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Межмуниципальный отдел МВД РФ «Заринский» (по согласованию);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МУП «Фармация» (по согласованию);</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r>
      <w:tr w:rsidR="00BB7B26" w:rsidRPr="00BB7B26" w:rsidTr="00BB7B26">
        <w:trPr>
          <w:trHeight w:val="790"/>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Подпрограммы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w:t>
            </w:r>
          </w:p>
        </w:tc>
      </w:tr>
      <w:tr w:rsidR="00BB7B26" w:rsidRPr="00BB7B26" w:rsidTr="00BB7B26">
        <w:trPr>
          <w:trHeight w:val="557"/>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Цели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xml:space="preserve">- Формирование системы мотивации граждан к здоровому образу жизни (далее-ЗОЖ), включая здоровое питание и отказ от вредных привычек.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Увеличение общей продолжительности жизни населения</w:t>
            </w:r>
          </w:p>
        </w:tc>
      </w:tr>
      <w:tr w:rsidR="00BB7B26" w:rsidRPr="00BB7B26" w:rsidTr="00BB7B26">
        <w:trPr>
          <w:trHeight w:val="556"/>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Задачи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Обеспечение к 2025 году увеличения доли граждан, ведущих ЗОЖ, за счет формирования среды, способствующей ведению гражданами ЗОЖ, включая здоровое питание, защиту от табачного дыма, снижение потребления алкоголя.  - Мотивирование граждан к ведению ЗОЖ посредством внедрения программ общественного здоровья, информационно-коммуникационных кампаний.</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Обеспечение прохождения населением профилактических осмотров, диспансеризаций и диспансерного наблюдения</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Сопровождение отдельных групп населения нуждающихся в социально-бытовой помощи</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 Привлечение и закрепление медицинских работников</w:t>
            </w:r>
          </w:p>
        </w:tc>
      </w:tr>
      <w:tr w:rsidR="00BB7B26" w:rsidRPr="00BB7B26" w:rsidTr="00BB7B26">
        <w:trPr>
          <w:trHeight w:val="1768"/>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ArialMT" w:hAnsi="Times New Roman Cyr" w:cs="Times New Roman Cyr"/>
                <w:b/>
                <w:bCs/>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ArialMT" w:hAnsi="Times New Roman Cyr" w:cs="Times New Roman Cyr"/>
                <w:bCs/>
                <w:color w:val="000000"/>
                <w:sz w:val="16"/>
                <w:szCs w:val="16"/>
                <w:lang w:eastAsia="en-US"/>
              </w:rPr>
              <w:t xml:space="preserve">Целевые индикаторы и  показатели </w:t>
            </w:r>
            <w:r w:rsidRPr="00BB7B26">
              <w:rPr>
                <w:rFonts w:ascii="Times New Roman Cyr" w:eastAsia="Calibri" w:hAnsi="Times New Roman Cyr" w:cs="Times New Roman Cyr"/>
                <w:color w:val="000000"/>
                <w:sz w:val="16"/>
                <w:szCs w:val="16"/>
                <w:lang w:eastAsia="en-US"/>
              </w:rPr>
              <w:t>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ArialMT" w:hAnsi="Times New Roman Cyr" w:cs="Times New Roman Cyr"/>
                <w:bCs/>
                <w:color w:val="000000"/>
                <w:sz w:val="16"/>
                <w:szCs w:val="16"/>
                <w:lang w:eastAsia="en-US"/>
              </w:rPr>
              <w:t>1.</w:t>
            </w:r>
            <w:r w:rsidRPr="00BB7B26">
              <w:rPr>
                <w:rFonts w:ascii="Times New Roman Cyr" w:eastAsia="Calibri" w:hAnsi="Times New Roman Cyr" w:cs="Times New Roman Cyr"/>
                <w:sz w:val="16"/>
                <w:szCs w:val="16"/>
                <w:lang w:eastAsia="en-US"/>
              </w:rPr>
              <w:t xml:space="preserve"> Увеличение доли граждан, ведущих здоровый образ жизни.</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ArialMT" w:hAnsi="Times New Roman Cyr" w:cs="Times New Roman Cyr"/>
                <w:bCs/>
                <w:color w:val="000000"/>
                <w:sz w:val="16"/>
                <w:szCs w:val="16"/>
                <w:lang w:eastAsia="en-US"/>
              </w:rPr>
              <w:t xml:space="preserve">2. </w:t>
            </w:r>
            <w:r w:rsidRPr="00BB7B26">
              <w:rPr>
                <w:rFonts w:ascii="Times New Roman Cyr" w:eastAsia="Calibri" w:hAnsi="Times New Roman Cyr" w:cs="Times New Roman Cyr"/>
                <w:sz w:val="16"/>
                <w:szCs w:val="16"/>
                <w:lang w:eastAsia="en-US"/>
              </w:rPr>
              <w:t>Оснащенность сел района спортивными и игровыми площадками, билбордами, информационными стендами по здоровому образу жизни.</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ArialMT" w:hAnsi="Times New Roman Cyr" w:cs="Times New Roman Cyr"/>
                <w:bCs/>
                <w:color w:val="000000"/>
                <w:sz w:val="16"/>
                <w:szCs w:val="16"/>
                <w:lang w:eastAsia="en-US"/>
              </w:rPr>
              <w:t xml:space="preserve">3. Количество </w:t>
            </w:r>
            <w:r w:rsidRPr="00BB7B26">
              <w:rPr>
                <w:rFonts w:ascii="Times New Roman Cyr" w:eastAsia="Calibri" w:hAnsi="Times New Roman Cyr" w:cs="Times New Roman Cyr"/>
                <w:sz w:val="16"/>
                <w:szCs w:val="16"/>
                <w:lang w:eastAsia="en-US"/>
              </w:rPr>
              <w:t>клубных объединений физкультурно-спортивной направленности по месту жительства.</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4. Общая смертность населения.</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5. Доля граждан, прошедших профилактические осмотры, диспансеризации и диспансерное наблюдение.</w:t>
            </w:r>
          </w:p>
          <w:p w:rsidR="00BB7B26" w:rsidRPr="00BB7B26" w:rsidRDefault="00BB7B26" w:rsidP="002C752A">
            <w:pPr>
              <w:autoSpaceDE w:val="0"/>
              <w:autoSpaceDN w:val="0"/>
              <w:adjustRightInd w:val="0"/>
              <w:spacing w:after="0" w:line="240" w:lineRule="auto"/>
              <w:rPr>
                <w:rFonts w:ascii="Times New Roman Cyr" w:eastAsia="ArialMT" w:hAnsi="Times New Roman Cyr" w:cs="Times New Roman Cyr"/>
                <w:bCs/>
                <w:color w:val="000000"/>
                <w:sz w:val="16"/>
                <w:szCs w:val="16"/>
                <w:lang w:eastAsia="en-US"/>
              </w:rPr>
            </w:pPr>
            <w:r w:rsidRPr="00BB7B26">
              <w:rPr>
                <w:rFonts w:ascii="Times New Roman Cyr" w:eastAsia="Calibri" w:hAnsi="Times New Roman Cyr" w:cs="Times New Roman Cyr"/>
                <w:sz w:val="16"/>
                <w:szCs w:val="16"/>
                <w:lang w:eastAsia="en-US"/>
              </w:rPr>
              <w:t>6. Охват нуждающихся в социально-бытовой помощи.</w:t>
            </w:r>
          </w:p>
        </w:tc>
      </w:tr>
      <w:tr w:rsidR="00BB7B26" w:rsidRPr="00BB7B26" w:rsidTr="00BB7B26">
        <w:trPr>
          <w:trHeight w:val="250"/>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Сроки и этапы реализации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ArialMT" w:hAnsi="Times New Roman Cyr" w:cs="Times New Roman Cyr"/>
                <w:color w:val="000000"/>
                <w:sz w:val="16"/>
                <w:szCs w:val="16"/>
                <w:lang w:eastAsia="en-US"/>
              </w:rPr>
            </w:pPr>
            <w:r w:rsidRPr="00BB7B26">
              <w:rPr>
                <w:rFonts w:ascii="Times New Roman Cyr" w:eastAsia="ArialMT" w:hAnsi="Times New Roman Cyr" w:cs="Times New Roman Cyr"/>
                <w:color w:val="000000"/>
                <w:sz w:val="16"/>
                <w:szCs w:val="16"/>
                <w:lang w:eastAsia="en-US"/>
              </w:rPr>
              <w:t>Программа реализуется в период с 1 января 2021 года по 31 декабря 2025 года.</w:t>
            </w:r>
          </w:p>
        </w:tc>
      </w:tr>
      <w:tr w:rsidR="00BB7B26" w:rsidRPr="00BB7B26" w:rsidTr="00BB7B26">
        <w:trPr>
          <w:trHeight w:val="250"/>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jc w:val="center"/>
              <w:rPr>
                <w:rFonts w:ascii="Times New Roman Cyr" w:eastAsia="Calibri" w:hAnsi="Times New Roman Cyr" w:cs="Times New Roman Cyr"/>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Объемы и источники финансирования муниципальной программы</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Объем финансирования Программы составляет 60 тыс. рублей за счет средств бюджета муниципального образования Заринский район, в том числе: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 2021 г. – 0 тыс. рублей;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 2022 г. – 0 тыс. рублей;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 2023 г. – 20 тыс. рублей;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lastRenderedPageBreak/>
              <w:t>в 2024 г. – 20 тыс. рублей;</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в 2025 г. – 20 тыс. рублей.</w:t>
            </w:r>
          </w:p>
          <w:p w:rsidR="00BB7B26" w:rsidRPr="00BB7B26" w:rsidRDefault="00BB7B26" w:rsidP="002C752A">
            <w:pPr>
              <w:autoSpaceDE w:val="0"/>
              <w:autoSpaceDN w:val="0"/>
              <w:adjustRightInd w:val="0"/>
              <w:spacing w:after="0" w:line="240" w:lineRule="auto"/>
              <w:rPr>
                <w:rFonts w:ascii="Times New Roman Cyr" w:eastAsia="ArialMT" w:hAnsi="Times New Roman Cyr" w:cs="Times New Roman Cyr"/>
                <w:color w:val="000000"/>
                <w:sz w:val="16"/>
                <w:szCs w:val="16"/>
                <w:lang w:eastAsia="en-US"/>
              </w:rPr>
            </w:pPr>
            <w:r w:rsidRPr="00BB7B26">
              <w:rPr>
                <w:rFonts w:ascii="Times New Roman Cyr" w:eastAsia="Calibri" w:hAnsi="Times New Roman Cyr" w:cs="Times New Roman Cyr"/>
                <w:sz w:val="16"/>
                <w:szCs w:val="16"/>
                <w:lang w:eastAsia="en-US"/>
              </w:rPr>
              <w:t>Примечание: объемы финансирования носят прогнозный характер и подлежат ежегодной корректировке с учетом возможностей бюджета района.</w:t>
            </w:r>
          </w:p>
        </w:tc>
      </w:tr>
      <w:tr w:rsidR="00BB7B26" w:rsidRPr="00BB7B26" w:rsidTr="00BB7B26">
        <w:trPr>
          <w:trHeight w:val="250"/>
        </w:trPr>
        <w:tc>
          <w:tcPr>
            <w:tcW w:w="993" w:type="dxa"/>
            <w:tcBorders>
              <w:top w:val="single" w:sz="4" w:space="0" w:color="auto"/>
              <w:left w:val="single" w:sz="4" w:space="0" w:color="auto"/>
              <w:bottom w:val="single" w:sz="4" w:space="0" w:color="auto"/>
              <w:right w:val="single" w:sz="4" w:space="0" w:color="auto"/>
            </w:tcBorders>
          </w:tcPr>
          <w:p w:rsidR="00BB7B26" w:rsidRPr="00BB7B26" w:rsidRDefault="00BB7B26" w:rsidP="0023657F">
            <w:pPr>
              <w:numPr>
                <w:ilvl w:val="0"/>
                <w:numId w:val="2"/>
              </w:numPr>
              <w:autoSpaceDE w:val="0"/>
              <w:autoSpaceDN w:val="0"/>
              <w:adjustRightInd w:val="0"/>
              <w:spacing w:after="0" w:line="240" w:lineRule="auto"/>
              <w:ind w:left="0" w:firstLine="0"/>
              <w:contextualSpacing/>
              <w:jc w:val="center"/>
              <w:rPr>
                <w:rFonts w:ascii="Times New Roman Cyr" w:eastAsia="ArialMT" w:hAnsi="Times New Roman Cyr" w:cs="Times New Roman Cyr"/>
                <w:b/>
                <w:bCs/>
                <w:color w:val="000000"/>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BB7B26" w:rsidRPr="00BB7B26" w:rsidRDefault="00BB7B26" w:rsidP="002C752A">
            <w:pPr>
              <w:autoSpaceDE w:val="0"/>
              <w:autoSpaceDN w:val="0"/>
              <w:adjustRightInd w:val="0"/>
              <w:spacing w:after="0" w:line="240" w:lineRule="auto"/>
              <w:rPr>
                <w:rFonts w:ascii="Times New Roman Cyr" w:eastAsia="ArialMT" w:hAnsi="Times New Roman Cyr" w:cs="Times New Roman Cyr"/>
                <w:bCs/>
                <w:color w:val="000000"/>
                <w:sz w:val="16"/>
                <w:szCs w:val="16"/>
                <w:lang w:eastAsia="en-US"/>
              </w:rPr>
            </w:pPr>
            <w:r w:rsidRPr="00BB7B26">
              <w:rPr>
                <w:rFonts w:ascii="Times New Roman Cyr" w:eastAsia="ArialMT" w:hAnsi="Times New Roman Cyr" w:cs="Times New Roman Cyr"/>
                <w:bCs/>
                <w:color w:val="000000"/>
                <w:sz w:val="16"/>
                <w:szCs w:val="16"/>
                <w:lang w:eastAsia="en-US"/>
              </w:rPr>
              <w:t xml:space="preserve">Ожидаемые результаты реализации </w:t>
            </w:r>
            <w:r w:rsidRPr="00BB7B26">
              <w:rPr>
                <w:rFonts w:ascii="Times New Roman Cyr" w:eastAsia="Calibri" w:hAnsi="Times New Roman Cyr" w:cs="Times New Roman Cyr"/>
                <w:sz w:val="16"/>
                <w:szCs w:val="16"/>
                <w:lang w:eastAsia="en-US"/>
              </w:rPr>
              <w:t>муниципальной программы</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color w:val="000000"/>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ArialMT" w:hAnsi="Times New Roman Cyr" w:cs="Times New Roman Cyr"/>
                <w:bCs/>
                <w:color w:val="000000"/>
                <w:sz w:val="16"/>
                <w:szCs w:val="16"/>
                <w:lang w:eastAsia="en-US"/>
              </w:rPr>
              <w:t>1.</w:t>
            </w:r>
            <w:r w:rsidRPr="00BB7B26">
              <w:rPr>
                <w:rFonts w:ascii="Times New Roman Cyr" w:eastAsia="Calibri" w:hAnsi="Times New Roman Cyr" w:cs="Times New Roman Cyr"/>
                <w:sz w:val="16"/>
                <w:szCs w:val="16"/>
                <w:lang w:eastAsia="en-US"/>
              </w:rPr>
              <w:t xml:space="preserve"> Увеличение доли граждан, ведущих здоровый образ жизни до 75%.</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ArialMT" w:hAnsi="Times New Roman Cyr" w:cs="Times New Roman Cyr"/>
                <w:bCs/>
                <w:color w:val="000000"/>
                <w:sz w:val="16"/>
                <w:szCs w:val="16"/>
                <w:lang w:eastAsia="en-US"/>
              </w:rPr>
              <w:t xml:space="preserve">2. </w:t>
            </w:r>
            <w:r w:rsidRPr="00BB7B26">
              <w:rPr>
                <w:rFonts w:ascii="Times New Roman Cyr" w:eastAsia="Calibri" w:hAnsi="Times New Roman Cyr" w:cs="Times New Roman Cyr"/>
                <w:sz w:val="16"/>
                <w:szCs w:val="16"/>
                <w:lang w:eastAsia="en-US"/>
              </w:rPr>
              <w:t>Оснащенность сел района спортивными и игровыми площадками, билбордами, информационными стендами по здоровому образу жизни до 75 %.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ArialMT" w:hAnsi="Times New Roman Cyr" w:cs="Times New Roman Cyr"/>
                <w:bCs/>
                <w:color w:val="000000"/>
                <w:sz w:val="16"/>
                <w:szCs w:val="16"/>
                <w:lang w:eastAsia="en-US"/>
              </w:rPr>
              <w:t xml:space="preserve">3.Количество </w:t>
            </w:r>
            <w:r w:rsidRPr="00BB7B26">
              <w:rPr>
                <w:rFonts w:ascii="Times New Roman Cyr" w:eastAsia="Calibri" w:hAnsi="Times New Roman Cyr" w:cs="Times New Roman Cyr"/>
                <w:sz w:val="16"/>
                <w:szCs w:val="16"/>
                <w:lang w:eastAsia="en-US"/>
              </w:rPr>
              <w:t>клубных объединений физкультурно-спортивной направленности по месту жительства до 20 ед.</w:t>
            </w:r>
          </w:p>
          <w:p w:rsidR="00BB7B26" w:rsidRPr="00BB7B26" w:rsidRDefault="00BB7B26" w:rsidP="002C752A">
            <w:pPr>
              <w:autoSpaceDE w:val="0"/>
              <w:autoSpaceDN w:val="0"/>
              <w:adjustRightInd w:val="0"/>
              <w:spacing w:after="0" w:line="240" w:lineRule="auto"/>
              <w:rPr>
                <w:rFonts w:ascii="Times New Roman Cyr" w:eastAsia="ArialMT" w:hAnsi="Times New Roman Cyr" w:cs="Times New Roman Cyr"/>
                <w:bCs/>
                <w:color w:val="000000"/>
                <w:sz w:val="16"/>
                <w:szCs w:val="16"/>
                <w:lang w:eastAsia="en-US"/>
              </w:rPr>
            </w:pPr>
            <w:r w:rsidRPr="00BB7B26">
              <w:rPr>
                <w:rFonts w:ascii="Times New Roman Cyr" w:eastAsia="Calibri" w:hAnsi="Times New Roman Cyr" w:cs="Times New Roman Cyr"/>
                <w:sz w:val="16"/>
                <w:szCs w:val="16"/>
                <w:lang w:eastAsia="en-US"/>
              </w:rPr>
              <w:t>4. Снижение о</w:t>
            </w:r>
            <w:r w:rsidRPr="00BB7B26">
              <w:rPr>
                <w:rFonts w:ascii="Times New Roman Cyr" w:eastAsia="ArialMT" w:hAnsi="Times New Roman Cyr" w:cs="Times New Roman Cyr"/>
                <w:bCs/>
                <w:color w:val="000000"/>
                <w:sz w:val="16"/>
                <w:szCs w:val="16"/>
                <w:lang w:eastAsia="en-US"/>
              </w:rPr>
              <w:t>бщей смертности населения до 15,7%.</w:t>
            </w:r>
          </w:p>
          <w:p w:rsidR="00BB7B26" w:rsidRPr="00BB7B26" w:rsidRDefault="00BB7B26" w:rsidP="002C752A">
            <w:pPr>
              <w:autoSpaceDE w:val="0"/>
              <w:autoSpaceDN w:val="0"/>
              <w:adjustRightInd w:val="0"/>
              <w:spacing w:after="0" w:line="240" w:lineRule="auto"/>
              <w:rPr>
                <w:rFonts w:ascii="Times New Roman Cyr" w:eastAsia="ArialMT" w:hAnsi="Times New Roman Cyr" w:cs="Times New Roman Cyr"/>
                <w:bCs/>
                <w:color w:val="000000"/>
                <w:sz w:val="16"/>
                <w:szCs w:val="16"/>
                <w:lang w:eastAsia="en-US"/>
              </w:rPr>
            </w:pPr>
            <w:r w:rsidRPr="00BB7B26">
              <w:rPr>
                <w:rFonts w:ascii="Times New Roman Cyr" w:eastAsia="ArialMT" w:hAnsi="Times New Roman Cyr" w:cs="Times New Roman Cyr"/>
                <w:bCs/>
                <w:color w:val="000000"/>
                <w:sz w:val="16"/>
                <w:szCs w:val="16"/>
                <w:lang w:eastAsia="en-US"/>
              </w:rPr>
              <w:t xml:space="preserve">5. Увеличение доли граждан, прошедших профилактические осмотры, диспансеризации и диспансерное наблюдение. </w:t>
            </w:r>
          </w:p>
          <w:p w:rsidR="00BB7B26" w:rsidRPr="00BB7B26" w:rsidRDefault="00BB7B26" w:rsidP="002C752A">
            <w:pPr>
              <w:autoSpaceDE w:val="0"/>
              <w:autoSpaceDN w:val="0"/>
              <w:adjustRightInd w:val="0"/>
              <w:spacing w:after="0" w:line="240" w:lineRule="auto"/>
              <w:rPr>
                <w:rFonts w:ascii="Times New Roman Cyr" w:eastAsia="Calibri" w:hAnsi="Times New Roman Cyr" w:cs="Times New Roman Cyr"/>
                <w:sz w:val="16"/>
                <w:szCs w:val="16"/>
                <w:lang w:eastAsia="en-US"/>
              </w:rPr>
            </w:pPr>
            <w:r w:rsidRPr="00BB7B26">
              <w:rPr>
                <w:rFonts w:ascii="Times New Roman Cyr" w:eastAsia="Calibri" w:hAnsi="Times New Roman Cyr" w:cs="Times New Roman Cyr"/>
                <w:sz w:val="16"/>
                <w:szCs w:val="16"/>
                <w:lang w:eastAsia="en-US"/>
              </w:rPr>
              <w:t>6. Увеличение о</w:t>
            </w:r>
            <w:r w:rsidRPr="00BB7B26">
              <w:rPr>
                <w:rFonts w:ascii="Times New Roman Cyr" w:eastAsia="ArialMT" w:hAnsi="Times New Roman Cyr" w:cs="Times New Roman Cyr"/>
                <w:bCs/>
                <w:color w:val="000000"/>
                <w:sz w:val="16"/>
                <w:szCs w:val="16"/>
                <w:lang w:eastAsia="en-US"/>
              </w:rPr>
              <w:t>хвата нуждающихся в социально-бытовой помощи до 100 %.</w:t>
            </w:r>
          </w:p>
        </w:tc>
      </w:tr>
    </w:tbl>
    <w:p w:rsidR="00BB7B26" w:rsidRPr="00BB7B26" w:rsidRDefault="00BB7B26" w:rsidP="00BB7B26">
      <w:pPr>
        <w:autoSpaceDE w:val="0"/>
        <w:autoSpaceDN w:val="0"/>
        <w:adjustRightInd w:val="0"/>
        <w:spacing w:after="0" w:line="240" w:lineRule="auto"/>
        <w:rPr>
          <w:rFonts w:ascii="Times New Roman Cyr" w:eastAsia="Calibri" w:hAnsi="Times New Roman Cyr" w:cs="Times New Roman Cyr"/>
          <w:b/>
          <w:bCs/>
          <w:color w:val="FFFFFF"/>
          <w:sz w:val="16"/>
          <w:szCs w:val="16"/>
          <w:lang w:eastAsia="en-US"/>
        </w:rPr>
      </w:pPr>
      <w:r w:rsidRPr="00BB7B26">
        <w:rPr>
          <w:rFonts w:ascii="Times New Roman Cyr" w:eastAsia="Calibri" w:hAnsi="Times New Roman Cyr" w:cs="Times New Roman Cyr"/>
          <w:b/>
          <w:bCs/>
          <w:color w:val="FFFFFF"/>
          <w:sz w:val="16"/>
          <w:szCs w:val="16"/>
          <w:lang w:eastAsia="en-US"/>
        </w:rPr>
        <w:t>–</w:t>
      </w:r>
    </w:p>
    <w:p w:rsidR="00BB7B26" w:rsidRPr="00BB7B26" w:rsidRDefault="00BB7B26" w:rsidP="00BB7B26">
      <w:pPr>
        <w:autoSpaceDE w:val="0"/>
        <w:autoSpaceDN w:val="0"/>
        <w:adjustRightInd w:val="0"/>
        <w:spacing w:after="0" w:line="240" w:lineRule="auto"/>
        <w:ind w:left="1080"/>
        <w:jc w:val="center"/>
        <w:rPr>
          <w:rFonts w:ascii="Times New Roman Cyr" w:eastAsia="Calibri" w:hAnsi="Times New Roman Cyr" w:cs="Times New Roman Cyr"/>
          <w:b/>
          <w:color w:val="000000"/>
          <w:sz w:val="16"/>
          <w:szCs w:val="16"/>
          <w:lang w:eastAsia="en-US"/>
        </w:rPr>
      </w:pPr>
    </w:p>
    <w:p w:rsidR="00BB7B26" w:rsidRPr="00BB7B26" w:rsidRDefault="00BB7B26" w:rsidP="00BB7B26">
      <w:pPr>
        <w:autoSpaceDE w:val="0"/>
        <w:autoSpaceDN w:val="0"/>
        <w:adjustRightInd w:val="0"/>
        <w:spacing w:after="0" w:line="240" w:lineRule="auto"/>
        <w:ind w:left="1080"/>
        <w:jc w:val="center"/>
        <w:rPr>
          <w:rFonts w:ascii="Times New Roman Cyr" w:eastAsia="Calibri" w:hAnsi="Times New Roman Cyr" w:cs="Times New Roman Cyr"/>
          <w:b/>
          <w:color w:val="000000"/>
          <w:sz w:val="16"/>
          <w:szCs w:val="16"/>
          <w:lang w:eastAsia="en-US"/>
        </w:rPr>
      </w:pPr>
      <w:r w:rsidRPr="00BB7B26">
        <w:rPr>
          <w:rFonts w:ascii="Times New Roman Cyr" w:eastAsia="Calibri" w:hAnsi="Times New Roman Cyr" w:cs="Times New Roman Cyr"/>
          <w:b/>
          <w:color w:val="000000"/>
          <w:sz w:val="16"/>
          <w:szCs w:val="16"/>
          <w:lang w:eastAsia="en-US"/>
        </w:rPr>
        <w:t>2.Общая характеристика сферы реализации муниципальной программы</w:t>
      </w:r>
    </w:p>
    <w:p w:rsidR="00BB7B26" w:rsidRPr="00BB7B26" w:rsidRDefault="00BB7B26" w:rsidP="00BB7B26">
      <w:pPr>
        <w:autoSpaceDE w:val="0"/>
        <w:autoSpaceDN w:val="0"/>
        <w:adjustRightInd w:val="0"/>
        <w:spacing w:after="0" w:line="240" w:lineRule="auto"/>
        <w:ind w:left="1080"/>
        <w:jc w:val="both"/>
        <w:rPr>
          <w:rFonts w:ascii="Times New Roman Cyr" w:eastAsia="Calibri" w:hAnsi="Times New Roman Cyr" w:cs="Times New Roman Cyr"/>
          <w:b/>
          <w:color w:val="000000"/>
          <w:sz w:val="16"/>
          <w:szCs w:val="16"/>
          <w:lang w:eastAsia="en-US"/>
        </w:rPr>
      </w:pP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 Заринском районе реализуется комплекс мероприятий, направленных на формирование здорового образа жизни, борьбу с неинфекционными заболеваниями и факторами риска их развития.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Вопросы формирования ЗОЖ рассматриваются на заседаниях межведомственных комиссий района – антинаркотической комиссии, межведомственной комиссии по профилактике правонарушений, комиссии по делам несовершеннолетних и защите их прав.</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Ежегодно в районе проводятся более 100 пропагандистских мероприятий (акции, «круглые столы», тематические дискотеки, открытые уроки и т.д.) с участием более 1,5 тысяч человек различных социальных и возрастных групп.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 рамках тематических мероприятий, посвященных борьбе с хроническими неинфекционными заболеваниями (ХНИЗ), отработаны технологии проведения массовых информационно-пропагандистских мероприятий.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 последние пять лет при проведении массовых мероприятий начато использование флэш-мобов, тренингов, акций с участием волонтеров.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 учреждениях здравоохранения организована работа «Школ пациентов» различной направленности с ежегодным охватом более 800 человек.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Во всех образовательных учреждениях (СОШ) созданы «Уголки здоровья» для школьников и родителей с наглядной информацией, посвященной формированию здорового образа жизни.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Ведется активная информационная кампания в сотрудничестве с районной газетой «Знамя Ильича», а также посредством интернет-технологий.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Наркологической службой района проводятся мероприятия первичной профилактики пьянства и алкоголизма, в том числе среди учащихся старших классов общеобразовательных школ.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Ежегодно проводятся диспансеризация и медицинские осмотры населения в порядке, установленном Министерством здравоохранения Российской Федерации, осуществляются онкоскрининги согласно нормативным правовым актам Министерства здравоохранения Алтайского края.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За 2019 год медицинский осмотр прошло 3126 человек (с периодичностью 1 раз в 3 года) в рамках диспансеризации определенных групп взрослого населения.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Количество государственных учреждений здравоохранения (КГБУЗ «Заринская городская больница, г.Заринск») – 1 (в их составе врачебных амбулаторий – 4, ФАПов – 28).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Штаты кабинетов медицинской профилактики и отделений медицинской профилактики в КГБУЗ «Заринская городская больница, г.Заринск»: в структуре больницы организовано отделение медицинской профилактики для взрослых. В штате работают 4 медицинских работника, прошедшие обучение по вопросам профилактики неинфекционных заболеваний и формирования здорового образа жизни.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Среди жителей Заринского района отмечается высокий уровень распространенности факторов риска развития неинфекционных заболеваний, в том числе являющихся лидирующими причинами смертности – сердечно-сосудистых и онкологических. Сохраняются недостаточная мотивация и ответственность граждан за сохранение собственного здоровья.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Одна из причин – недостаточная информированность жителей района по вопросам здоровья. В связи с этим необходимы меры, повышающие приверженность населения к ЗОЖ, раннему выявлению факторов риска, а также, ранней диагностике и лечению самих заболеваний.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Формирование ЗОЖ у граждан, в том числе у детей и подростков, существенным образом должно быть поддержано мероприятиями, направленными на повышение информированности граждан о факторах риска для их здоровья, формирование мотивации к ведению ЗОЖ.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ЗОЖ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(сеть «Интернет», печатные издания с учетом специфики групп населения, различающихся по возрасту, полу, образованию, социальному статусу).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Существует необходимость формирования системы непрерывного образования граждан и медицинских специалистов по проблемам ЗОЖ, в том числе здорового питания.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Особое значение в настоящее время имеет формирование ЗОЖ у детей, подростков, молодежи и студентов, что обусловлено большой распространенностью среди них курения, а также высокой частотой выявления нерационального питания, избыточной массы тела и ожирения, низкой физической активности.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Отдельного внимания заслуживают проблемы наркомании и алкоголизма.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Процесс повышения мотивации населения, в том числе детей и подростков, к ведению ЗОЖ предполагает межведомственное многоуровневое взаимодействие с привлечением к реализации программы районных учреждений, общественных организаций, участвующих в информировании населения о факторах риска неинфекционных заболеваний и зависимостей, создании системы мотивации к ведению ЗОЖ и обеспечении для этого соответствующих условий, а также осуществлении контроля за всеми этими процессами через проведение мониторинга.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Профилактические мероприятия должны стать ключевыми в борьбе с сердечно-сосудистыми и онкологическими заболеваниями, прежде всего среди граждан трудоспособного возраста. Один из важнейших ресурсов – проведение информационных кампаний.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BB7B26" w:rsidRPr="00BB7B26" w:rsidRDefault="00BB7B26" w:rsidP="00BB7B26">
      <w:pPr>
        <w:autoSpaceDE w:val="0"/>
        <w:autoSpaceDN w:val="0"/>
        <w:adjustRightInd w:val="0"/>
        <w:spacing w:after="0" w:line="240" w:lineRule="auto"/>
        <w:ind w:firstLine="708"/>
        <w:jc w:val="center"/>
        <w:rPr>
          <w:rFonts w:ascii="Times New Roman Cyr" w:eastAsia="Calibri" w:hAnsi="Times New Roman Cyr" w:cs="Times New Roman Cyr"/>
          <w:b/>
          <w:color w:val="000000"/>
          <w:sz w:val="16"/>
          <w:szCs w:val="16"/>
          <w:lang w:eastAsia="en-US"/>
        </w:rPr>
      </w:pPr>
    </w:p>
    <w:p w:rsidR="00BB7B26" w:rsidRPr="00BB7B26" w:rsidRDefault="00BB7B26" w:rsidP="00BB7B26">
      <w:pPr>
        <w:autoSpaceDE w:val="0"/>
        <w:autoSpaceDN w:val="0"/>
        <w:adjustRightInd w:val="0"/>
        <w:spacing w:after="0" w:line="240" w:lineRule="auto"/>
        <w:ind w:firstLine="708"/>
        <w:jc w:val="center"/>
        <w:rPr>
          <w:rFonts w:ascii="Times New Roman Cyr" w:eastAsia="Calibri" w:hAnsi="Times New Roman Cyr" w:cs="Times New Roman Cyr"/>
          <w:b/>
          <w:color w:val="000000"/>
          <w:sz w:val="16"/>
          <w:szCs w:val="16"/>
          <w:lang w:eastAsia="en-US"/>
        </w:rPr>
      </w:pPr>
    </w:p>
    <w:p w:rsidR="00BB7B26" w:rsidRPr="00BB7B26" w:rsidRDefault="00BB7B26" w:rsidP="00BB7B26">
      <w:pPr>
        <w:autoSpaceDE w:val="0"/>
        <w:autoSpaceDN w:val="0"/>
        <w:adjustRightInd w:val="0"/>
        <w:spacing w:after="0" w:line="240" w:lineRule="auto"/>
        <w:ind w:firstLine="708"/>
        <w:jc w:val="center"/>
        <w:rPr>
          <w:rFonts w:ascii="Times New Roman Cyr" w:eastAsia="Calibri" w:hAnsi="Times New Roman Cyr" w:cs="Times New Roman Cyr"/>
          <w:b/>
          <w:color w:val="000000"/>
          <w:sz w:val="16"/>
          <w:szCs w:val="16"/>
          <w:lang w:eastAsia="en-US"/>
        </w:rPr>
      </w:pPr>
    </w:p>
    <w:p w:rsidR="00BB7B26" w:rsidRPr="00BB7B26" w:rsidRDefault="00BB7B26" w:rsidP="00BB7B26">
      <w:pPr>
        <w:autoSpaceDE w:val="0"/>
        <w:autoSpaceDN w:val="0"/>
        <w:adjustRightInd w:val="0"/>
        <w:spacing w:after="0" w:line="240" w:lineRule="auto"/>
        <w:ind w:firstLine="708"/>
        <w:jc w:val="center"/>
        <w:rPr>
          <w:rFonts w:ascii="Times New Roman Cyr" w:eastAsia="Calibri" w:hAnsi="Times New Roman Cyr" w:cs="Times New Roman Cyr"/>
          <w:b/>
          <w:color w:val="000000"/>
          <w:sz w:val="16"/>
          <w:szCs w:val="16"/>
          <w:lang w:eastAsia="en-US"/>
        </w:rPr>
      </w:pPr>
      <w:r w:rsidRPr="00BB7B26">
        <w:rPr>
          <w:rFonts w:ascii="Times New Roman Cyr" w:eastAsia="Calibri" w:hAnsi="Times New Roman Cyr" w:cs="Times New Roman Cyr"/>
          <w:b/>
          <w:color w:val="000000"/>
          <w:sz w:val="16"/>
          <w:szCs w:val="16"/>
          <w:lang w:eastAsia="en-US"/>
        </w:rPr>
        <w:lastRenderedPageBreak/>
        <w:t>3.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её реализации.</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Целями муниципальной программы яляется:</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1. Формирование системы мотивации граждан к здоровому образу жизни, включая здоровое питание и отказ от вредных привычек.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Для достижения поставленной цели необходимо решение следующих задач: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 Обеспечение к 2025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Мотивирование граждан к ведению здорового образа жизни, посредством внедрения программ общественного здоровья, информационно-коммуникационных кампаний.</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2. Увеличение общей продолжительности жизни населения</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Для достижения поставленной цели необходимо решение следующих задач: </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Обеспечение прохождения населением профилактических осмотров, диспансеризаций и диспансерного наблюдения</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Сопровождение отдельных групп населения нуждающихся в социально-бытовой помощи</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Привлечение и закрепление медицинских работников</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Ожидаемые результаты реализации муниципальной программы:</w:t>
      </w:r>
    </w:p>
    <w:p w:rsidR="00BB7B26" w:rsidRPr="00BB7B26" w:rsidRDefault="00BB7B26" w:rsidP="00BB7B26">
      <w:pPr>
        <w:autoSpaceDE w:val="0"/>
        <w:autoSpaceDN w:val="0"/>
        <w:adjustRightInd w:val="0"/>
        <w:spacing w:after="0" w:line="240" w:lineRule="auto"/>
        <w:ind w:firstLine="708"/>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1. Увеличение доли граждан, ведущих здоровый образ жизни.</w:t>
      </w:r>
    </w:p>
    <w:p w:rsidR="00BB7B26" w:rsidRPr="00BB7B26" w:rsidRDefault="00BB7B26" w:rsidP="00BB7B26">
      <w:pPr>
        <w:autoSpaceDE w:val="0"/>
        <w:autoSpaceDN w:val="0"/>
        <w:adjustRightInd w:val="0"/>
        <w:spacing w:after="0" w:line="240" w:lineRule="auto"/>
        <w:ind w:firstLine="708"/>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2. Оснащенность сел района спортивными и игровыми площадками, билбордами, информационными стендами по здоровому образу жизни.</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3.Количество клубных объединений физкультурно-спортивной направленности по месту жительства.</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4. Снижение общей смертности населения.</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5. Увеличение доли граждан, прошедших профилактические осмотры, диспансеризации и диспансерное наблюдение.</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6. Увеличение охвата нуждающихся в социально-бытовой помощи.</w:t>
      </w:r>
    </w:p>
    <w:p w:rsidR="00BB7B26" w:rsidRPr="00BB7B26" w:rsidRDefault="00BB7B26" w:rsidP="00BB7B26">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 xml:space="preserve">Сроки и этапы реализации программы: </w:t>
      </w:r>
    </w:p>
    <w:p w:rsidR="00BB7B26" w:rsidRDefault="00BB7B26"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BB7B26">
        <w:rPr>
          <w:rFonts w:ascii="Times New Roman Cyr" w:eastAsia="Calibri" w:hAnsi="Times New Roman Cyr" w:cs="Times New Roman Cyr"/>
          <w:color w:val="000000"/>
          <w:sz w:val="16"/>
          <w:szCs w:val="16"/>
          <w:lang w:eastAsia="en-US"/>
        </w:rPr>
        <w:t>Программа реализуется в один этап: 2021 – 2025 годы.</w:t>
      </w: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160" w:line="256" w:lineRule="auto"/>
        <w:jc w:val="right"/>
        <w:rPr>
          <w:rFonts w:ascii="Times New Roman Cyr" w:eastAsia="Calibri" w:hAnsi="Times New Roman Cyr" w:cs="Times New Roman Cyr"/>
          <w:bCs/>
          <w:sz w:val="16"/>
          <w:szCs w:val="16"/>
          <w:lang w:eastAsia="en-US"/>
        </w:rPr>
      </w:pPr>
    </w:p>
    <w:p w:rsidR="004251EA" w:rsidRDefault="004251EA" w:rsidP="004251EA">
      <w:pPr>
        <w:spacing w:after="0" w:line="256" w:lineRule="auto"/>
        <w:jc w:val="right"/>
        <w:rPr>
          <w:rFonts w:ascii="Times New Roman Cyr" w:eastAsia="Calibri" w:hAnsi="Times New Roman Cyr" w:cs="Times New Roman Cyr"/>
          <w:bCs/>
          <w:sz w:val="16"/>
          <w:szCs w:val="16"/>
          <w:lang w:eastAsia="en-US"/>
        </w:rPr>
      </w:pPr>
    </w:p>
    <w:p w:rsidR="004251EA" w:rsidRDefault="004251EA" w:rsidP="004251E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4251EA" w:rsidRDefault="004251EA" w:rsidP="004251E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4251EA" w:rsidRDefault="004251EA" w:rsidP="004251E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sectPr w:rsidR="004251EA" w:rsidSect="000269FF">
          <w:pgSz w:w="11906" w:h="16838" w:code="9"/>
          <w:pgMar w:top="851" w:right="851" w:bottom="851" w:left="1418" w:header="709" w:footer="709" w:gutter="0"/>
          <w:cols w:space="708"/>
          <w:docGrid w:linePitch="360"/>
        </w:sectPr>
      </w:pPr>
    </w:p>
    <w:p w:rsidR="004251EA" w:rsidRPr="004251EA" w:rsidRDefault="004251EA" w:rsidP="004251EA">
      <w:pPr>
        <w:spacing w:after="0" w:line="256" w:lineRule="auto"/>
        <w:jc w:val="right"/>
        <w:rPr>
          <w:rFonts w:ascii="Times New Roman Cyr" w:eastAsia="Calibri" w:hAnsi="Times New Roman Cyr" w:cs="Times New Roman Cyr"/>
          <w:bCs/>
          <w:sz w:val="16"/>
          <w:szCs w:val="16"/>
          <w:lang w:eastAsia="en-US"/>
        </w:rPr>
      </w:pPr>
      <w:r w:rsidRPr="004251EA">
        <w:rPr>
          <w:rFonts w:ascii="Times New Roman Cyr" w:eastAsia="Calibri" w:hAnsi="Times New Roman Cyr" w:cs="Times New Roman Cyr"/>
          <w:bCs/>
          <w:sz w:val="16"/>
          <w:szCs w:val="16"/>
          <w:lang w:eastAsia="en-US"/>
        </w:rPr>
        <w:lastRenderedPageBreak/>
        <w:t>Таблица 1</w:t>
      </w:r>
    </w:p>
    <w:p w:rsidR="004251EA" w:rsidRDefault="004251EA" w:rsidP="004251EA">
      <w:pPr>
        <w:autoSpaceDE w:val="0"/>
        <w:autoSpaceDN w:val="0"/>
        <w:adjustRightInd w:val="0"/>
        <w:spacing w:after="0" w:line="240" w:lineRule="auto"/>
        <w:ind w:firstLine="708"/>
        <w:jc w:val="center"/>
        <w:rPr>
          <w:rFonts w:ascii="Times New Roman Cyr" w:eastAsia="Calibri" w:hAnsi="Times New Roman Cyr" w:cs="Times New Roman Cyr"/>
          <w:color w:val="000000"/>
          <w:sz w:val="16"/>
          <w:szCs w:val="16"/>
          <w:lang w:eastAsia="en-US"/>
        </w:rPr>
      </w:pPr>
      <w:r w:rsidRPr="004251EA">
        <w:rPr>
          <w:rFonts w:ascii="Times New Roman Cyr" w:eastAsia="Calibri" w:hAnsi="Times New Roman Cyr" w:cs="Times New Roman Cyr"/>
          <w:b/>
          <w:bCs/>
          <w:sz w:val="16"/>
          <w:szCs w:val="16"/>
          <w:lang w:eastAsia="en-US"/>
        </w:rPr>
        <w:t>Сведения об индикаторах (показателях) муниципальной программы (подпрограммы) и их значениях</w:t>
      </w:r>
    </w:p>
    <w:p w:rsidR="004251EA" w:rsidRDefault="004251EA" w:rsidP="004251E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tbl>
      <w:tblPr>
        <w:tblpPr w:leftFromText="180" w:rightFromText="180" w:vertAnchor="page" w:horzAnchor="margin" w:tblpXSpec="center" w:tblpY="2476"/>
        <w:tblW w:w="16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120"/>
        <w:gridCol w:w="709"/>
        <w:gridCol w:w="2268"/>
        <w:gridCol w:w="2268"/>
        <w:gridCol w:w="1398"/>
        <w:gridCol w:w="1399"/>
        <w:gridCol w:w="1399"/>
        <w:gridCol w:w="1399"/>
        <w:gridCol w:w="1399"/>
      </w:tblGrid>
      <w:tr w:rsidR="004251EA" w:rsidTr="004251EA">
        <w:trPr>
          <w:trHeight w:val="23"/>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 п/п</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Наименование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Ед.</w:t>
            </w:r>
          </w:p>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изм.</w:t>
            </w:r>
          </w:p>
        </w:tc>
        <w:tc>
          <w:tcPr>
            <w:tcW w:w="11530" w:type="dxa"/>
            <w:gridSpan w:val="7"/>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Значение по годам</w:t>
            </w:r>
          </w:p>
        </w:tc>
      </w:tr>
      <w:tr w:rsidR="004251EA" w:rsidTr="004251EA">
        <w:trPr>
          <w:trHeight w:val="2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2019</w:t>
            </w:r>
            <w:r>
              <w:rPr>
                <w:rFonts w:ascii="Times New Roman Cyr" w:eastAsia="Calibri" w:hAnsi="Times New Roman Cyr" w:cs="Times New Roman Cyr"/>
                <w:sz w:val="16"/>
                <w:szCs w:val="16"/>
                <w:lang w:eastAsia="en-US"/>
              </w:rPr>
              <w:t xml:space="preserve"> </w:t>
            </w:r>
            <w:r w:rsidRPr="002C752A">
              <w:rPr>
                <w:rFonts w:ascii="Times New Roman Cyr" w:eastAsia="Calibri" w:hAnsi="Times New Roman Cyr" w:cs="Times New Roman Cyr"/>
                <w:sz w:val="16"/>
                <w:szCs w:val="16"/>
                <w:lang w:eastAsia="en-US"/>
              </w:rPr>
              <w:t>(факт)</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2020 (факт)</w:t>
            </w:r>
          </w:p>
        </w:tc>
        <w:tc>
          <w:tcPr>
            <w:tcW w:w="6994" w:type="dxa"/>
            <w:gridSpan w:val="5"/>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годы реализации муниципальной программы</w:t>
            </w:r>
          </w:p>
        </w:tc>
      </w:tr>
      <w:tr w:rsidR="004251EA" w:rsidTr="004251EA">
        <w:trPr>
          <w:trHeight w:val="2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2021</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2022</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2023</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2024</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2025</w:t>
            </w:r>
          </w:p>
        </w:tc>
      </w:tr>
      <w:tr w:rsidR="004251EA" w:rsidTr="004251EA">
        <w:trPr>
          <w:trHeight w:val="23"/>
        </w:trPr>
        <w:tc>
          <w:tcPr>
            <w:tcW w:w="676"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eastAsia="Times New Roman" w:hAnsi="Times New Roman Cyr" w:cs="Times New Roman Cyr"/>
                <w:b/>
                <w:sz w:val="16"/>
                <w:szCs w:val="16"/>
              </w:rPr>
            </w:pPr>
            <w:r w:rsidRPr="002C752A">
              <w:rPr>
                <w:rFonts w:ascii="Times New Roman Cyr" w:hAnsi="Times New Roman Cyr" w:cs="Times New Roman Cyr"/>
                <w:b/>
                <w:sz w:val="16"/>
                <w:szCs w:val="16"/>
              </w:rPr>
              <w:t>1</w:t>
            </w:r>
          </w:p>
        </w:tc>
        <w:tc>
          <w:tcPr>
            <w:tcW w:w="3120"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5</w:t>
            </w: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6</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7</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8</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9</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10</w:t>
            </w:r>
          </w:p>
        </w:tc>
      </w:tr>
      <w:tr w:rsidR="004251EA" w:rsidTr="004251EA">
        <w:trPr>
          <w:trHeight w:val="23"/>
        </w:trPr>
        <w:tc>
          <w:tcPr>
            <w:tcW w:w="16035" w:type="dxa"/>
            <w:gridSpan w:val="10"/>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b/>
                <w:bCs/>
                <w:sz w:val="16"/>
                <w:szCs w:val="16"/>
                <w:u w:val="single"/>
                <w:lang w:eastAsia="en-US"/>
              </w:rPr>
            </w:pPr>
            <w:r w:rsidRPr="002C752A">
              <w:rPr>
                <w:rFonts w:ascii="Times New Roman Cyr" w:eastAsia="Calibri" w:hAnsi="Times New Roman Cyr" w:cs="Times New Roman Cyr"/>
                <w:b/>
                <w:bCs/>
                <w:sz w:val="16"/>
                <w:szCs w:val="16"/>
                <w:u w:val="single"/>
                <w:lang w:eastAsia="en-US"/>
              </w:rPr>
              <w:t>«</w:t>
            </w:r>
            <w:r w:rsidRPr="002C752A">
              <w:rPr>
                <w:rFonts w:ascii="Times New Roman Cyr" w:eastAsia="Calibri" w:hAnsi="Times New Roman Cyr" w:cs="Times New Roman Cyr"/>
                <w:b/>
                <w:sz w:val="16"/>
                <w:szCs w:val="16"/>
                <w:u w:val="single"/>
                <w:lang w:eastAsia="en-US"/>
              </w:rPr>
              <w:t>Укрепление общественного здоровья населения Заринского района</w:t>
            </w:r>
            <w:r w:rsidRPr="002C752A">
              <w:rPr>
                <w:rFonts w:ascii="Times New Roman Cyr" w:eastAsia="Calibri" w:hAnsi="Times New Roman Cyr" w:cs="Times New Roman Cyr"/>
                <w:b/>
                <w:bCs/>
                <w:sz w:val="16"/>
                <w:szCs w:val="16"/>
                <w:u w:val="single"/>
                <w:lang w:eastAsia="en-US"/>
              </w:rPr>
              <w:t>» на 2021 - 2025 годы</w:t>
            </w:r>
          </w:p>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bCs/>
                <w:i/>
                <w:sz w:val="16"/>
                <w:szCs w:val="16"/>
                <w:lang w:eastAsia="en-US"/>
              </w:rPr>
              <w:t>(наименование  муниципальной  программы)</w:t>
            </w:r>
          </w:p>
        </w:tc>
      </w:tr>
      <w:tr w:rsidR="004251EA" w:rsidTr="004251EA">
        <w:trPr>
          <w:trHeight w:val="23"/>
        </w:trPr>
        <w:tc>
          <w:tcPr>
            <w:tcW w:w="676"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w:t>
            </w:r>
          </w:p>
        </w:tc>
        <w:tc>
          <w:tcPr>
            <w:tcW w:w="3120"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autoSpaceDE w:val="0"/>
              <w:autoSpaceDN w:val="0"/>
              <w:adjustRightInd w:val="0"/>
              <w:spacing w:after="0" w:line="240" w:lineRule="auto"/>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Увеличение доли граждан, ведущих здоровый образ жизни.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50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55</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60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65</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70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75</w:t>
            </w:r>
          </w:p>
        </w:tc>
      </w:tr>
      <w:tr w:rsidR="004251EA" w:rsidTr="004251EA">
        <w:trPr>
          <w:trHeight w:val="23"/>
        </w:trPr>
        <w:tc>
          <w:tcPr>
            <w:tcW w:w="676"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w:t>
            </w:r>
          </w:p>
        </w:tc>
        <w:tc>
          <w:tcPr>
            <w:tcW w:w="3120"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Оснащенность сел района спортивными и игровыми площадками, билбордами, информационными стендами по здоровому образу жизни.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50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55</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60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65</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70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75</w:t>
            </w:r>
          </w:p>
        </w:tc>
      </w:tr>
      <w:tr w:rsidR="004251EA" w:rsidTr="004251EA">
        <w:trPr>
          <w:trHeight w:val="23"/>
        </w:trPr>
        <w:tc>
          <w:tcPr>
            <w:tcW w:w="676"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3</w:t>
            </w:r>
          </w:p>
        </w:tc>
        <w:tc>
          <w:tcPr>
            <w:tcW w:w="3120"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Calibri" w:hAnsi="Times New Roman Cyr" w:cs="Times New Roman Cyr"/>
                <w:sz w:val="16"/>
                <w:szCs w:val="16"/>
                <w:lang w:eastAsia="en-US"/>
              </w:rPr>
            </w:pPr>
            <w:r w:rsidRPr="002C752A">
              <w:rPr>
                <w:rFonts w:ascii="Times New Roman Cyr" w:eastAsia="ArialMT" w:hAnsi="Times New Roman Cyr" w:cs="Times New Roman Cyr"/>
                <w:bCs/>
                <w:color w:val="000000"/>
                <w:sz w:val="16"/>
                <w:szCs w:val="16"/>
                <w:lang w:eastAsia="en-US"/>
              </w:rPr>
              <w:t xml:space="preserve">Количество </w:t>
            </w:r>
            <w:r w:rsidRPr="002C752A">
              <w:rPr>
                <w:rFonts w:ascii="Times New Roman Cyr" w:eastAsia="Calibri" w:hAnsi="Times New Roman Cyr" w:cs="Times New Roman Cyr"/>
                <w:sz w:val="16"/>
                <w:szCs w:val="16"/>
                <w:lang w:eastAsia="en-US"/>
              </w:rPr>
              <w:t>клубных объединений физкультурно-спортивной направленности по месту жительства.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4</w:t>
            </w: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8</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12</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16</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w:t>
            </w:r>
          </w:p>
        </w:tc>
      </w:tr>
      <w:tr w:rsidR="004251EA" w:rsidTr="004251EA">
        <w:trPr>
          <w:trHeight w:val="23"/>
        </w:trPr>
        <w:tc>
          <w:tcPr>
            <w:tcW w:w="676"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4</w:t>
            </w:r>
          </w:p>
        </w:tc>
        <w:tc>
          <w:tcPr>
            <w:tcW w:w="3120"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ArialMT" w:hAnsi="Times New Roman Cyr" w:cs="Times New Roman Cyr"/>
                <w:bCs/>
                <w:color w:val="000000"/>
                <w:sz w:val="16"/>
                <w:szCs w:val="16"/>
                <w:lang w:eastAsia="en-US"/>
              </w:rPr>
            </w:pPr>
            <w:r w:rsidRPr="002C752A">
              <w:rPr>
                <w:rFonts w:ascii="Times New Roman Cyr" w:eastAsia="ArialMT" w:hAnsi="Times New Roman Cyr" w:cs="Times New Roman Cyr"/>
                <w:bCs/>
                <w:color w:val="000000"/>
                <w:sz w:val="16"/>
                <w:szCs w:val="16"/>
                <w:lang w:eastAsia="en-US"/>
              </w:rPr>
              <w:t>Общая смертность населения.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15,9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15,5</w:t>
            </w: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19,9</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16,2</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16,5</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16,1</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15,7</w:t>
            </w:r>
          </w:p>
        </w:tc>
      </w:tr>
      <w:tr w:rsidR="004251EA" w:rsidTr="004251EA">
        <w:trPr>
          <w:trHeight w:val="23"/>
        </w:trPr>
        <w:tc>
          <w:tcPr>
            <w:tcW w:w="676"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5</w:t>
            </w:r>
          </w:p>
        </w:tc>
        <w:tc>
          <w:tcPr>
            <w:tcW w:w="3120"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ArialMT" w:hAnsi="Times New Roman Cyr" w:cs="Times New Roman Cyr"/>
                <w:bCs/>
                <w:color w:val="000000"/>
                <w:sz w:val="16"/>
                <w:szCs w:val="16"/>
                <w:lang w:eastAsia="en-US"/>
              </w:rPr>
            </w:pPr>
            <w:r w:rsidRPr="002C752A">
              <w:rPr>
                <w:rFonts w:ascii="Times New Roman Cyr" w:eastAsia="ArialMT" w:hAnsi="Times New Roman Cyr" w:cs="Times New Roman Cyr"/>
                <w:bCs/>
                <w:color w:val="000000"/>
                <w:sz w:val="16"/>
                <w:szCs w:val="16"/>
                <w:lang w:eastAsia="en-US"/>
              </w:rPr>
              <w:t>Доля граждан, прошедших профилактические осмотры, диспансеризации и диспансерное наблюдение.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w:t>
            </w:r>
          </w:p>
        </w:tc>
      </w:tr>
      <w:tr w:rsidR="004251EA" w:rsidTr="004251EA">
        <w:trPr>
          <w:trHeight w:val="23"/>
        </w:trPr>
        <w:tc>
          <w:tcPr>
            <w:tcW w:w="676"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6</w:t>
            </w:r>
          </w:p>
        </w:tc>
        <w:tc>
          <w:tcPr>
            <w:tcW w:w="3120"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rPr>
                <w:rFonts w:ascii="Times New Roman Cyr" w:eastAsia="ArialMT" w:hAnsi="Times New Roman Cyr" w:cs="Times New Roman Cyr"/>
                <w:bCs/>
                <w:color w:val="000000"/>
                <w:sz w:val="16"/>
                <w:szCs w:val="16"/>
                <w:lang w:eastAsia="en-US"/>
              </w:rPr>
            </w:pPr>
            <w:r w:rsidRPr="002C752A">
              <w:rPr>
                <w:rFonts w:ascii="Times New Roman Cyr" w:eastAsia="ArialMT" w:hAnsi="Times New Roman Cyr" w:cs="Times New Roman Cyr"/>
                <w:bCs/>
                <w:color w:val="000000"/>
                <w:sz w:val="16"/>
                <w:szCs w:val="16"/>
                <w:lang w:eastAsia="en-US"/>
              </w:rPr>
              <w:t>Охват нуждающихся в социально-бытовой помощи.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100</w:t>
            </w:r>
          </w:p>
        </w:tc>
        <w:tc>
          <w:tcPr>
            <w:tcW w:w="1399" w:type="dxa"/>
            <w:tcBorders>
              <w:top w:val="single" w:sz="4" w:space="0" w:color="auto"/>
              <w:left w:val="single" w:sz="4" w:space="0" w:color="auto"/>
              <w:bottom w:val="single" w:sz="4" w:space="0" w:color="auto"/>
              <w:right w:val="single" w:sz="4" w:space="0" w:color="auto"/>
            </w:tcBorders>
            <w:vAlign w:val="center"/>
            <w:hideMark/>
          </w:tcPr>
          <w:p w:rsidR="004251EA" w:rsidRPr="002C752A" w:rsidRDefault="004251EA" w:rsidP="004251E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100</w:t>
            </w:r>
          </w:p>
        </w:tc>
      </w:tr>
    </w:tbl>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2C752A" w:rsidRPr="004251EA" w:rsidRDefault="002C752A" w:rsidP="002C752A">
      <w:pPr>
        <w:spacing w:line="256" w:lineRule="auto"/>
        <w:rPr>
          <w:rFonts w:eastAsia="Calibri"/>
          <w:b/>
          <w:bCs/>
          <w:sz w:val="16"/>
          <w:szCs w:val="16"/>
          <w:lang w:eastAsia="en-US"/>
        </w:rPr>
      </w:pPr>
    </w:p>
    <w:p w:rsidR="004251EA" w:rsidRDefault="004251EA" w:rsidP="002C752A">
      <w:pPr>
        <w:spacing w:line="256" w:lineRule="auto"/>
        <w:rPr>
          <w:rFonts w:eastAsia="Calibri"/>
          <w:b/>
          <w:bCs/>
          <w:sz w:val="26"/>
          <w:szCs w:val="26"/>
          <w:lang w:eastAsia="en-US"/>
        </w:rPr>
        <w:sectPr w:rsidR="004251EA">
          <w:pgSz w:w="16838" w:h="11906" w:orient="landscape"/>
          <w:pgMar w:top="1701" w:right="1134" w:bottom="851" w:left="1134" w:header="709" w:footer="709" w:gutter="0"/>
          <w:cols w:space="720"/>
        </w:sectPr>
      </w:pPr>
    </w:p>
    <w:p w:rsidR="002C752A" w:rsidRPr="002C752A" w:rsidRDefault="002C752A" w:rsidP="002C752A">
      <w:pPr>
        <w:autoSpaceDE w:val="0"/>
        <w:autoSpaceDN w:val="0"/>
        <w:adjustRightInd w:val="0"/>
        <w:spacing w:after="0" w:line="240" w:lineRule="auto"/>
        <w:jc w:val="center"/>
        <w:rPr>
          <w:rFonts w:ascii="Times New Roman Cyr" w:eastAsia="Times New Roman" w:hAnsi="Times New Roman Cyr" w:cs="Times New Roman Cyr"/>
          <w:b/>
          <w:sz w:val="16"/>
          <w:szCs w:val="16"/>
        </w:rPr>
      </w:pPr>
      <w:r w:rsidRPr="002C752A">
        <w:rPr>
          <w:rFonts w:ascii="Times New Roman Cyr" w:hAnsi="Times New Roman Cyr" w:cs="Times New Roman Cyr"/>
          <w:b/>
          <w:sz w:val="16"/>
          <w:szCs w:val="16"/>
        </w:rPr>
        <w:lastRenderedPageBreak/>
        <w:t>4. Обобщенная характеристика мероприятий муниципальной программы</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В соответствии с поставленными целями и задачами муниципальной программы сформирован перечень мероприятий.</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Характеристика основных мероприятий программы.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Внедрение программы общественного здоровья в муниципальном районе: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разработка и внедрение муниципальной программы «Укрепление общественного здоровья среди населения Заринского района на 2021 – 2025 годы»;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мотивирование граждан к ведению здорового образа жизни посредством проведения информационно-коммуникационных кампаний;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организация работы межведомственных комиссий по вопросам охраны здоровья населения, в том числе формирования ЗОЖ, обеспечения общественного порядка;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организация и проведение профилактических медицинских осмотров обучающихся, тестирования граждан, подлежащих призыву на военную службу, на предмет выявления лиц, допускающих немедицинское потребление наркотических средств и психотропных веществ;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проведение профилактических мероприятий по выявлению и пресечению правонарушений, связанных с продажей алкогольной и спиртосодержащей продукции;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color w:val="000000"/>
          <w:sz w:val="16"/>
          <w:szCs w:val="16"/>
          <w:lang w:eastAsia="en-US"/>
        </w:rPr>
      </w:pPr>
      <w:r w:rsidRPr="002C752A">
        <w:rPr>
          <w:rFonts w:ascii="Times New Roman Cyr" w:eastAsia="Calibri" w:hAnsi="Times New Roman Cyr" w:cs="Times New Roman Cyr"/>
          <w:color w:val="000000"/>
          <w:sz w:val="16"/>
          <w:szCs w:val="16"/>
          <w:lang w:eastAsia="en-US"/>
        </w:rPr>
        <w:t xml:space="preserve">проведение профилактических мероприятий по реализации Федерального закона от 23 февраля 2013 года № 15 «Об охране здоровья граждан от воздействия окружающего табачного дыма и последствий потребления табака», в том числе по выявлению и пресечению правонарушений, связанных с продажей табачной продукции;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b/>
          <w:bCs/>
          <w:color w:val="FFFFFF"/>
          <w:sz w:val="16"/>
          <w:szCs w:val="16"/>
          <w:lang w:eastAsia="en-US"/>
        </w:rPr>
      </w:pPr>
      <w:r w:rsidRPr="002C752A">
        <w:rPr>
          <w:rFonts w:ascii="Times New Roman Cyr" w:eastAsia="Calibri" w:hAnsi="Times New Roman Cyr" w:cs="Times New Roman Cyr"/>
          <w:sz w:val="16"/>
          <w:szCs w:val="16"/>
          <w:lang w:eastAsia="en-US"/>
        </w:rPr>
        <w:t>организация и проведение тематических циклов усовершенствования для медицинских работников, межведомственных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здорового образа жизни, профилактики алкоголизации и наркотизации населения, пагубного табакокурения.</w:t>
      </w:r>
    </w:p>
    <w:p w:rsidR="002C752A" w:rsidRPr="002C752A" w:rsidRDefault="002C752A" w:rsidP="002C752A">
      <w:pPr>
        <w:spacing w:after="0" w:line="240" w:lineRule="auto"/>
        <w:jc w:val="both"/>
        <w:rPr>
          <w:rFonts w:ascii="Times New Roman Cyr" w:eastAsia="Calibri" w:hAnsi="Times New Roman Cyr" w:cs="Times New Roman Cyr"/>
          <w:sz w:val="16"/>
          <w:szCs w:val="16"/>
          <w:lang w:eastAsia="en-US"/>
        </w:rPr>
      </w:pPr>
      <w:r w:rsidRPr="002C752A">
        <w:rPr>
          <w:rFonts w:ascii="Times New Roman Cyr" w:eastAsia="ArialMT" w:hAnsi="Times New Roman Cyr" w:cs="Times New Roman Cyr"/>
          <w:b/>
          <w:bCs/>
          <w:color w:val="FFFFFF"/>
          <w:sz w:val="16"/>
          <w:szCs w:val="16"/>
          <w:lang w:eastAsia="en-US"/>
        </w:rPr>
        <w:t>______</w:t>
      </w:r>
      <w:r w:rsidRPr="002C752A">
        <w:rPr>
          <w:rFonts w:ascii="Times New Roman Cyr" w:eastAsia="Calibri" w:hAnsi="Times New Roman Cyr" w:cs="Times New Roman Cyr"/>
          <w:sz w:val="16"/>
          <w:szCs w:val="16"/>
          <w:lang w:eastAsia="en-US"/>
        </w:rPr>
        <w:t>Перечень мероприятий муниципальной программы, их ресурсное обеспечение за счет бюджета муниципального образования Заринский район представлены в приложении 1 к муниципальной программе.</w:t>
      </w:r>
    </w:p>
    <w:p w:rsidR="002C752A" w:rsidRPr="002C752A" w:rsidRDefault="002C752A" w:rsidP="002C752A">
      <w:pPr>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5. Общий объем финансовых ресурсов, необходимых для реализации</w:t>
      </w:r>
    </w:p>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муниципальной программы</w:t>
      </w:r>
    </w:p>
    <w:p w:rsidR="002C752A" w:rsidRPr="002C752A" w:rsidRDefault="002C752A" w:rsidP="002C752A">
      <w:pPr>
        <w:autoSpaceDE w:val="0"/>
        <w:autoSpaceDN w:val="0"/>
        <w:adjustRightInd w:val="0"/>
        <w:spacing w:after="0" w:line="240" w:lineRule="auto"/>
        <w:jc w:val="both"/>
        <w:rPr>
          <w:rFonts w:ascii="Times New Roman Cyr" w:hAnsi="Times New Roman Cyr" w:cs="Times New Roman Cyr"/>
          <w:b/>
          <w:sz w:val="16"/>
          <w:szCs w:val="16"/>
        </w:rPr>
      </w:pP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Финансирование программы осуществляется за счёт средств бюджета муниципального образования Заринский район. Общий объём финансовых средств, необходимых для реализации программы в 2021 – 2025 годах составляет 60,0 тыс.руб. (Таблица 2).</w:t>
      </w:r>
    </w:p>
    <w:p w:rsid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p>
    <w:p w:rsid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p>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Объем финансовых ресурсов, необходимых для реализации</w:t>
      </w:r>
      <w:r>
        <w:rPr>
          <w:rFonts w:ascii="Times New Roman Cyr" w:hAnsi="Times New Roman Cyr" w:cs="Times New Roman Cyr"/>
          <w:b/>
          <w:sz w:val="16"/>
          <w:szCs w:val="16"/>
        </w:rPr>
        <w:t xml:space="preserve"> </w:t>
      </w:r>
      <w:r w:rsidRPr="002C752A">
        <w:rPr>
          <w:rFonts w:ascii="Times New Roman Cyr" w:hAnsi="Times New Roman Cyr" w:cs="Times New Roman Cyr"/>
          <w:b/>
          <w:sz w:val="16"/>
          <w:szCs w:val="16"/>
        </w:rPr>
        <w:t>муниципальной программы</w:t>
      </w:r>
    </w:p>
    <w:p w:rsidR="002C752A" w:rsidRPr="002C752A" w:rsidRDefault="002C752A" w:rsidP="002C752A">
      <w:pPr>
        <w:spacing w:after="0" w:line="240" w:lineRule="auto"/>
        <w:jc w:val="center"/>
        <w:rPr>
          <w:rFonts w:ascii="Times New Roman Cyr" w:eastAsia="Calibri" w:hAnsi="Times New Roman Cyr" w:cs="Times New Roman Cyr"/>
          <w:b/>
          <w:bCs/>
          <w:sz w:val="16"/>
          <w:szCs w:val="16"/>
          <w:lang w:eastAsia="en-US"/>
        </w:rPr>
      </w:pPr>
      <w:r w:rsidRPr="002C752A">
        <w:rPr>
          <w:rFonts w:ascii="Times New Roman Cyr" w:eastAsia="Calibri" w:hAnsi="Times New Roman Cyr" w:cs="Times New Roman Cyr"/>
          <w:b/>
          <w:bCs/>
          <w:sz w:val="16"/>
          <w:szCs w:val="16"/>
          <w:lang w:eastAsia="en-US"/>
        </w:rPr>
        <w:t>«</w:t>
      </w:r>
      <w:r w:rsidRPr="002C752A">
        <w:rPr>
          <w:rFonts w:ascii="Times New Roman Cyr" w:eastAsia="Calibri" w:hAnsi="Times New Roman Cyr" w:cs="Times New Roman Cyr"/>
          <w:b/>
          <w:sz w:val="16"/>
          <w:szCs w:val="16"/>
          <w:lang w:eastAsia="en-US"/>
        </w:rPr>
        <w:t>Укрепление общественного здоровья населения Заринского района</w:t>
      </w:r>
      <w:r w:rsidRPr="002C752A">
        <w:rPr>
          <w:rFonts w:ascii="Times New Roman Cyr" w:eastAsia="Calibri" w:hAnsi="Times New Roman Cyr" w:cs="Times New Roman Cyr"/>
          <w:b/>
          <w:bCs/>
          <w:sz w:val="16"/>
          <w:szCs w:val="16"/>
          <w:lang w:eastAsia="en-US"/>
        </w:rPr>
        <w:t>»</w:t>
      </w:r>
    </w:p>
    <w:p w:rsidR="002C752A" w:rsidRPr="002C752A" w:rsidRDefault="002C752A" w:rsidP="002C752A">
      <w:pPr>
        <w:spacing w:after="0" w:line="240" w:lineRule="auto"/>
        <w:jc w:val="center"/>
        <w:rPr>
          <w:rFonts w:ascii="Times New Roman Cyr" w:eastAsia="Calibri" w:hAnsi="Times New Roman Cyr" w:cs="Times New Roman Cyr"/>
          <w:b/>
          <w:bCs/>
          <w:sz w:val="16"/>
          <w:szCs w:val="16"/>
          <w:lang w:eastAsia="en-US"/>
        </w:rPr>
      </w:pPr>
      <w:r w:rsidRPr="002C752A">
        <w:rPr>
          <w:rFonts w:ascii="Times New Roman Cyr" w:eastAsia="Calibri" w:hAnsi="Times New Roman Cyr" w:cs="Times New Roman Cyr"/>
          <w:b/>
          <w:bCs/>
          <w:sz w:val="16"/>
          <w:szCs w:val="16"/>
          <w:lang w:eastAsia="en-US"/>
        </w:rPr>
        <w:t xml:space="preserve"> на 2021 - 2025 годы</w:t>
      </w:r>
    </w:p>
    <w:p w:rsidR="002C752A" w:rsidRPr="002C752A" w:rsidRDefault="002C752A" w:rsidP="002C752A">
      <w:pPr>
        <w:spacing w:after="0" w:line="240" w:lineRule="auto"/>
        <w:jc w:val="center"/>
        <w:rPr>
          <w:rFonts w:ascii="Times New Roman Cyr" w:eastAsia="Calibri" w:hAnsi="Times New Roman Cyr" w:cs="Times New Roman Cyr"/>
          <w:b/>
          <w:bCs/>
          <w:sz w:val="16"/>
          <w:szCs w:val="16"/>
          <w:lang w:eastAsia="en-US"/>
        </w:rPr>
      </w:pPr>
    </w:p>
    <w:p w:rsidR="002C752A" w:rsidRPr="002C752A" w:rsidRDefault="002C752A" w:rsidP="002C752A">
      <w:pPr>
        <w:spacing w:after="0" w:line="240" w:lineRule="auto"/>
        <w:jc w:val="right"/>
        <w:rPr>
          <w:rFonts w:ascii="Times New Roman Cyr" w:eastAsia="Calibri" w:hAnsi="Times New Roman Cyr" w:cs="Times New Roman Cyr"/>
          <w:bCs/>
          <w:sz w:val="16"/>
          <w:szCs w:val="16"/>
          <w:lang w:eastAsia="en-US"/>
        </w:rPr>
      </w:pPr>
      <w:r w:rsidRPr="002C752A">
        <w:rPr>
          <w:rFonts w:ascii="Times New Roman Cyr" w:eastAsia="Calibri" w:hAnsi="Times New Roman Cyr" w:cs="Times New Roman Cyr"/>
          <w:bCs/>
          <w:sz w:val="16"/>
          <w:szCs w:val="16"/>
          <w:lang w:eastAsia="en-US"/>
        </w:rPr>
        <w:t>Таблица 2</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992"/>
        <w:gridCol w:w="992"/>
        <w:gridCol w:w="992"/>
        <w:gridCol w:w="993"/>
        <w:gridCol w:w="992"/>
        <w:gridCol w:w="992"/>
      </w:tblGrid>
      <w:tr w:rsidR="002C752A" w:rsidRPr="002C752A" w:rsidTr="002C752A">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eastAsia="Times New Roman" w:hAnsi="Times New Roman Cyr" w:cs="Times New Roman Cyr"/>
                <w:sz w:val="16"/>
                <w:szCs w:val="16"/>
              </w:rPr>
            </w:pPr>
            <w:r w:rsidRPr="002C752A">
              <w:rPr>
                <w:rFonts w:ascii="Times New Roman Cyr" w:hAnsi="Times New Roman Cyr" w:cs="Times New Roman Cyr"/>
                <w:sz w:val="16"/>
                <w:szCs w:val="16"/>
              </w:rPr>
              <w:t>Источники и направления расходов</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sz w:val="16"/>
                <w:szCs w:val="16"/>
              </w:rPr>
              <w:t>Сумма расходов, тыс.руб.</w:t>
            </w:r>
          </w:p>
        </w:tc>
      </w:tr>
      <w:tr w:rsidR="002C752A" w:rsidRPr="002C752A" w:rsidTr="002C752A">
        <w:tc>
          <w:tcPr>
            <w:tcW w:w="3256" w:type="dxa"/>
            <w:vMerge/>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rPr>
                <w:rFonts w:ascii="Times New Roman Cyr" w:hAnsi="Times New Roman Cyr" w:cs="Times New Roman Cyr"/>
                <w:sz w:val="16"/>
                <w:szCs w:val="16"/>
              </w:rPr>
            </w:pP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в том числе по годам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Всего</w:t>
            </w:r>
          </w:p>
        </w:tc>
      </w:tr>
      <w:tr w:rsidR="002C752A" w:rsidRPr="002C752A" w:rsidTr="002C752A">
        <w:tc>
          <w:tcPr>
            <w:tcW w:w="3256" w:type="dxa"/>
            <w:vMerge/>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2021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2022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2023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2024 г.</w:t>
            </w:r>
          </w:p>
        </w:tc>
        <w:tc>
          <w:tcPr>
            <w:tcW w:w="992"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2025 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rPr>
                <w:rFonts w:ascii="Times New Roman Cyr" w:hAnsi="Times New Roman Cyr" w:cs="Times New Roman Cyr"/>
                <w:sz w:val="16"/>
                <w:szCs w:val="16"/>
              </w:rPr>
            </w:pPr>
          </w:p>
        </w:tc>
      </w:tr>
      <w:tr w:rsidR="002C752A" w:rsidRPr="002C752A" w:rsidTr="002C752A">
        <w:trPr>
          <w:tblHeader/>
        </w:trPr>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lang w:val="en-US"/>
              </w:rPr>
            </w:pPr>
            <w:r w:rsidRPr="002C752A">
              <w:rPr>
                <w:rFonts w:ascii="Times New Roman Cyr" w:hAnsi="Times New Roman Cyr" w:cs="Times New Roman Cyr"/>
                <w:b/>
                <w:sz w:val="16"/>
                <w:szCs w:val="16"/>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lang w:val="en-US"/>
              </w:rPr>
            </w:pPr>
            <w:r w:rsidRPr="002C752A">
              <w:rPr>
                <w:rFonts w:ascii="Times New Roman Cyr" w:hAnsi="Times New Roman Cyr" w:cs="Times New Roman Cyr"/>
                <w:b/>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lang w:val="en-US"/>
              </w:rPr>
            </w:pPr>
            <w:r w:rsidRPr="002C752A">
              <w:rPr>
                <w:rFonts w:ascii="Times New Roman Cyr" w:hAnsi="Times New Roman Cyr" w:cs="Times New Roman Cyr"/>
                <w:b/>
                <w:sz w:val="16"/>
                <w:szCs w:val="16"/>
                <w:lang w:val="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lang w:val="en-US"/>
              </w:rPr>
            </w:pPr>
            <w:r w:rsidRPr="002C752A">
              <w:rPr>
                <w:rFonts w:ascii="Times New Roman Cyr" w:hAnsi="Times New Roman Cyr" w:cs="Times New Roman Cyr"/>
                <w:b/>
                <w:sz w:val="16"/>
                <w:szCs w:val="16"/>
                <w:lang w:val="en-US"/>
              </w:rPr>
              <w:t>5</w:t>
            </w:r>
          </w:p>
        </w:tc>
        <w:tc>
          <w:tcPr>
            <w:tcW w:w="992"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lang w:val="en-US"/>
              </w:rPr>
            </w:pPr>
            <w:r w:rsidRPr="002C752A">
              <w:rPr>
                <w:rFonts w:ascii="Times New Roman Cyr" w:hAnsi="Times New Roman Cyr" w:cs="Times New Roman Cyr"/>
                <w:b/>
                <w:sz w:val="16"/>
                <w:szCs w:val="16"/>
                <w:lang w:val="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7</w:t>
            </w:r>
          </w:p>
        </w:tc>
      </w:tr>
      <w:tr w:rsidR="002C752A" w:rsidRPr="002C752A" w:rsidTr="002C752A">
        <w:trPr>
          <w:trHeight w:val="106"/>
        </w:trPr>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Всего финансовых затрат</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150,0</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rPr>
                <w:rFonts w:ascii="Times New Roman Cyr" w:eastAsia="Times New Roman" w:hAnsi="Times New Roman Cyr" w:cs="Times New Roman Cyr"/>
                <w:sz w:val="16"/>
                <w:szCs w:val="16"/>
              </w:rPr>
            </w:pPr>
            <w:r w:rsidRPr="002C752A">
              <w:rPr>
                <w:rFonts w:ascii="Times New Roman Cyr" w:hAnsi="Times New Roman Cyr" w:cs="Times New Roman Cy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 xml:space="preserve"> из бюджета муниципального образования Заринский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150,0</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eastAsia="Times New Roman" w:hAnsi="Times New Roman Cyr" w:cs="Times New Roman Cyr"/>
                <w:sz w:val="16"/>
                <w:szCs w:val="16"/>
              </w:rPr>
            </w:pPr>
            <w:r w:rsidRPr="002C752A">
              <w:rPr>
                <w:rFonts w:ascii="Times New Roman Cyr" w:hAnsi="Times New Roman Cyr" w:cs="Times New Roman Cyr"/>
                <w:sz w:val="16"/>
                <w:szCs w:val="16"/>
              </w:rPr>
              <w:t>из краевого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из федерального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rPr>
          <w:trHeight w:val="70"/>
        </w:trPr>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Направления</w:t>
            </w: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1. Капитальные вложения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 xml:space="preserve"> из бюджета муниципального образования Заринский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из краевого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из федерального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widowControl w:val="0"/>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2. Прочие 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150,0</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rPr>
                <w:rFonts w:ascii="Times New Roman Cyr" w:eastAsia="Times New Roman" w:hAnsi="Times New Roman Cyr" w:cs="Times New Roman Cyr"/>
                <w:sz w:val="16"/>
                <w:szCs w:val="16"/>
              </w:rPr>
            </w:pPr>
            <w:r w:rsidRPr="002C752A">
              <w:rPr>
                <w:rFonts w:ascii="Times New Roman Cyr" w:hAnsi="Times New Roman Cyr" w:cs="Times New Roman Cy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C752A" w:rsidRPr="002C752A" w:rsidRDefault="002C752A" w:rsidP="002C752A">
            <w:pPr>
              <w:widowControl w:val="0"/>
              <w:autoSpaceDE w:val="0"/>
              <w:autoSpaceDN w:val="0"/>
              <w:adjustRightInd w:val="0"/>
              <w:spacing w:after="0" w:line="240" w:lineRule="auto"/>
              <w:jc w:val="center"/>
              <w:rPr>
                <w:rFonts w:ascii="Times New Roman Cyr" w:hAnsi="Times New Roman Cyr" w:cs="Times New Roman Cyr"/>
                <w:sz w:val="16"/>
                <w:szCs w:val="16"/>
              </w:rPr>
            </w:pP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 xml:space="preserve"> из бюджета муниципального образования Заринский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spacing w:after="0" w:line="240" w:lineRule="auto"/>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eastAsia="en-US"/>
              </w:rPr>
              <w:t>150,0</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eastAsia="Times New Roman" w:hAnsi="Times New Roman Cyr" w:cs="Times New Roman Cyr"/>
                <w:sz w:val="16"/>
                <w:szCs w:val="16"/>
              </w:rPr>
            </w:pPr>
            <w:r w:rsidRPr="002C752A">
              <w:rPr>
                <w:rFonts w:ascii="Times New Roman Cyr" w:hAnsi="Times New Roman Cyr" w:cs="Times New Roman Cyr"/>
                <w:sz w:val="16"/>
                <w:szCs w:val="16"/>
              </w:rPr>
              <w:t>из краевого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из федерального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r w:rsidR="002C752A" w:rsidRPr="002C752A" w:rsidTr="002C752A">
        <w:tc>
          <w:tcPr>
            <w:tcW w:w="3256" w:type="dxa"/>
            <w:tcBorders>
              <w:top w:val="single" w:sz="4" w:space="0" w:color="auto"/>
              <w:left w:val="single" w:sz="4" w:space="0" w:color="auto"/>
              <w:bottom w:val="single" w:sz="4" w:space="0" w:color="auto"/>
              <w:right w:val="single" w:sz="4" w:space="0" w:color="auto"/>
            </w:tcBorders>
            <w:hideMark/>
          </w:tcPr>
          <w:p w:rsidR="002C752A" w:rsidRPr="002C752A" w:rsidRDefault="002C752A" w:rsidP="002C752A">
            <w:pPr>
              <w:autoSpaceDE w:val="0"/>
              <w:autoSpaceDN w:val="0"/>
              <w:adjustRightInd w:val="0"/>
              <w:spacing w:after="0" w:line="240" w:lineRule="auto"/>
              <w:rPr>
                <w:rFonts w:ascii="Times New Roman Cyr" w:hAnsi="Times New Roman Cyr" w:cs="Times New Roman Cyr"/>
                <w:sz w:val="16"/>
                <w:szCs w:val="16"/>
              </w:rPr>
            </w:pPr>
            <w:r w:rsidRPr="002C752A">
              <w:rPr>
                <w:rFonts w:ascii="Times New Roman Cyr" w:hAnsi="Times New Roman Cyr" w:cs="Times New Roman Cyr"/>
                <w:sz w:val="16"/>
                <w:szCs w:val="16"/>
              </w:rPr>
              <w:t>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sz w:val="16"/>
                <w:szCs w:val="16"/>
              </w:rPr>
            </w:pPr>
            <w:r w:rsidRPr="002C752A">
              <w:rPr>
                <w:rFonts w:ascii="Times New Roman Cyr" w:hAnsi="Times New Roman Cyr" w:cs="Times New Roman Cyr"/>
                <w:sz w:val="16"/>
                <w:szCs w:val="16"/>
              </w:rPr>
              <w:t>-</w:t>
            </w:r>
          </w:p>
        </w:tc>
      </w:tr>
    </w:tbl>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Объем финансирования за счёт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район на очередной финансовый год.</w:t>
      </w:r>
    </w:p>
    <w:p w:rsidR="002C752A" w:rsidRPr="002C752A" w:rsidRDefault="002C752A" w:rsidP="002C752A">
      <w:pPr>
        <w:autoSpaceDE w:val="0"/>
        <w:autoSpaceDN w:val="0"/>
        <w:adjustRightInd w:val="0"/>
        <w:spacing w:after="0" w:line="240" w:lineRule="auto"/>
        <w:ind w:firstLine="708"/>
        <w:jc w:val="both"/>
        <w:rPr>
          <w:rFonts w:ascii="Times New Roman Cyr" w:eastAsia="ArialMT" w:hAnsi="Times New Roman Cyr" w:cs="Times New Roman Cyr"/>
          <w:sz w:val="16"/>
          <w:szCs w:val="16"/>
          <w:lang w:eastAsia="en-US"/>
        </w:rPr>
      </w:pPr>
      <w:r w:rsidRPr="002C752A">
        <w:rPr>
          <w:rFonts w:ascii="Times New Roman Cyr" w:eastAsia="ArialMT" w:hAnsi="Times New Roman Cyr" w:cs="Times New Roman Cyr"/>
          <w:sz w:val="16"/>
          <w:szCs w:val="16"/>
          <w:lang w:eastAsia="en-US"/>
        </w:rPr>
        <w:t xml:space="preserve">Возможно привлечение дополнительных спонсорских и иных средств в установленном порядке. Объемы финансирования, предусмотренные настоящей Программой, могут корректироваться в соответствии с решением Заринского районного Совета народных депутатов при утверждении бюджета на соответствующий год. </w:t>
      </w:r>
    </w:p>
    <w:p w:rsidR="002C752A" w:rsidRPr="002C752A" w:rsidRDefault="002C752A" w:rsidP="002C752A">
      <w:pPr>
        <w:autoSpaceDE w:val="0"/>
        <w:autoSpaceDN w:val="0"/>
        <w:adjustRightInd w:val="0"/>
        <w:spacing w:after="0" w:line="240" w:lineRule="auto"/>
        <w:ind w:firstLine="708"/>
        <w:jc w:val="both"/>
        <w:rPr>
          <w:rFonts w:ascii="Times New Roman Cyr" w:eastAsia="ArialMT" w:hAnsi="Times New Roman Cyr" w:cs="Times New Roman Cyr"/>
          <w:sz w:val="16"/>
          <w:szCs w:val="16"/>
          <w:lang w:eastAsia="en-US"/>
        </w:rPr>
      </w:pPr>
      <w:r w:rsidRPr="002C752A">
        <w:rPr>
          <w:rFonts w:ascii="Times New Roman Cyr" w:eastAsia="ArialMT" w:hAnsi="Times New Roman Cyr" w:cs="Times New Roman Cyr"/>
          <w:sz w:val="16"/>
          <w:szCs w:val="16"/>
          <w:lang w:eastAsia="en-US"/>
        </w:rPr>
        <w:t xml:space="preserve">Материально-техническое обеспечение. </w:t>
      </w:r>
    </w:p>
    <w:p w:rsidR="002C752A" w:rsidRPr="002C752A" w:rsidRDefault="002C752A" w:rsidP="002C752A">
      <w:pPr>
        <w:autoSpaceDE w:val="0"/>
        <w:autoSpaceDN w:val="0"/>
        <w:adjustRightInd w:val="0"/>
        <w:spacing w:after="0" w:line="240" w:lineRule="auto"/>
        <w:ind w:firstLine="708"/>
        <w:jc w:val="both"/>
        <w:rPr>
          <w:rFonts w:ascii="Times New Roman Cyr" w:eastAsia="Calibri" w:hAnsi="Times New Roman Cyr" w:cs="Times New Roman Cyr"/>
          <w:sz w:val="16"/>
          <w:szCs w:val="16"/>
          <w:lang w:eastAsia="en-US"/>
        </w:rPr>
      </w:pPr>
      <w:r w:rsidRPr="002C752A">
        <w:rPr>
          <w:rFonts w:ascii="Times New Roman Cyr" w:eastAsia="ArialMT" w:hAnsi="Times New Roman Cyr" w:cs="Times New Roman Cyr"/>
          <w:sz w:val="16"/>
          <w:szCs w:val="16"/>
          <w:lang w:eastAsia="en-US"/>
        </w:rPr>
        <w:lastRenderedPageBreak/>
        <w:t>Для реализации программы будет использоваться существующая материально-техническая база структурных подразделений муниципалитета, муниципальных учреждений и других участников программы.</w:t>
      </w:r>
    </w:p>
    <w:p w:rsidR="002C752A" w:rsidRPr="002C752A" w:rsidRDefault="002C752A" w:rsidP="002C752A">
      <w:pPr>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p>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6. Анализ рисков реализации муниципальной программы и описание мер</w:t>
      </w:r>
    </w:p>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управления рисками реализации муниципальной программы</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 xml:space="preserve">При реализации программы осуществляются меры, направленные на снижение последствий возможных рисков и повышения уровня гарантированности достижения предусмотренных муниципальной программой конечных результатов.  </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К рискам относятся:</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1. Финансовые риски.</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Отсутствие или недостаточное финансирование мероприятий в рамках муниципальной программы может привести к низкому качеству проведения профилактических мероприятий в отношении населения Заринского района.</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2. Организационные риски.</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 xml:space="preserve">Минимизация и преодоление рисков могут быть осуществлены путем усиления методической кадровой работы,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и участников муниципальной программы за своевременное и высокопрофессиональное исполнение мероприятий муниципальной программы. </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3. Информационные риски.</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 xml:space="preserve">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  </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С целью управления информационными рисками в ходе реализации муниципальной программы необходимо проведение работы, направленной на:</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 использование статистических показателей, обеспечивающих объективность оценки хода и результатов реализации муниципальной программы;</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r w:rsidRPr="002C752A">
        <w:rPr>
          <w:rFonts w:ascii="Times New Roman Cyr" w:hAnsi="Times New Roman Cyr" w:cs="Times New Roman Cyr"/>
          <w:sz w:val="16"/>
          <w:szCs w:val="16"/>
        </w:rPr>
        <w:t>- мониторинг и оценку исполнения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2C752A" w:rsidRPr="002C752A" w:rsidRDefault="002C752A" w:rsidP="002C752A">
      <w:pPr>
        <w:autoSpaceDE w:val="0"/>
        <w:autoSpaceDN w:val="0"/>
        <w:adjustRightInd w:val="0"/>
        <w:spacing w:after="0" w:line="240" w:lineRule="auto"/>
        <w:ind w:firstLine="709"/>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jc w:val="center"/>
        <w:rPr>
          <w:rFonts w:ascii="Times New Roman Cyr" w:hAnsi="Times New Roman Cyr" w:cs="Times New Roman Cyr"/>
          <w:b/>
          <w:sz w:val="16"/>
          <w:szCs w:val="16"/>
        </w:rPr>
      </w:pPr>
      <w:r w:rsidRPr="002C752A">
        <w:rPr>
          <w:rFonts w:ascii="Times New Roman Cyr" w:hAnsi="Times New Roman Cyr" w:cs="Times New Roman Cyr"/>
          <w:b/>
          <w:sz w:val="16"/>
          <w:szCs w:val="16"/>
        </w:rPr>
        <w:t>7. Методика оценки эффективности муниципальной 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1. 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степени достижения целей и решения задач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соответствия запланированному уровню затрат и эффективности использования средств муниципального бюджета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степени реализации мероприятий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jc w:val="center"/>
        <w:rPr>
          <w:rFonts w:ascii="Times New Roman Cyr" w:eastAsia="Calibri" w:hAnsi="Times New Roman Cyr" w:cs="Times New Roman Cyr"/>
          <w:sz w:val="16"/>
          <w:szCs w:val="16"/>
          <w:lang w:val="en-US" w:eastAsia="en-US"/>
        </w:rPr>
      </w:pPr>
      <w:r w:rsidRPr="002C752A">
        <w:rPr>
          <w:rFonts w:ascii="Times New Roman Cyr" w:eastAsia="Calibri" w:hAnsi="Times New Roman Cyr" w:cs="Times New Roman Cyr"/>
          <w:sz w:val="16"/>
          <w:szCs w:val="16"/>
          <w:lang w:eastAsia="en-US"/>
        </w:rPr>
        <w:t xml:space="preserve">                 </w:t>
      </w:r>
      <w:r w:rsidRPr="002C752A">
        <w:rPr>
          <w:rFonts w:ascii="Times New Roman Cyr" w:eastAsia="Calibri" w:hAnsi="Times New Roman Cyr" w:cs="Times New Roman Cyr"/>
          <w:sz w:val="16"/>
          <w:szCs w:val="16"/>
          <w:lang w:val="en-US" w:eastAsia="en-US"/>
        </w:rPr>
        <w:t>m</w:t>
      </w:r>
    </w:p>
    <w:p w:rsidR="002C752A" w:rsidRPr="002C752A" w:rsidRDefault="002C752A" w:rsidP="002C752A">
      <w:pPr>
        <w:autoSpaceDE w:val="0"/>
        <w:autoSpaceDN w:val="0"/>
        <w:adjustRightInd w:val="0"/>
        <w:spacing w:after="0" w:line="240" w:lineRule="auto"/>
        <w:jc w:val="center"/>
        <w:rPr>
          <w:rFonts w:ascii="Times New Roman Cyr" w:eastAsia="Calibri" w:hAnsi="Times New Roman Cyr" w:cs="Times New Roman Cyr"/>
          <w:sz w:val="16"/>
          <w:szCs w:val="16"/>
          <w:lang w:val="en-US" w:eastAsia="en-US"/>
        </w:rPr>
      </w:pPr>
      <w:r w:rsidRPr="002C752A">
        <w:rPr>
          <w:rFonts w:ascii="Times New Roman Cyr" w:eastAsia="Calibri" w:hAnsi="Times New Roman Cyr" w:cs="Times New Roman Cyr"/>
          <w:sz w:val="16"/>
          <w:szCs w:val="16"/>
          <w:lang w:val="en-US" w:eastAsia="en-US"/>
        </w:rPr>
        <w:t xml:space="preserve">Cel = (1/m) *  </w:t>
      </w:r>
      <w:r w:rsidRPr="002C752A">
        <w:rPr>
          <w:rFonts w:ascii="Times New Roman Cyr" w:eastAsia="Calibri" w:hAnsi="Times New Roman Cyr" w:cs="Times New Roman Cyr"/>
          <w:sz w:val="16"/>
          <w:szCs w:val="16"/>
          <w:lang w:eastAsia="en-US"/>
        </w:rPr>
        <w:sym w:font="Symbol" w:char="F0E5"/>
      </w:r>
      <w:r w:rsidRPr="002C752A">
        <w:rPr>
          <w:rFonts w:ascii="Times New Roman Cyr" w:eastAsia="Calibri" w:hAnsi="Times New Roman Cyr" w:cs="Times New Roman Cyr"/>
          <w:sz w:val="16"/>
          <w:szCs w:val="16"/>
          <w:lang w:val="en-US" w:eastAsia="en-US"/>
        </w:rPr>
        <w:t>(S</w:t>
      </w:r>
      <w:r w:rsidRPr="002C752A">
        <w:rPr>
          <w:rFonts w:ascii="Times New Roman Cyr" w:eastAsia="Calibri" w:hAnsi="Times New Roman Cyr" w:cs="Times New Roman Cyr"/>
          <w:sz w:val="16"/>
          <w:szCs w:val="16"/>
          <w:vertAlign w:val="subscript"/>
          <w:lang w:val="en-US" w:eastAsia="en-US"/>
        </w:rPr>
        <w:t>i</w:t>
      </w:r>
      <w:r w:rsidRPr="002C752A">
        <w:rPr>
          <w:rFonts w:ascii="Times New Roman Cyr" w:eastAsia="Calibri" w:hAnsi="Times New Roman Cyr" w:cs="Times New Roman Cyr"/>
          <w:sz w:val="16"/>
          <w:szCs w:val="16"/>
          <w:lang w:val="en-US" w:eastAsia="en-US"/>
        </w:rPr>
        <w:t>),</w:t>
      </w:r>
    </w:p>
    <w:p w:rsidR="002C752A" w:rsidRPr="002C752A" w:rsidRDefault="00C87739" w:rsidP="00C87739">
      <w:pPr>
        <w:autoSpaceDE w:val="0"/>
        <w:autoSpaceDN w:val="0"/>
        <w:adjustRightInd w:val="0"/>
        <w:spacing w:after="0" w:line="240" w:lineRule="auto"/>
        <w:jc w:val="both"/>
        <w:rPr>
          <w:rFonts w:ascii="Times New Roman Cyr" w:eastAsia="Calibri" w:hAnsi="Times New Roman Cyr" w:cs="Times New Roman Cyr"/>
          <w:sz w:val="16"/>
          <w:szCs w:val="16"/>
          <w:lang w:val="en-US" w:eastAsia="en-US"/>
        </w:rPr>
      </w:pPr>
      <w:r w:rsidRPr="00A65D5E">
        <w:rPr>
          <w:rFonts w:ascii="Times New Roman Cyr" w:eastAsia="Calibri" w:hAnsi="Times New Roman Cyr" w:cs="Times New Roman Cyr"/>
          <w:sz w:val="16"/>
          <w:szCs w:val="16"/>
          <w:lang w:val="en-US" w:eastAsia="en-US"/>
        </w:rPr>
        <w:t xml:space="preserve">                                                                                                                                </w:t>
      </w:r>
      <w:r w:rsidR="002C752A" w:rsidRPr="002C752A">
        <w:rPr>
          <w:rFonts w:ascii="Times New Roman Cyr" w:eastAsia="Calibri" w:hAnsi="Times New Roman Cyr" w:cs="Times New Roman Cyr"/>
          <w:sz w:val="16"/>
          <w:szCs w:val="16"/>
          <w:lang w:val="en-US" w:eastAsia="en-US"/>
        </w:rPr>
        <w:t xml:space="preserve"> i=1</w:t>
      </w:r>
    </w:p>
    <w:p w:rsidR="002C752A" w:rsidRPr="002C752A" w:rsidRDefault="002C752A" w:rsidP="002C752A">
      <w:pPr>
        <w:autoSpaceDE w:val="0"/>
        <w:autoSpaceDN w:val="0"/>
        <w:adjustRightInd w:val="0"/>
        <w:spacing w:after="0" w:line="240" w:lineRule="auto"/>
        <w:ind w:firstLine="540"/>
        <w:jc w:val="both"/>
        <w:rPr>
          <w:rFonts w:ascii="Times New Roman Cyr" w:eastAsia="Times New Roman" w:hAnsi="Times New Roman Cyr" w:cs="Times New Roman Cyr"/>
          <w:sz w:val="16"/>
          <w:szCs w:val="16"/>
          <w:lang w:val="en-US"/>
        </w:rPr>
      </w:pPr>
      <w:r w:rsidRPr="002C752A">
        <w:rPr>
          <w:rFonts w:ascii="Times New Roman Cyr" w:hAnsi="Times New Roman Cyr" w:cs="Times New Roman Cyr"/>
          <w:sz w:val="16"/>
          <w:szCs w:val="16"/>
        </w:rPr>
        <w:t>где</w:t>
      </w:r>
      <w:r w:rsidRPr="002C752A">
        <w:rPr>
          <w:rFonts w:ascii="Times New Roman Cyr" w:hAnsi="Times New Roman Cyr" w:cs="Times New Roman Cyr"/>
          <w:sz w:val="16"/>
          <w:szCs w:val="16"/>
          <w:lang w:val="en-US"/>
        </w:rPr>
        <w:t>:</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Cel – оценка степени достижения цели, решения задачи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S</w:t>
      </w:r>
      <w:r w:rsidRPr="002C752A">
        <w:rPr>
          <w:rFonts w:ascii="Times New Roman Cyr" w:hAnsi="Times New Roman Cyr" w:cs="Times New Roman Cyr"/>
          <w:sz w:val="16"/>
          <w:szCs w:val="16"/>
          <w:vertAlign w:val="subscript"/>
        </w:rPr>
        <w:t>i</w:t>
      </w:r>
      <w:r w:rsidRPr="002C752A">
        <w:rPr>
          <w:rFonts w:ascii="Times New Roman Cyr" w:hAnsi="Times New Roman Cyr" w:cs="Times New Roman Cyr"/>
          <w:sz w:val="16"/>
          <w:szCs w:val="16"/>
        </w:rPr>
        <w:t xml:space="preserve"> –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m – число показателей, характеризующих степень достижения цели, решения задачи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sym w:font="Symbol" w:char="F0E5"/>
      </w:r>
      <w:r w:rsidRPr="002C752A">
        <w:rPr>
          <w:rFonts w:ascii="Times New Roman Cyr" w:hAnsi="Times New Roman Cyr" w:cs="Times New Roman Cyr"/>
          <w:sz w:val="16"/>
          <w:szCs w:val="16"/>
        </w:rPr>
        <w:t xml:space="preserve"> – сумма значений.</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Оценка значения i-го индикатора (показателя) муниципальной программы (подпрограммы) производится по формуле:</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ind w:firstLine="540"/>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val="en-US" w:eastAsia="en-US"/>
        </w:rPr>
        <w:t>S</w:t>
      </w:r>
      <w:r w:rsidRPr="002C752A">
        <w:rPr>
          <w:rFonts w:ascii="Times New Roman Cyr" w:eastAsia="Calibri" w:hAnsi="Times New Roman Cyr" w:cs="Times New Roman Cyr"/>
          <w:sz w:val="16"/>
          <w:szCs w:val="16"/>
          <w:vertAlign w:val="subscript"/>
          <w:lang w:val="en-US" w:eastAsia="en-US"/>
        </w:rPr>
        <w:t>i</w:t>
      </w:r>
      <w:r w:rsidRPr="002C752A">
        <w:rPr>
          <w:rFonts w:ascii="Times New Roman Cyr" w:eastAsia="Calibri" w:hAnsi="Times New Roman Cyr" w:cs="Times New Roman Cyr"/>
          <w:sz w:val="16"/>
          <w:szCs w:val="16"/>
          <w:lang w:eastAsia="en-US"/>
        </w:rPr>
        <w:t xml:space="preserve"> = (</w:t>
      </w:r>
      <w:r w:rsidRPr="002C752A">
        <w:rPr>
          <w:rFonts w:ascii="Times New Roman Cyr" w:eastAsia="Calibri" w:hAnsi="Times New Roman Cyr" w:cs="Times New Roman Cyr"/>
          <w:sz w:val="16"/>
          <w:szCs w:val="16"/>
          <w:lang w:val="en-US" w:eastAsia="en-US"/>
        </w:rPr>
        <w:t>F</w:t>
      </w:r>
      <w:r w:rsidRPr="002C752A">
        <w:rPr>
          <w:rFonts w:ascii="Times New Roman Cyr" w:eastAsia="Calibri" w:hAnsi="Times New Roman Cyr" w:cs="Times New Roman Cyr"/>
          <w:sz w:val="16"/>
          <w:szCs w:val="16"/>
          <w:vertAlign w:val="subscript"/>
          <w:lang w:val="en-US" w:eastAsia="en-US"/>
        </w:rPr>
        <w:t>i</w:t>
      </w:r>
      <w:r w:rsidRPr="002C752A">
        <w:rPr>
          <w:rFonts w:ascii="Times New Roman Cyr" w:eastAsia="Calibri" w:hAnsi="Times New Roman Cyr" w:cs="Times New Roman Cyr"/>
          <w:sz w:val="16"/>
          <w:szCs w:val="16"/>
          <w:vertAlign w:val="subscript"/>
          <w:lang w:eastAsia="en-US"/>
        </w:rPr>
        <w:t xml:space="preserve"> </w:t>
      </w:r>
      <w:r w:rsidRPr="002C752A">
        <w:rPr>
          <w:rFonts w:ascii="Times New Roman Cyr" w:eastAsia="Calibri" w:hAnsi="Times New Roman Cyr" w:cs="Times New Roman Cyr"/>
          <w:sz w:val="16"/>
          <w:szCs w:val="16"/>
          <w:lang w:eastAsia="en-US"/>
        </w:rPr>
        <w:t>/</w:t>
      </w:r>
      <w:r w:rsidRPr="002C752A">
        <w:rPr>
          <w:rFonts w:ascii="Times New Roman Cyr" w:eastAsia="Calibri" w:hAnsi="Times New Roman Cyr" w:cs="Times New Roman Cyr"/>
          <w:sz w:val="16"/>
          <w:szCs w:val="16"/>
          <w:lang w:val="en-US" w:eastAsia="en-US"/>
        </w:rPr>
        <w:t>P</w:t>
      </w:r>
      <w:r w:rsidRPr="002C752A">
        <w:rPr>
          <w:rFonts w:ascii="Times New Roman Cyr" w:eastAsia="Calibri" w:hAnsi="Times New Roman Cyr" w:cs="Times New Roman Cyr"/>
          <w:sz w:val="16"/>
          <w:szCs w:val="16"/>
          <w:vertAlign w:val="subscript"/>
          <w:lang w:val="en-US" w:eastAsia="en-US"/>
        </w:rPr>
        <w:t>i</w:t>
      </w:r>
      <w:r w:rsidRPr="002C752A">
        <w:rPr>
          <w:rFonts w:ascii="Times New Roman Cyr" w:eastAsia="Calibri" w:hAnsi="Times New Roman Cyr" w:cs="Times New Roman Cyr"/>
          <w:sz w:val="16"/>
          <w:szCs w:val="16"/>
          <w:lang w:eastAsia="en-US"/>
        </w:rPr>
        <w:t>)*100%,</w:t>
      </w:r>
    </w:p>
    <w:p w:rsidR="002C752A" w:rsidRPr="002C752A" w:rsidRDefault="002C752A" w:rsidP="002C752A">
      <w:pPr>
        <w:autoSpaceDE w:val="0"/>
        <w:autoSpaceDN w:val="0"/>
        <w:adjustRightInd w:val="0"/>
        <w:spacing w:after="0" w:line="240" w:lineRule="auto"/>
        <w:ind w:firstLine="540"/>
        <w:jc w:val="both"/>
        <w:rPr>
          <w:rFonts w:ascii="Times New Roman Cyr" w:eastAsia="Times New Roman" w:hAnsi="Times New Roman Cyr" w:cs="Times New Roman Cyr"/>
          <w:sz w:val="16"/>
          <w:szCs w:val="16"/>
        </w:rPr>
      </w:pPr>
      <w:r w:rsidRPr="002C752A">
        <w:rPr>
          <w:rFonts w:ascii="Times New Roman Cyr" w:hAnsi="Times New Roman Cyr" w:cs="Times New Roman Cyr"/>
          <w:sz w:val="16"/>
          <w:szCs w:val="16"/>
        </w:rPr>
        <w:t>где:</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F</w:t>
      </w:r>
      <w:r w:rsidRPr="002C752A">
        <w:rPr>
          <w:rFonts w:ascii="Times New Roman Cyr" w:hAnsi="Times New Roman Cyr" w:cs="Times New Roman Cyr"/>
          <w:sz w:val="16"/>
          <w:szCs w:val="16"/>
          <w:vertAlign w:val="subscript"/>
        </w:rPr>
        <w:t>i</w:t>
      </w:r>
      <w:r w:rsidRPr="002C752A">
        <w:rPr>
          <w:rFonts w:ascii="Times New Roman Cyr" w:hAnsi="Times New Roman Cyr" w:cs="Times New Roman Cyr"/>
          <w:sz w:val="16"/>
          <w:szCs w:val="16"/>
        </w:rPr>
        <w:t xml:space="preserve"> – фактическое значение i-го индикатора (показателя) муниципальной 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P</w:t>
      </w:r>
      <w:r w:rsidRPr="002C752A">
        <w:rPr>
          <w:rFonts w:ascii="Times New Roman Cyr" w:hAnsi="Times New Roman Cyr" w:cs="Times New Roman Cyr"/>
          <w:sz w:val="16"/>
          <w:szCs w:val="16"/>
          <w:vertAlign w:val="subscript"/>
        </w:rPr>
        <w:t xml:space="preserve">i </w:t>
      </w:r>
      <w:r w:rsidRPr="002C752A">
        <w:rPr>
          <w:rFonts w:ascii="Times New Roman Cyr" w:hAnsi="Times New Roman Cyr" w:cs="Times New Roman Cyr"/>
          <w:sz w:val="16"/>
          <w:szCs w:val="16"/>
        </w:rPr>
        <w:t>–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S</w:t>
      </w:r>
      <w:r w:rsidRPr="002C752A">
        <w:rPr>
          <w:rFonts w:ascii="Times New Roman Cyr" w:hAnsi="Times New Roman Cyr" w:cs="Times New Roman Cyr"/>
          <w:sz w:val="16"/>
          <w:szCs w:val="16"/>
          <w:vertAlign w:val="subscript"/>
        </w:rPr>
        <w:t>i</w:t>
      </w:r>
      <w:r w:rsidRPr="002C752A">
        <w:rPr>
          <w:rFonts w:ascii="Times New Roman Cyr" w:hAnsi="Times New Roman Cyr" w:cs="Times New Roman Cyr"/>
          <w:sz w:val="16"/>
          <w:szCs w:val="16"/>
        </w:rPr>
        <w:t xml:space="preserve"> = (P</w:t>
      </w:r>
      <w:r w:rsidRPr="002C752A">
        <w:rPr>
          <w:rFonts w:ascii="Times New Roman Cyr" w:hAnsi="Times New Roman Cyr" w:cs="Times New Roman Cyr"/>
          <w:sz w:val="16"/>
          <w:szCs w:val="16"/>
          <w:vertAlign w:val="subscript"/>
        </w:rPr>
        <w:t>i</w:t>
      </w:r>
      <w:r w:rsidRPr="002C752A">
        <w:rPr>
          <w:rFonts w:ascii="Times New Roman Cyr" w:hAnsi="Times New Roman Cyr" w:cs="Times New Roman Cyr"/>
          <w:sz w:val="16"/>
          <w:szCs w:val="16"/>
        </w:rPr>
        <w:t xml:space="preserve"> / F</w:t>
      </w:r>
      <w:r w:rsidRPr="002C752A">
        <w:rPr>
          <w:rFonts w:ascii="Times New Roman Cyr" w:hAnsi="Times New Roman Cyr" w:cs="Times New Roman Cyr"/>
          <w:sz w:val="16"/>
          <w:szCs w:val="16"/>
          <w:vertAlign w:val="subscript"/>
        </w:rPr>
        <w:t>i</w:t>
      </w:r>
      <w:r w:rsidRPr="002C752A">
        <w:rPr>
          <w:rFonts w:ascii="Times New Roman Cyr" w:hAnsi="Times New Roman Cyr" w:cs="Times New Roman Cyr"/>
          <w:sz w:val="16"/>
          <w:szCs w:val="16"/>
        </w:rPr>
        <w:t>) *100% (для индикаторов (показателей), желаемой тенденцией развития которых является снижение значений).</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В случае превышения 100% выполнения расчетного значения показателя значение показателя принимается равным 100%.</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2C752A" w:rsidRPr="002C752A" w:rsidRDefault="002C752A" w:rsidP="002C752A">
      <w:pPr>
        <w:autoSpaceDE w:val="0"/>
        <w:autoSpaceDN w:val="0"/>
        <w:adjustRightInd w:val="0"/>
        <w:spacing w:after="0" w:line="240" w:lineRule="auto"/>
        <w:ind w:firstLine="540"/>
        <w:jc w:val="center"/>
        <w:rPr>
          <w:rFonts w:ascii="Times New Roman Cyr" w:eastAsia="Calibri" w:hAnsi="Times New Roman Cyr" w:cs="Times New Roman Cyr"/>
          <w:sz w:val="16"/>
          <w:szCs w:val="16"/>
          <w:lang w:eastAsia="en-US"/>
        </w:rPr>
      </w:pPr>
      <w:r w:rsidRPr="002C752A">
        <w:rPr>
          <w:rFonts w:ascii="Times New Roman Cyr" w:eastAsia="Calibri" w:hAnsi="Times New Roman Cyr" w:cs="Times New Roman Cyr"/>
          <w:sz w:val="16"/>
          <w:szCs w:val="16"/>
          <w:lang w:val="en-US" w:eastAsia="en-US"/>
        </w:rPr>
        <w:t>Fin</w:t>
      </w:r>
      <w:r w:rsidRPr="002C752A">
        <w:rPr>
          <w:rFonts w:ascii="Times New Roman Cyr" w:eastAsia="Calibri" w:hAnsi="Times New Roman Cyr" w:cs="Times New Roman Cyr"/>
          <w:sz w:val="16"/>
          <w:szCs w:val="16"/>
          <w:lang w:eastAsia="en-US"/>
        </w:rPr>
        <w:t xml:space="preserve"> = </w:t>
      </w:r>
      <w:r w:rsidRPr="002C752A">
        <w:rPr>
          <w:rFonts w:ascii="Times New Roman Cyr" w:eastAsia="Calibri" w:hAnsi="Times New Roman Cyr" w:cs="Times New Roman Cyr"/>
          <w:sz w:val="16"/>
          <w:szCs w:val="16"/>
          <w:lang w:val="en-US" w:eastAsia="en-US"/>
        </w:rPr>
        <w:t>K</w:t>
      </w:r>
      <w:r w:rsidRPr="002C752A">
        <w:rPr>
          <w:rFonts w:ascii="Times New Roman Cyr" w:eastAsia="Calibri" w:hAnsi="Times New Roman Cyr" w:cs="Times New Roman Cyr"/>
          <w:sz w:val="16"/>
          <w:szCs w:val="16"/>
          <w:vertAlign w:val="subscript"/>
          <w:lang w:eastAsia="en-US"/>
        </w:rPr>
        <w:t xml:space="preserve"> </w:t>
      </w:r>
      <w:r w:rsidRPr="002C752A">
        <w:rPr>
          <w:rFonts w:ascii="Times New Roman Cyr" w:eastAsia="Calibri" w:hAnsi="Times New Roman Cyr" w:cs="Times New Roman Cyr"/>
          <w:sz w:val="16"/>
          <w:szCs w:val="16"/>
          <w:lang w:eastAsia="en-US"/>
        </w:rPr>
        <w:t xml:space="preserve">/ </w:t>
      </w:r>
      <w:r w:rsidRPr="002C752A">
        <w:rPr>
          <w:rFonts w:ascii="Times New Roman Cyr" w:eastAsia="Calibri" w:hAnsi="Times New Roman Cyr" w:cs="Times New Roman Cyr"/>
          <w:sz w:val="16"/>
          <w:szCs w:val="16"/>
          <w:lang w:val="en-US" w:eastAsia="en-US"/>
        </w:rPr>
        <w:t>L</w:t>
      </w:r>
      <w:r w:rsidRPr="002C752A">
        <w:rPr>
          <w:rFonts w:ascii="Times New Roman Cyr" w:eastAsia="Calibri" w:hAnsi="Times New Roman Cyr" w:cs="Times New Roman Cyr"/>
          <w:sz w:val="16"/>
          <w:szCs w:val="16"/>
          <w:lang w:eastAsia="en-US"/>
        </w:rPr>
        <w:t>*100%,</w:t>
      </w:r>
    </w:p>
    <w:p w:rsidR="002C752A" w:rsidRPr="002C752A" w:rsidRDefault="002C752A" w:rsidP="002C752A">
      <w:pPr>
        <w:autoSpaceDE w:val="0"/>
        <w:autoSpaceDN w:val="0"/>
        <w:adjustRightInd w:val="0"/>
        <w:spacing w:after="0" w:line="240" w:lineRule="auto"/>
        <w:ind w:firstLine="540"/>
        <w:jc w:val="both"/>
        <w:rPr>
          <w:rFonts w:ascii="Times New Roman Cyr" w:eastAsia="Times New Roman" w:hAnsi="Times New Roman Cyr" w:cs="Times New Roman Cyr"/>
          <w:sz w:val="16"/>
          <w:szCs w:val="16"/>
        </w:rPr>
      </w:pPr>
      <w:r w:rsidRPr="002C752A">
        <w:rPr>
          <w:rFonts w:ascii="Times New Roman Cyr" w:hAnsi="Times New Roman Cyr" w:cs="Times New Roman Cyr"/>
          <w:sz w:val="16"/>
          <w:szCs w:val="16"/>
        </w:rPr>
        <w:t>где:</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Fin – уровень финансирования реализации мероприятий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K – фактический объем финансовых ресурсов, направленный на реализацию мероприятий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L – плановый объем финансовых ресурсов, предусмотренных на реализацию муниципальной программы (подпрограммы) на соответствующий отчетный период.</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2C752A" w:rsidRPr="002C752A" w:rsidRDefault="002C752A" w:rsidP="002C752A">
      <w:pPr>
        <w:autoSpaceDE w:val="0"/>
        <w:autoSpaceDN w:val="0"/>
        <w:adjustRightInd w:val="0"/>
        <w:spacing w:after="0" w:line="240" w:lineRule="auto"/>
        <w:jc w:val="center"/>
        <w:rPr>
          <w:rFonts w:ascii="Times New Roman Cyr" w:eastAsia="Calibri" w:hAnsi="Times New Roman Cyr" w:cs="Times New Roman Cyr"/>
          <w:sz w:val="16"/>
          <w:szCs w:val="16"/>
          <w:lang w:val="en-US" w:eastAsia="en-US"/>
        </w:rPr>
      </w:pPr>
      <w:r w:rsidRPr="002C752A">
        <w:rPr>
          <w:rFonts w:ascii="Times New Roman Cyr" w:eastAsia="Calibri" w:hAnsi="Times New Roman Cyr" w:cs="Times New Roman Cyr"/>
          <w:sz w:val="16"/>
          <w:szCs w:val="16"/>
          <w:lang w:eastAsia="en-US"/>
        </w:rPr>
        <w:t xml:space="preserve">        </w:t>
      </w:r>
      <w:r w:rsidRPr="002C752A">
        <w:rPr>
          <w:rFonts w:ascii="Times New Roman Cyr" w:eastAsia="Calibri" w:hAnsi="Times New Roman Cyr" w:cs="Times New Roman Cyr"/>
          <w:sz w:val="16"/>
          <w:szCs w:val="16"/>
          <w:lang w:val="en-US" w:eastAsia="en-US"/>
        </w:rPr>
        <w:t>n</w:t>
      </w:r>
    </w:p>
    <w:p w:rsidR="002C752A" w:rsidRPr="002C752A" w:rsidRDefault="002C752A" w:rsidP="002C752A">
      <w:pPr>
        <w:autoSpaceDE w:val="0"/>
        <w:autoSpaceDN w:val="0"/>
        <w:adjustRightInd w:val="0"/>
        <w:spacing w:after="0" w:line="240" w:lineRule="auto"/>
        <w:jc w:val="center"/>
        <w:rPr>
          <w:rFonts w:ascii="Times New Roman Cyr" w:eastAsia="Calibri" w:hAnsi="Times New Roman Cyr" w:cs="Times New Roman Cyr"/>
          <w:sz w:val="16"/>
          <w:szCs w:val="16"/>
          <w:lang w:val="en-US" w:eastAsia="en-US"/>
        </w:rPr>
      </w:pPr>
      <w:r w:rsidRPr="002C752A">
        <w:rPr>
          <w:rFonts w:ascii="Times New Roman Cyr" w:eastAsia="Calibri" w:hAnsi="Times New Roman Cyr" w:cs="Times New Roman Cyr"/>
          <w:sz w:val="16"/>
          <w:szCs w:val="16"/>
          <w:lang w:val="en-US" w:eastAsia="en-US"/>
        </w:rPr>
        <w:t xml:space="preserve">Mer  =  (1/n) *  </w:t>
      </w:r>
      <w:r w:rsidRPr="002C752A">
        <w:rPr>
          <w:rFonts w:ascii="Times New Roman Cyr" w:eastAsia="Calibri" w:hAnsi="Times New Roman Cyr" w:cs="Times New Roman Cyr"/>
          <w:sz w:val="16"/>
          <w:szCs w:val="16"/>
          <w:lang w:eastAsia="en-US"/>
        </w:rPr>
        <w:sym w:font="Symbol" w:char="F0E5"/>
      </w:r>
      <w:r w:rsidRPr="002C752A">
        <w:rPr>
          <w:rFonts w:ascii="Times New Roman Cyr" w:eastAsia="Calibri" w:hAnsi="Times New Roman Cyr" w:cs="Times New Roman Cyr"/>
          <w:sz w:val="16"/>
          <w:szCs w:val="16"/>
          <w:lang w:val="en-US" w:eastAsia="en-US"/>
        </w:rPr>
        <w:t>(R</w:t>
      </w:r>
      <w:r w:rsidRPr="002C752A">
        <w:rPr>
          <w:rFonts w:ascii="Times New Roman Cyr" w:eastAsia="Calibri" w:hAnsi="Times New Roman Cyr" w:cs="Times New Roman Cyr"/>
          <w:sz w:val="16"/>
          <w:szCs w:val="16"/>
          <w:vertAlign w:val="subscript"/>
          <w:lang w:val="en-US" w:eastAsia="en-US"/>
        </w:rPr>
        <w:t>j</w:t>
      </w:r>
      <w:r w:rsidRPr="002C752A">
        <w:rPr>
          <w:rFonts w:ascii="Times New Roman Cyr" w:eastAsia="Calibri" w:hAnsi="Times New Roman Cyr" w:cs="Times New Roman Cyr"/>
          <w:sz w:val="16"/>
          <w:szCs w:val="16"/>
          <w:lang w:val="en-US" w:eastAsia="en-US"/>
        </w:rPr>
        <w:t>*100%),</w:t>
      </w:r>
    </w:p>
    <w:p w:rsidR="002C752A" w:rsidRPr="002C752A" w:rsidRDefault="002C752A" w:rsidP="002C752A">
      <w:pPr>
        <w:autoSpaceDE w:val="0"/>
        <w:autoSpaceDN w:val="0"/>
        <w:adjustRightInd w:val="0"/>
        <w:spacing w:after="0" w:line="240" w:lineRule="auto"/>
        <w:jc w:val="center"/>
        <w:rPr>
          <w:rFonts w:ascii="Times New Roman Cyr" w:eastAsia="Calibri" w:hAnsi="Times New Roman Cyr" w:cs="Times New Roman Cyr"/>
          <w:sz w:val="16"/>
          <w:szCs w:val="16"/>
          <w:lang w:val="en-US" w:eastAsia="en-US"/>
        </w:rPr>
      </w:pPr>
      <w:r w:rsidRPr="002C752A">
        <w:rPr>
          <w:rFonts w:ascii="Times New Roman Cyr" w:eastAsia="Calibri" w:hAnsi="Times New Roman Cyr" w:cs="Times New Roman Cyr"/>
          <w:sz w:val="16"/>
          <w:szCs w:val="16"/>
          <w:lang w:val="en-US" w:eastAsia="en-US"/>
        </w:rPr>
        <w:t xml:space="preserve">              j=1</w:t>
      </w:r>
    </w:p>
    <w:p w:rsidR="002C752A" w:rsidRPr="002C752A" w:rsidRDefault="002C752A" w:rsidP="002C752A">
      <w:pPr>
        <w:autoSpaceDE w:val="0"/>
        <w:autoSpaceDN w:val="0"/>
        <w:adjustRightInd w:val="0"/>
        <w:spacing w:after="0" w:line="240" w:lineRule="auto"/>
        <w:ind w:firstLine="540"/>
        <w:jc w:val="both"/>
        <w:rPr>
          <w:rFonts w:ascii="Times New Roman Cyr" w:eastAsia="Times New Roman" w:hAnsi="Times New Roman Cyr" w:cs="Times New Roman Cyr"/>
          <w:sz w:val="16"/>
          <w:szCs w:val="16"/>
          <w:lang w:val="en-US"/>
        </w:rPr>
      </w:pPr>
      <w:r w:rsidRPr="002C752A">
        <w:rPr>
          <w:rFonts w:ascii="Times New Roman Cyr" w:hAnsi="Times New Roman Cyr" w:cs="Times New Roman Cyr"/>
          <w:sz w:val="16"/>
          <w:szCs w:val="16"/>
        </w:rPr>
        <w:t>где</w:t>
      </w:r>
      <w:r w:rsidRPr="002C752A">
        <w:rPr>
          <w:rFonts w:ascii="Times New Roman Cyr" w:hAnsi="Times New Roman Cyr" w:cs="Times New Roman Cyr"/>
          <w:sz w:val="16"/>
          <w:szCs w:val="16"/>
          <w:lang w:val="en-US"/>
        </w:rPr>
        <w:t>:</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Mer – оценка степени реализации мероприятий муниципальной программы (подпрограммы);</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R</w:t>
      </w:r>
      <w:r w:rsidRPr="002C752A">
        <w:rPr>
          <w:rFonts w:ascii="Times New Roman Cyr" w:hAnsi="Times New Roman Cyr" w:cs="Times New Roman Cyr"/>
          <w:sz w:val="16"/>
          <w:szCs w:val="16"/>
          <w:vertAlign w:val="subscript"/>
        </w:rPr>
        <w:t>j</w:t>
      </w:r>
      <w:r w:rsidRPr="002C752A">
        <w:rPr>
          <w:rFonts w:ascii="Times New Roman Cyr" w:hAnsi="Times New Roman Cyr" w:cs="Times New Roman Cyr"/>
          <w:sz w:val="16"/>
          <w:szCs w:val="16"/>
        </w:rPr>
        <w:t xml:space="preserve"> – показатель достижения ожидаемого непосредственного результата j-го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n – количество мероприятий, включенных в муниципальную программу (подпрограмму);</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sym w:font="Symbol" w:char="F0E5"/>
      </w:r>
      <w:r w:rsidRPr="002C752A">
        <w:rPr>
          <w:rFonts w:ascii="Times New Roman Cyr" w:hAnsi="Times New Roman Cyr" w:cs="Times New Roman Cyr"/>
          <w:sz w:val="16"/>
          <w:szCs w:val="16"/>
        </w:rPr>
        <w:t xml:space="preserve"> – сумма значений.</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1.4. Комплексная оценка эффективности реализации муниципальной программы (далее – «комплексная оценка») производится по следующей формуле:</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p>
    <w:p w:rsidR="002C752A" w:rsidRPr="002C752A" w:rsidRDefault="002C752A" w:rsidP="002C752A">
      <w:pPr>
        <w:autoSpaceDE w:val="0"/>
        <w:autoSpaceDN w:val="0"/>
        <w:adjustRightInd w:val="0"/>
        <w:spacing w:after="0" w:line="240" w:lineRule="auto"/>
        <w:ind w:firstLine="540"/>
        <w:jc w:val="center"/>
        <w:rPr>
          <w:rFonts w:ascii="Times New Roman Cyr" w:eastAsia="Calibri" w:hAnsi="Times New Roman Cyr" w:cs="Times New Roman Cyr"/>
          <w:sz w:val="16"/>
          <w:szCs w:val="16"/>
          <w:lang w:val="en-US" w:eastAsia="en-US"/>
        </w:rPr>
      </w:pPr>
      <w:r w:rsidRPr="002C752A">
        <w:rPr>
          <w:rFonts w:ascii="Times New Roman Cyr" w:eastAsia="Calibri" w:hAnsi="Times New Roman Cyr" w:cs="Times New Roman Cyr"/>
          <w:sz w:val="16"/>
          <w:szCs w:val="16"/>
          <w:lang w:val="en-US" w:eastAsia="en-US"/>
        </w:rPr>
        <w:t>O = (Cel + Fin + Mer)/3,</w:t>
      </w:r>
    </w:p>
    <w:p w:rsidR="002C752A" w:rsidRPr="002C752A" w:rsidRDefault="002C752A" w:rsidP="002C752A">
      <w:pPr>
        <w:autoSpaceDE w:val="0"/>
        <w:autoSpaceDN w:val="0"/>
        <w:adjustRightInd w:val="0"/>
        <w:spacing w:after="0" w:line="240" w:lineRule="auto"/>
        <w:ind w:firstLine="540"/>
        <w:jc w:val="both"/>
        <w:rPr>
          <w:rFonts w:ascii="Times New Roman Cyr" w:eastAsia="Times New Roman" w:hAnsi="Times New Roman Cyr" w:cs="Times New Roman Cyr"/>
          <w:sz w:val="16"/>
          <w:szCs w:val="16"/>
          <w:lang w:val="en-US"/>
        </w:rPr>
      </w:pPr>
      <w:r w:rsidRPr="002C752A">
        <w:rPr>
          <w:rFonts w:ascii="Times New Roman Cyr" w:hAnsi="Times New Roman Cyr" w:cs="Times New Roman Cyr"/>
          <w:sz w:val="16"/>
          <w:szCs w:val="16"/>
        </w:rPr>
        <w:t>где</w:t>
      </w:r>
      <w:r w:rsidRPr="002C752A">
        <w:rPr>
          <w:rFonts w:ascii="Times New Roman Cyr" w:hAnsi="Times New Roman Cyr" w:cs="Times New Roman Cyr"/>
          <w:sz w:val="16"/>
          <w:szCs w:val="16"/>
          <w:lang w:val="en-US"/>
        </w:rPr>
        <w:t xml:space="preserve">: </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O – комплексная оценка.</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2. Реализация муниципальной программы может характеризоваться:</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 высоким уровнем эффективности;</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 средним уровнем эффективности;</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 низким уровнем эффективности.</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3. Муниципальная программа считается реализуемой с высоким уровнем эффективности, если комплексная оценка составляет 80 % и более.</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2C752A" w:rsidRPr="002C752A" w:rsidRDefault="002C752A" w:rsidP="002C752A">
      <w:pPr>
        <w:autoSpaceDE w:val="0"/>
        <w:autoSpaceDN w:val="0"/>
        <w:adjustRightInd w:val="0"/>
        <w:spacing w:after="0" w:line="240" w:lineRule="auto"/>
        <w:ind w:firstLine="540"/>
        <w:jc w:val="both"/>
        <w:rPr>
          <w:rFonts w:ascii="Times New Roman Cyr" w:hAnsi="Times New Roman Cyr" w:cs="Times New Roman Cyr"/>
          <w:sz w:val="16"/>
          <w:szCs w:val="16"/>
        </w:rPr>
      </w:pPr>
      <w:r w:rsidRPr="002C752A">
        <w:rPr>
          <w:rFonts w:ascii="Times New Roman Cyr" w:hAnsi="Times New Roman Cyr" w:cs="Times New Roman Cyr"/>
          <w:sz w:val="16"/>
          <w:szCs w:val="16"/>
        </w:rPr>
        <w:t>Если реализация муниципальной программы не отвечает приведенным выше диапазонам значений, уровень эффективности её реализации признается низким.</w:t>
      </w:r>
    </w:p>
    <w:p w:rsidR="002C752A" w:rsidRDefault="002C752A"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sectPr w:rsidR="000F04F3" w:rsidSect="002C752A">
          <w:pgSz w:w="11906" w:h="16838" w:code="9"/>
          <w:pgMar w:top="851" w:right="851" w:bottom="851" w:left="1418" w:header="709" w:footer="709" w:gutter="0"/>
          <w:cols w:space="708"/>
          <w:docGrid w:linePitch="360"/>
        </w:sectPr>
      </w:pPr>
    </w:p>
    <w:p w:rsidR="000F04F3" w:rsidRPr="000F04F3" w:rsidRDefault="000F04F3" w:rsidP="000F04F3">
      <w:pPr>
        <w:spacing w:after="0" w:line="256" w:lineRule="auto"/>
        <w:jc w:val="right"/>
        <w:rPr>
          <w:rFonts w:ascii="Times New Roman Cyr" w:eastAsia="Calibri" w:hAnsi="Times New Roman Cyr" w:cs="Times New Roman Cyr"/>
          <w:bCs/>
          <w:i/>
          <w:sz w:val="16"/>
          <w:szCs w:val="16"/>
          <w:lang w:eastAsia="en-US"/>
        </w:rPr>
      </w:pPr>
      <w:r w:rsidRPr="000F04F3">
        <w:rPr>
          <w:rFonts w:ascii="Times New Roman Cyr" w:eastAsia="Calibri" w:hAnsi="Times New Roman Cyr" w:cs="Times New Roman Cyr"/>
          <w:bCs/>
          <w:i/>
          <w:sz w:val="16"/>
          <w:szCs w:val="16"/>
          <w:lang w:eastAsia="en-US"/>
        </w:rPr>
        <w:lastRenderedPageBreak/>
        <w:t>Приложение 1 к муниципальной программе</w:t>
      </w:r>
    </w:p>
    <w:p w:rsidR="000F04F3" w:rsidRPr="000F04F3" w:rsidRDefault="000F04F3" w:rsidP="000F04F3">
      <w:pPr>
        <w:spacing w:after="0" w:line="256" w:lineRule="auto"/>
        <w:jc w:val="center"/>
        <w:rPr>
          <w:rFonts w:ascii="Times New Roman Cyr" w:eastAsia="Calibri" w:hAnsi="Times New Roman Cyr" w:cs="Times New Roman Cyr"/>
          <w:b/>
          <w:bCs/>
          <w:sz w:val="16"/>
          <w:szCs w:val="16"/>
          <w:lang w:eastAsia="en-US"/>
        </w:rPr>
      </w:pPr>
    </w:p>
    <w:p w:rsidR="000F04F3" w:rsidRPr="000F04F3" w:rsidRDefault="000F04F3" w:rsidP="00D07F38">
      <w:pPr>
        <w:spacing w:after="0" w:line="256" w:lineRule="auto"/>
        <w:jc w:val="center"/>
        <w:rPr>
          <w:rFonts w:ascii="Times New Roman Cyr" w:eastAsia="Calibri" w:hAnsi="Times New Roman Cyr" w:cs="Times New Roman Cyr"/>
          <w:b/>
          <w:bCs/>
          <w:sz w:val="16"/>
          <w:szCs w:val="16"/>
          <w:lang w:eastAsia="en-US"/>
        </w:rPr>
      </w:pPr>
      <w:r w:rsidRPr="000F04F3">
        <w:rPr>
          <w:rFonts w:ascii="Times New Roman Cyr" w:eastAsia="Calibri" w:hAnsi="Times New Roman Cyr" w:cs="Times New Roman Cyr"/>
          <w:b/>
          <w:bCs/>
          <w:sz w:val="16"/>
          <w:szCs w:val="16"/>
          <w:lang w:eastAsia="en-US"/>
        </w:rPr>
        <w:t>Перечень мероприятий муниципальной программы</w:t>
      </w:r>
      <w:r w:rsidR="00D07F38">
        <w:rPr>
          <w:rFonts w:ascii="Times New Roman Cyr" w:eastAsia="Calibri" w:hAnsi="Times New Roman Cyr" w:cs="Times New Roman Cyr"/>
          <w:b/>
          <w:bCs/>
          <w:sz w:val="16"/>
          <w:szCs w:val="16"/>
          <w:lang w:eastAsia="en-US"/>
        </w:rPr>
        <w:t xml:space="preserve"> </w:t>
      </w:r>
      <w:r w:rsidRPr="000F04F3">
        <w:rPr>
          <w:rFonts w:ascii="Times New Roman Cyr" w:eastAsia="Calibri" w:hAnsi="Times New Roman Cyr" w:cs="Times New Roman Cyr"/>
          <w:b/>
          <w:bCs/>
          <w:sz w:val="16"/>
          <w:szCs w:val="16"/>
          <w:lang w:eastAsia="en-US"/>
        </w:rPr>
        <w:t>«</w:t>
      </w:r>
      <w:r w:rsidRPr="000F04F3">
        <w:rPr>
          <w:rFonts w:ascii="Times New Roman Cyr" w:eastAsia="Calibri" w:hAnsi="Times New Roman Cyr" w:cs="Times New Roman Cyr"/>
          <w:b/>
          <w:sz w:val="16"/>
          <w:szCs w:val="16"/>
          <w:lang w:eastAsia="en-US"/>
        </w:rPr>
        <w:t>Укрепление общественного здоровья населения Заринского района</w:t>
      </w:r>
      <w:r w:rsidRPr="000F04F3">
        <w:rPr>
          <w:rFonts w:ascii="Times New Roman Cyr" w:eastAsia="Calibri" w:hAnsi="Times New Roman Cyr" w:cs="Times New Roman Cyr"/>
          <w:b/>
          <w:bCs/>
          <w:sz w:val="16"/>
          <w:szCs w:val="16"/>
          <w:lang w:eastAsia="en-US"/>
        </w:rPr>
        <w:t>» на 2021 - 2025 годы</w:t>
      </w:r>
    </w:p>
    <w:p w:rsidR="000F04F3" w:rsidRPr="000F04F3" w:rsidRDefault="000F04F3" w:rsidP="000F04F3">
      <w:pPr>
        <w:spacing w:after="0" w:line="256" w:lineRule="auto"/>
        <w:jc w:val="center"/>
        <w:rPr>
          <w:rFonts w:ascii="Times New Roman Cyr" w:eastAsia="Calibri" w:hAnsi="Times New Roman Cyr" w:cs="Times New Roman Cyr"/>
          <w:b/>
          <w:bCs/>
          <w:i/>
          <w:sz w:val="16"/>
          <w:szCs w:val="16"/>
          <w:lang w:eastAsia="en-US"/>
        </w:rPr>
      </w:pPr>
      <w:r w:rsidRPr="000F04F3">
        <w:rPr>
          <w:rFonts w:ascii="Times New Roman Cyr" w:eastAsia="Calibri" w:hAnsi="Times New Roman Cyr" w:cs="Times New Roman Cyr"/>
          <w:bCs/>
          <w:i/>
          <w:sz w:val="16"/>
          <w:szCs w:val="16"/>
          <w:lang w:eastAsia="en-US"/>
        </w:rPr>
        <w:t>(наименование муниципальной программы)</w:t>
      </w:r>
      <w:r w:rsidRPr="000F04F3">
        <w:rPr>
          <w:rFonts w:ascii="Times New Roman Cyr" w:eastAsia="Calibri" w:hAnsi="Times New Roman Cyr" w:cs="Times New Roman Cyr"/>
          <w:b/>
          <w:bCs/>
          <w:i/>
          <w:sz w:val="16"/>
          <w:szCs w:val="16"/>
          <w:lang w:eastAsia="en-US"/>
        </w:rPr>
        <w:t xml:space="preserve"> </w:t>
      </w:r>
    </w:p>
    <w:p w:rsidR="000F04F3" w:rsidRPr="000F04F3" w:rsidRDefault="000F04F3" w:rsidP="000F04F3">
      <w:pPr>
        <w:spacing w:after="0" w:line="256" w:lineRule="auto"/>
        <w:rPr>
          <w:rFonts w:ascii="Times New Roman Cyr" w:eastAsia="Calibri" w:hAnsi="Times New Roman Cyr" w:cs="Times New Roman Cyr"/>
          <w:sz w:val="16"/>
          <w:szCs w:val="16"/>
          <w:lang w:eastAsia="en-US"/>
        </w:rPr>
      </w:pPr>
    </w:p>
    <w:tbl>
      <w:tblPr>
        <w:tblW w:w="15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2"/>
        <w:gridCol w:w="711"/>
        <w:gridCol w:w="2548"/>
        <w:gridCol w:w="850"/>
        <w:gridCol w:w="851"/>
        <w:gridCol w:w="850"/>
        <w:gridCol w:w="1134"/>
        <w:gridCol w:w="1275"/>
        <w:gridCol w:w="1558"/>
        <w:gridCol w:w="2267"/>
      </w:tblGrid>
      <w:tr w:rsidR="000F04F3" w:rsidRPr="000F04F3" w:rsidTr="000F04F3">
        <w:trPr>
          <w:trHeight w:val="23"/>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56"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 п/п</w:t>
            </w:r>
          </w:p>
        </w:tc>
        <w:tc>
          <w:tcPr>
            <w:tcW w:w="286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Наименование</w:t>
            </w:r>
          </w:p>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цели, задачи и мероприятия</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Срок</w:t>
            </w:r>
          </w:p>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реализации</w:t>
            </w:r>
          </w:p>
        </w:tc>
        <w:tc>
          <w:tcPr>
            <w:tcW w:w="2548"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Участник</w:t>
            </w:r>
          </w:p>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программы</w:t>
            </w:r>
          </w:p>
        </w:tc>
        <w:tc>
          <w:tcPr>
            <w:tcW w:w="6518" w:type="dxa"/>
            <w:gridSpan w:val="6"/>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Сумма расходов, тыс.руб.</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autoSpaceDE w:val="0"/>
              <w:autoSpaceDN w:val="0"/>
              <w:adjustRightInd w:val="0"/>
              <w:spacing w:after="0"/>
              <w:jc w:val="center"/>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Источники</w:t>
            </w:r>
          </w:p>
          <w:p w:rsidR="000F04F3" w:rsidRPr="000F04F3" w:rsidRDefault="000F04F3" w:rsidP="000F04F3">
            <w:pPr>
              <w:autoSpaceDE w:val="0"/>
              <w:autoSpaceDN w:val="0"/>
              <w:adjustRightInd w:val="0"/>
              <w:spacing w:after="0"/>
              <w:jc w:val="center"/>
              <w:rPr>
                <w:rFonts w:ascii="Times New Roman Cyr" w:hAnsi="Times New Roman Cyr" w:cs="Times New Roman Cyr"/>
                <w:sz w:val="16"/>
                <w:szCs w:val="16"/>
              </w:rPr>
            </w:pPr>
            <w:r w:rsidRPr="000F04F3">
              <w:rPr>
                <w:rFonts w:ascii="Times New Roman Cyr" w:hAnsi="Times New Roman Cyr" w:cs="Times New Roman Cyr"/>
                <w:sz w:val="16"/>
                <w:szCs w:val="16"/>
              </w:rPr>
              <w:t>финансирования</w:t>
            </w:r>
          </w:p>
        </w:tc>
      </w:tr>
      <w:tr w:rsidR="000F04F3" w:rsidRPr="000F04F3" w:rsidTr="000F04F3">
        <w:trPr>
          <w:trHeight w:val="23"/>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rPr>
                <w:rFonts w:ascii="Times New Roman Cyr" w:eastAsia="Calibri" w:hAnsi="Times New Roman Cyr" w:cs="Times New Roman Cyr"/>
                <w:sz w:val="16"/>
                <w:szCs w:val="16"/>
                <w:lang w:eastAsia="en-US"/>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rPr>
                <w:rFonts w:ascii="Times New Roman Cyr" w:eastAsia="Calibri" w:hAnsi="Times New Roman Cyr" w:cs="Times New Roman Cyr"/>
                <w:sz w:val="16"/>
                <w:szCs w:val="16"/>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rPr>
                <w:rFonts w:ascii="Times New Roman Cyr" w:eastAsia="Calibri" w:hAnsi="Times New Roman Cyr" w:cs="Times New Roman Cyr"/>
                <w:sz w:val="16"/>
                <w:szCs w:val="16"/>
                <w:lang w:eastAsia="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0F04F3">
            <w:pPr>
              <w:spacing w:after="0"/>
              <w:rPr>
                <w:rFonts w:ascii="Times New Roman Cyr" w:hAnsi="Times New Roman Cyr" w:cs="Times New Roman Cyr"/>
                <w:sz w:val="16"/>
                <w:szCs w:val="16"/>
              </w:rPr>
            </w:pPr>
          </w:p>
        </w:tc>
      </w:tr>
    </w:tbl>
    <w:p w:rsidR="000F04F3" w:rsidRPr="000F04F3" w:rsidRDefault="000F04F3" w:rsidP="000F04F3">
      <w:pPr>
        <w:spacing w:after="0" w:line="256" w:lineRule="auto"/>
        <w:rPr>
          <w:rFonts w:ascii="Times New Roman Cyr" w:eastAsia="Calibri" w:hAnsi="Times New Roman Cyr" w:cs="Times New Roman Cyr"/>
          <w:sz w:val="16"/>
          <w:szCs w:val="16"/>
          <w:lang w:eastAsia="en-US"/>
        </w:rPr>
      </w:pPr>
    </w:p>
    <w:tbl>
      <w:tblPr>
        <w:tblW w:w="15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1"/>
        <w:gridCol w:w="709"/>
        <w:gridCol w:w="2551"/>
        <w:gridCol w:w="850"/>
        <w:gridCol w:w="851"/>
        <w:gridCol w:w="850"/>
        <w:gridCol w:w="1134"/>
        <w:gridCol w:w="1275"/>
        <w:gridCol w:w="1558"/>
        <w:gridCol w:w="2267"/>
      </w:tblGrid>
      <w:tr w:rsidR="000F04F3" w:rsidRPr="000F04F3" w:rsidTr="000F04F3">
        <w:trPr>
          <w:trHeight w:val="202"/>
          <w:tblHeader/>
        </w:trPr>
        <w:tc>
          <w:tcPr>
            <w:tcW w:w="71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eastAsia="Times New Roman" w:hAnsi="Times New Roman Cyr" w:cs="Times New Roman Cyr"/>
                <w:b/>
                <w:sz w:val="16"/>
                <w:szCs w:val="16"/>
              </w:rPr>
            </w:pPr>
            <w:r w:rsidRPr="000F04F3">
              <w:rPr>
                <w:rFonts w:ascii="Times New Roman Cyr" w:hAnsi="Times New Roman Cyr" w:cs="Times New Roman Cyr"/>
                <w:b/>
                <w:sz w:val="16"/>
                <w:szCs w:val="16"/>
              </w:rPr>
              <w:t>1</w:t>
            </w:r>
          </w:p>
        </w:tc>
        <w:tc>
          <w:tcPr>
            <w:tcW w:w="2863"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3</w:t>
            </w:r>
          </w:p>
        </w:tc>
        <w:tc>
          <w:tcPr>
            <w:tcW w:w="2552"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autoSpaceDE w:val="0"/>
              <w:autoSpaceDN w:val="0"/>
              <w:adjustRightInd w:val="0"/>
              <w:spacing w:after="0"/>
              <w:jc w:val="center"/>
              <w:rPr>
                <w:rFonts w:ascii="Times New Roman Cyr" w:hAnsi="Times New Roman Cyr" w:cs="Times New Roman Cyr"/>
                <w:b/>
                <w:sz w:val="16"/>
                <w:szCs w:val="16"/>
              </w:rPr>
            </w:pPr>
            <w:r w:rsidRPr="000F04F3">
              <w:rPr>
                <w:rFonts w:ascii="Times New Roman Cyr" w:hAnsi="Times New Roman Cyr" w:cs="Times New Roman Cyr"/>
                <w:b/>
                <w:sz w:val="16"/>
                <w:szCs w:val="16"/>
              </w:rPr>
              <w:t>9</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spacing w:after="0" w:line="256" w:lineRule="auto"/>
              <w:jc w:val="center"/>
              <w:rPr>
                <w:rFonts w:ascii="Times New Roman Cyr" w:eastAsia="Calibri" w:hAnsi="Times New Roman Cyr" w:cs="Times New Roman Cyr"/>
                <w:b/>
                <w:sz w:val="16"/>
                <w:szCs w:val="16"/>
                <w:lang w:eastAsia="en-US"/>
              </w:rPr>
            </w:pPr>
            <w:r w:rsidRPr="000F04F3">
              <w:rPr>
                <w:rFonts w:ascii="Times New Roman Cyr" w:eastAsia="Calibri" w:hAnsi="Times New Roman Cyr" w:cs="Times New Roman Cyr"/>
                <w:b/>
                <w:sz w:val="16"/>
                <w:szCs w:val="16"/>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0F04F3" w:rsidRPr="000F04F3" w:rsidRDefault="000F04F3" w:rsidP="000F04F3">
            <w:pPr>
              <w:spacing w:after="0" w:line="256" w:lineRule="auto"/>
              <w:jc w:val="center"/>
              <w:rPr>
                <w:rFonts w:ascii="Times New Roman Cyr" w:eastAsia="Calibri" w:hAnsi="Times New Roman Cyr" w:cs="Times New Roman Cyr"/>
                <w:b/>
                <w:sz w:val="16"/>
                <w:szCs w:val="16"/>
                <w:lang w:eastAsia="en-US"/>
              </w:rPr>
            </w:pPr>
            <w:r w:rsidRPr="000F04F3">
              <w:rPr>
                <w:rFonts w:ascii="Times New Roman Cyr" w:eastAsia="Calibri" w:hAnsi="Times New Roman Cyr" w:cs="Times New Roman Cyr"/>
                <w:b/>
                <w:sz w:val="16"/>
                <w:szCs w:val="16"/>
                <w:lang w:eastAsia="en-US"/>
              </w:rPr>
              <w:t>11</w:t>
            </w:r>
          </w:p>
        </w:tc>
      </w:tr>
      <w:tr w:rsidR="000F04F3" w:rsidRPr="000F04F3" w:rsidTr="000F04F3">
        <w:trPr>
          <w:trHeight w:val="146"/>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Times New Roman" w:hAnsi="Times New Roman Cyr" w:cs="Times New Roman Cyr"/>
                <w:b/>
                <w:sz w:val="16"/>
                <w:szCs w:val="16"/>
              </w:rPr>
            </w:pPr>
            <w:r w:rsidRPr="000F04F3">
              <w:rPr>
                <w:rFonts w:ascii="Times New Roman Cyr" w:hAnsi="Times New Roman Cyr" w:cs="Times New Roman Cyr"/>
                <w:b/>
                <w:sz w:val="16"/>
                <w:szCs w:val="16"/>
              </w:rPr>
              <w:t xml:space="preserve">Всего на реализацию </w:t>
            </w:r>
          </w:p>
          <w:p w:rsidR="000F04F3" w:rsidRPr="000F04F3" w:rsidRDefault="000F04F3" w:rsidP="00D07F38">
            <w:pPr>
              <w:autoSpaceDE w:val="0"/>
              <w:autoSpaceDN w:val="0"/>
              <w:adjustRightInd w:val="0"/>
              <w:spacing w:after="0" w:line="240" w:lineRule="auto"/>
              <w:jc w:val="center"/>
              <w:rPr>
                <w:rFonts w:ascii="Times New Roman Cyr" w:hAnsi="Times New Roman Cyr" w:cs="Times New Roman Cyr"/>
                <w:sz w:val="16"/>
                <w:szCs w:val="16"/>
              </w:rPr>
            </w:pPr>
            <w:r w:rsidRPr="000F04F3">
              <w:rPr>
                <w:rFonts w:ascii="Times New Roman Cyr" w:hAnsi="Times New Roman Cyr" w:cs="Times New Roman Cyr"/>
                <w:b/>
                <w:sz w:val="16"/>
                <w:szCs w:val="16"/>
              </w:rPr>
              <w:t>муниципальной программы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Х</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b/>
                <w:sz w:val="16"/>
                <w:szCs w:val="16"/>
                <w:lang w:eastAsia="en-US"/>
              </w:rPr>
            </w:pPr>
            <w:r w:rsidRPr="000F04F3">
              <w:rPr>
                <w:rFonts w:ascii="Times New Roman Cyr" w:eastAsia="Calibri" w:hAnsi="Times New Roman Cyr" w:cs="Times New Roman Cyr"/>
                <w:b/>
                <w:sz w:val="16"/>
                <w:szCs w:val="16"/>
                <w:lang w:eastAsia="en-US"/>
              </w:rPr>
              <w:t>Всего,</w:t>
            </w:r>
          </w:p>
          <w:p w:rsidR="000F04F3" w:rsidRPr="000F04F3" w:rsidRDefault="000F04F3" w:rsidP="00D07F38">
            <w:pPr>
              <w:spacing w:after="0" w:line="240" w:lineRule="auto"/>
              <w:jc w:val="center"/>
              <w:rPr>
                <w:rFonts w:ascii="Times New Roman Cyr" w:eastAsia="Calibri" w:hAnsi="Times New Roman Cyr" w:cs="Times New Roman Cyr"/>
                <w:b/>
                <w:sz w:val="16"/>
                <w:szCs w:val="16"/>
                <w:lang w:eastAsia="en-US"/>
              </w:rPr>
            </w:pPr>
            <w:r w:rsidRPr="000F04F3">
              <w:rPr>
                <w:rFonts w:ascii="Times New Roman Cyr" w:eastAsia="Calibri" w:hAnsi="Times New Roman Cyr" w:cs="Times New Roman Cyr"/>
                <w:b/>
                <w:sz w:val="16"/>
                <w:szCs w:val="16"/>
                <w:lang w:eastAsia="en-US"/>
              </w:rPr>
              <w:t>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2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8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Цель 1: Формирование системы мотивации граждан к здоровому образу жизни (далее-ЗОЖ), включая здоровое питание и отказ от вредных привычек</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w:t>
            </w:r>
          </w:p>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b/>
                <w:sz w:val="16"/>
                <w:szCs w:val="16"/>
                <w:lang w:eastAsia="en-US"/>
              </w:rPr>
            </w:pPr>
            <w:r w:rsidRPr="000F04F3">
              <w:rPr>
                <w:rFonts w:ascii="Times New Roman Cyr" w:eastAsia="Calibri" w:hAnsi="Times New Roman Cyr" w:cs="Times New Roman Cyr"/>
                <w:b/>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 xml:space="preserve">Задача 1.1. Обеспечение к 2025 году увеличения доли граждан, ведущих ЗОЖ, за счет формирования среды, способствующей ведению гражданами ЗОЖ, включая здоровое питание, защиту от табачного дыма, снижение потребления алкоголя.  </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8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1.1.1</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color w:val="000000"/>
                <w:sz w:val="16"/>
                <w:szCs w:val="16"/>
              </w:rPr>
              <w:t>Внедрение федеральных и республиканских нормативных правовых актов и методических документов по вопросам здорового образа жизни.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 самоуправления района;</w:t>
            </w:r>
          </w:p>
          <w:p w:rsid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 (по согласованию);</w:t>
            </w:r>
          </w:p>
          <w:p w:rsid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Управление социальной защиты населения по г. Заринску и Заринскому району (по согласованию);</w:t>
            </w:r>
          </w:p>
          <w:p w:rsid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Межмуниципальный отдел МВД РФ «Заринский»</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 (по согласованию);</w:t>
            </w:r>
          </w:p>
          <w:p w:rsid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lastRenderedPageBreak/>
              <w:t xml:space="preserve">МУП «Фармация» </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1.1.2.</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Организация деятельности межведомственной рабочей группы по профилактике злоупотребления алкогольной продукцией, пивом, табаком и формированию здорового образа жизни среди населения в муниципальном районе.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по культуре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МУП «Фармация»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199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1.1.3.</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Проведение в муниципальном районе тематических смотров-конкурсов по вопросам формирования здорового образа жизни (например, «Территория здоровья», «Территория, свободная от табака»).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по культуре Администрации Заринского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110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1.1.4.</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Проведение массовых тематических профилактических акций, в том числе с учетом международных и всемирных дат, утвержденных ВОЗ</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Заринского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1.1.5.</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 xml:space="preserve">Поддержка проектов, идей и программ, в том числе молодежных, ориентированных на формирование личностной позиции по отношению к фактам отклоняющегося поведения, содействие в стремлении строить жизнь </w:t>
            </w:r>
            <w:r w:rsidRPr="000F04F3">
              <w:rPr>
                <w:rFonts w:ascii="Times New Roman Cyr" w:hAnsi="Times New Roman Cyr" w:cs="Times New Roman Cyr"/>
                <w:sz w:val="16"/>
                <w:szCs w:val="16"/>
              </w:rPr>
              <w:lastRenderedPageBreak/>
              <w:t>на принципах духовного и физического здоровья.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lastRenderedPageBreak/>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b/>
                <w:sz w:val="16"/>
                <w:szCs w:val="16"/>
                <w:lang w:eastAsia="en-US"/>
              </w:rPr>
            </w:pPr>
            <w:r w:rsidRPr="000F04F3">
              <w:rPr>
                <w:rFonts w:ascii="Times New Roman Cyr" w:eastAsia="Calibri" w:hAnsi="Times New Roman Cyr" w:cs="Times New Roman Cyr"/>
                <w:b/>
                <w:sz w:val="16"/>
                <w:szCs w:val="16"/>
                <w:lang w:eastAsia="en-US"/>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1.1.6.</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Организация и проведение смотров-конкурсов среди образовательных организаций на лучшие практики по здоровому образу жизни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1.1.7.</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hAnsi="Times New Roman Cyr" w:cs="Times New Roman Cyr"/>
                <w:sz w:val="16"/>
                <w:szCs w:val="16"/>
                <w:lang w:eastAsia="x-none"/>
              </w:rPr>
              <w:t>в рамках реализации проекта «Готов к санитарной обороне», оплата инструкторам.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спорту и делам молодежи Администрации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90</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90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90</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90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1.1.8.</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Оснащение придомовых территорий и жилых массивов спортивными и игровыми площадками, билбордами, информационными стендами по здоровому образу жизни.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1.1.9.</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Мероприятия по организации и контролю реализации Федерального закона от 23 февраля 2013 года № 15-ФЗ «Об охране здоровья граждан от воздействия окружающего табачного дыма и последствий потребления табака».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Межмуниципальный отдел МВД РФ «Заринский» (по согласованию);</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1.1.10.</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Взаимодействие и сотрудничество с учреждениями социальной сферы, образования, культуры, здравоохранения, представителями бизнеса, руководителями сельхозпредприятий, общественными и социально ориентированными некоммерческими организациями, религиозными конфессиями по вопросам снижения распространенности курения.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Работодатели Заринского района (по согласованию).</w:t>
            </w:r>
          </w:p>
        </w:tc>
        <w:tc>
          <w:tcPr>
            <w:tcW w:w="850" w:type="dxa"/>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1.1.11.</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 xml:space="preserve">Контрольно-надзорные мероприятия по соблюдению федеральных и республиканских нормативных правовых актов, регламентирующих порядок, в </w:t>
            </w:r>
            <w:r w:rsidRPr="000F04F3">
              <w:rPr>
                <w:rFonts w:ascii="Times New Roman Cyr" w:hAnsi="Times New Roman Cyr" w:cs="Times New Roman Cyr"/>
                <w:sz w:val="16"/>
                <w:szCs w:val="16"/>
              </w:rPr>
              <w:lastRenderedPageBreak/>
              <w:t>том числе ограничения, реализации спиртосодержащей продукции.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lastRenderedPageBreak/>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Межмуниципальный отдел МВД РФ «Заринский» (по согласованию);</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1.1.12.</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Взаимодействие и сотрудничество с </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учреждениями социальной сферы, образования, культуры, здравоохранения, представителями бизнеса, руководителями сельхозпредприятий, общественными и социально ориентированными некоммерческими организациями, религиозными конфессиями по вопросам снижения злоупотребления алкогольной продукцией. </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Работодатели Заринского района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1.1.13.</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Проведение физкультурно-оздоровительных и спортивно-массовых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1.1.14.</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Открытие клубных объединений физкультурно-спортивной направленности по месту жительства.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культуре</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1.1.15. Организация оздоровительных пришкольных летних лагерей отдыха для детей</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 Комитет Администрации Заринского района по образованию и делам молодежи</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 xml:space="preserve">Задача 1.2. </w:t>
            </w:r>
          </w:p>
          <w:p w:rsidR="000F04F3" w:rsidRPr="000F04F3" w:rsidRDefault="000F04F3" w:rsidP="00D07F38">
            <w:pPr>
              <w:autoSpaceDE w:val="0"/>
              <w:autoSpaceDN w:val="0"/>
              <w:adjustRightInd w:val="0"/>
              <w:spacing w:after="0" w:line="240" w:lineRule="auto"/>
              <w:jc w:val="both"/>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Мотивирование граждан к ведению ЗОЖ посредством внедрения программ общественного здоровья, информационно-коммуникационных кампаний.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val="en-US"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eastAsia="Calibri" w:hAnsi="Times New Roman Cyr" w:cs="Times New Roman Cy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1.2.1.</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 xml:space="preserve">Организация информационно-коммуникационных кампаний, направленных на мотивацию граждан к здоровому образу жизни, включая здоровое питание, двигательную активность и </w:t>
            </w:r>
            <w:r w:rsidRPr="000F04F3">
              <w:rPr>
                <w:rFonts w:ascii="Times New Roman Cyr" w:hAnsi="Times New Roman Cyr" w:cs="Times New Roman Cyr"/>
                <w:sz w:val="16"/>
                <w:szCs w:val="16"/>
              </w:rPr>
              <w:lastRenderedPageBreak/>
              <w:t>отказ от вредных привычек, для различных целевых групп 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lastRenderedPageBreak/>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lastRenderedPageBreak/>
              <w:t>комитет по культуре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МУП «Фармация»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1.2.2.</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Тиражирование и распространение печатной продукции (плакаты, памятки, листовки, буклеты, флайеры) для населения по вопросам формирования здорового образа жизни, в том числе здорового питания и физической активности.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по физической культуре и спорту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1.2.3.</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Трансляция в сети интернет, внутри зданий социальной рекламы по вопросам формирования здорового образа жизни.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Администрации Заринского района по взаимодействию со СМИ и общественностью;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1.2.4.</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color w:val="000000"/>
                <w:sz w:val="16"/>
                <w:szCs w:val="16"/>
              </w:rPr>
              <w:t>Создание рубрики по вопросам здорового образа жизни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МУП «Фармация»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Задача 1.3.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val="en-US"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1.3.1.</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Внедрение на предприятиях и организациях производственной гимнастики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Органы местного самоуправления района; Работодатели Заринского района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1.3.2.Проведение смотров-конкурсов на лучшую организацию физкультурно-оздоровительной и спортивно-массовой работы среди образовательных организаций о органов местного самоуправления района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Комитет Администрации Заринского района по образованию и делам молодежи;</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Отдел по физической культуре и спорту Администрации Заринского района</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1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 xml:space="preserve">Цель 2: </w:t>
            </w:r>
          </w:p>
          <w:p w:rsidR="000F04F3" w:rsidRPr="000F04F3" w:rsidRDefault="000F04F3" w:rsidP="00D07F38">
            <w:pPr>
              <w:autoSpaceDE w:val="0"/>
              <w:autoSpaceDN w:val="0"/>
              <w:adjustRightInd w:val="0"/>
              <w:spacing w:after="0" w:line="240" w:lineRule="auto"/>
              <w:jc w:val="both"/>
              <w:rPr>
                <w:rFonts w:ascii="Times New Roman Cyr" w:hAnsi="Times New Roman Cyr" w:cs="Times New Roman Cyr"/>
                <w:sz w:val="16"/>
                <w:szCs w:val="16"/>
              </w:rPr>
            </w:pPr>
            <w:r w:rsidRPr="000F04F3">
              <w:rPr>
                <w:rFonts w:ascii="Times New Roman Cyr" w:hAnsi="Times New Roman Cyr" w:cs="Times New Roman Cyr"/>
                <w:sz w:val="16"/>
                <w:szCs w:val="16"/>
              </w:rPr>
              <w:t>Увеличение общей продолжительности жизни 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r w:rsidRPr="000F04F3">
              <w:rPr>
                <w:rFonts w:ascii="Times New Roman Cyr" w:eastAsia="Calibri" w:hAnsi="Times New Roman Cyr" w:cs="Times New Roman Cyr"/>
                <w:sz w:val="16"/>
                <w:szCs w:val="16"/>
                <w:lang w:val="en-US"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Задача 1: Обеспечение прохождения населением профилактических осмотров, диспансеризаций и диспансерного наблюдения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r w:rsidRPr="000F04F3">
              <w:rPr>
                <w:rFonts w:ascii="Times New Roman Cyr" w:eastAsia="Calibri" w:hAnsi="Times New Roman Cyr" w:cs="Times New Roman Cyr"/>
                <w:sz w:val="16"/>
                <w:szCs w:val="16"/>
                <w:lang w:val="en-US"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2.1.1 Ведение реестра организаций муниципалитета для прохождения профилактических и диспансерных осмотров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Органы местного самоуправления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2.1.2 Формирование ежегодного календарного графика проведения профилактических и диспансерных осмотров с указанием даты, времени, места, целевой группы населения, в том числе выездного характера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2.1.3 Формирование и оповещение целевой группы населения, подлежащей медицинскому осмотру</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МУП «Фармация» (по согласованию);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Администрации Заринского района по взаимодействию со СМИ и общественностью;</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2.1.4 Обеспечение транспортировки населения для прохождения профилактических и диспансерных осмотров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Администрация Заринского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2.1.5 Утверждение годового плана мероприятий по информированию населения на постоянной основе всеми доступными способами о необходимости прохождения медицинских осмотров и ознакомить население с графиком проведения осмотров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Комитет Администрации Заринского района по культуре;</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Отдел Администрации Заринского района по взаимодействию со СМИ и общественностью;</w:t>
            </w:r>
          </w:p>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2.1.6 Взаимодействие с работодателями Заринского района по возможности включения в коллективный договор поощрительных мер по стимулированию работников к своевременному прохождению профилактических осмотров и диспансеризаций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 Работодатели Заринского района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2.1.7 Проведение смотров-конкурсов среди трудовых коллективов по лучшему охвату профилактическими и диспансерными осмотрами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 Работодатели Заринского района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Задача 2: Сопровождение отдельных групп населения нуждающихся в социально-бытовой помощи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val="en-US" w:eastAsia="en-US"/>
              </w:rPr>
            </w:pPr>
            <w:r w:rsidRPr="000F04F3">
              <w:rPr>
                <w:rFonts w:ascii="Times New Roman Cyr" w:eastAsia="Calibri" w:hAnsi="Times New Roman Cyr" w:cs="Times New Roman Cyr"/>
                <w:color w:val="000000"/>
                <w:sz w:val="16"/>
                <w:szCs w:val="16"/>
                <w:lang w:val="en-US"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2.2.1 Формирование реестра нуждающихся в социальном сопровождении и помощи одиноких маломобильных граждан/инвалидов, одиноких пожилых людей, нуждающихся в социально-бытовой помощи, многодетных семей.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 КГБУЗ «Заринская городская больница, г. Заринск» (по согласованию);</w:t>
            </w:r>
          </w:p>
          <w:p w:rsidR="005C00FA"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Управление социальной защиты населения по г. Заринску</w:t>
            </w:r>
          </w:p>
          <w:p w:rsidR="005C00FA"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 и Заринскому району</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2.2.2 Оказание материальной, медицинской и социально-бытовой помощи нуждающимся на постоянной основе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C00FA"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 Управление социальной защиты населения</w:t>
            </w:r>
          </w:p>
          <w:p w:rsidR="005C00FA"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 по г. Заринску и Заринскому </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району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2.2.3 Организация, создание и развитие социальных объектов, способствующих занятости населения, включая детей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2.2.4 Стимулирование создания волонтерских движений, активистов и групп взаимопомощи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 по образованию и делам молодежи</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Задача 3: Привлечение и закрепление медицинских работников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val="en-US" w:eastAsia="en-US"/>
              </w:rPr>
            </w:pPr>
            <w:r w:rsidRPr="000F04F3">
              <w:rPr>
                <w:rFonts w:ascii="Times New Roman Cyr" w:eastAsia="Calibri" w:hAnsi="Times New Roman Cyr" w:cs="Times New Roman Cyr"/>
                <w:color w:val="000000"/>
                <w:sz w:val="16"/>
                <w:szCs w:val="16"/>
                <w:lang w:val="en-US"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2.3.1. Организация профориентационной работы на уровне среднеобразовательных организаций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 xml:space="preserve">Комитет Администрации Заринского района по образованию и </w:t>
            </w:r>
            <w:r w:rsidRPr="000F04F3">
              <w:rPr>
                <w:rFonts w:ascii="Times New Roman Cyr" w:eastAsia="Calibri" w:hAnsi="Times New Roman Cyr" w:cs="Times New Roman Cyr"/>
                <w:sz w:val="16"/>
                <w:szCs w:val="16"/>
                <w:lang w:eastAsia="en-US"/>
              </w:rPr>
              <w:lastRenderedPageBreak/>
              <w:t>делам молодежи; КГБУЗ «Заринская городская больница, г. Заринск»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2.3.2. Обеспечение качества подготовки в школах по предметам химия и биология, включая возможность дистанционной подготовки школьников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Комитет Администрации Заринского района по образованию и делам молодежи</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2.3.3. Создание «позитивного» привлекательного образа территории муниципалитета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Отдел Администрации Заринского района по взаимодействию со СМИ и общественностью; </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2.3.4. Предоставление медработникам земельных участков для строительства жилья; строительных материалов по льготным ценам.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по экономике;</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Администрации Заринского района</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по управлению имуществом и земельным отношениям;</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Отдел архитектуры и строительства Администрации Заринского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2.3.5. Предоставление медработникам в пользование благоустроенных квартир из муниципального жилого фонда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Комитет строительства и жилищно-коммунального хозяйства Администрации Заринского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2.3.6. Предоставление медработникам статуса «Сельский доктор»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КГБУЗ «Заринская городская больница, г. Заринск»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2.3.7. Формирование «позитивного» образа медицинских работников своих муниципальных образований, уважительного отношения к медицинским работникам посредством СМИ, включая социальные сети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 xml:space="preserve">Отдел Администрации Заринского района по взаимодействию со СМИ и общественностью; </w:t>
            </w:r>
          </w:p>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МАУ Редакция газеты «Знамя Ильича» (по согласованию);</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both"/>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r w:rsidR="000F04F3" w:rsidRPr="000F04F3" w:rsidTr="000F04F3">
        <w:trPr>
          <w:trHeight w:val="2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autoSpaceDE w:val="0"/>
              <w:autoSpaceDN w:val="0"/>
              <w:adjustRightInd w:val="0"/>
              <w:spacing w:after="0" w:line="240" w:lineRule="auto"/>
              <w:jc w:val="both"/>
              <w:rPr>
                <w:rFonts w:ascii="Times New Roman Cyr" w:eastAsia="Times New Roman" w:hAnsi="Times New Roman Cyr" w:cs="Times New Roman Cyr"/>
                <w:sz w:val="16"/>
                <w:szCs w:val="16"/>
              </w:rPr>
            </w:pPr>
            <w:r w:rsidRPr="000F04F3">
              <w:rPr>
                <w:rFonts w:ascii="Times New Roman Cyr" w:hAnsi="Times New Roman Cyr" w:cs="Times New Roman Cyr"/>
                <w:sz w:val="16"/>
                <w:szCs w:val="16"/>
              </w:rPr>
              <w:t>Мероприятие 2.3.8. Проведение конкурсов для медицинских работников «Доброе сердце»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2021-2025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autoSpaceDE w:val="0"/>
              <w:autoSpaceDN w:val="0"/>
              <w:adjustRightInd w:val="0"/>
              <w:spacing w:after="0" w:line="240" w:lineRule="auto"/>
              <w:jc w:val="center"/>
              <w:rPr>
                <w:rFonts w:ascii="Times New Roman Cyr" w:eastAsia="Calibri" w:hAnsi="Times New Roman Cyr" w:cs="Times New Roman Cyr"/>
                <w:color w:val="000000"/>
                <w:sz w:val="16"/>
                <w:szCs w:val="16"/>
                <w:lang w:eastAsia="en-US"/>
              </w:rPr>
            </w:pPr>
            <w:r w:rsidRPr="000F04F3">
              <w:rPr>
                <w:rFonts w:ascii="Times New Roman Cyr" w:eastAsia="Calibri" w:hAnsi="Times New Roman Cyr" w:cs="Times New Roman Cyr"/>
                <w:color w:val="000000"/>
                <w:sz w:val="16"/>
                <w:szCs w:val="16"/>
                <w:lang w:eastAsia="en-US"/>
              </w:rPr>
              <w:t>Органы местного самоуправления района</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Всего, в т.ч.</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федеральный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краевой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местный бюджет</w:t>
            </w:r>
          </w:p>
        </w:tc>
      </w:tr>
      <w:tr w:rsidR="000F04F3" w:rsidRPr="000F04F3" w:rsidTr="000F04F3">
        <w:trPr>
          <w:trHeight w:val="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hAnsi="Times New Roman Cyr" w:cs="Times New Roman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rPr>
                <w:rFonts w:ascii="Times New Roman Cyr" w:eastAsia="Calibri" w:hAnsi="Times New Roman Cyr" w:cs="Times New Roman Cyr"/>
                <w:color w:val="00000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4F3" w:rsidRPr="000F04F3" w:rsidRDefault="000F04F3" w:rsidP="00D07F38">
            <w:pPr>
              <w:spacing w:after="0" w:line="240" w:lineRule="auto"/>
              <w:jc w:val="center"/>
              <w:rPr>
                <w:rFonts w:ascii="Times New Roman Cyr" w:eastAsia="Calibri" w:hAnsi="Times New Roman Cyr" w:cs="Times New Roman Cyr"/>
                <w:sz w:val="16"/>
                <w:szCs w:val="16"/>
                <w:lang w:eastAsia="en-US"/>
              </w:rPr>
            </w:pPr>
            <w:r w:rsidRPr="000F04F3">
              <w:rPr>
                <w:rFonts w:ascii="Times New Roman Cyr" w:eastAsia="Calibri" w:hAnsi="Times New Roman Cyr" w:cs="Times New Roman Cyr"/>
                <w:sz w:val="16"/>
                <w:szCs w:val="16"/>
                <w:lang w:eastAsia="en-US"/>
              </w:rPr>
              <w:t>внебюджетные источники</w:t>
            </w:r>
          </w:p>
        </w:tc>
      </w:tr>
    </w:tbl>
    <w:p w:rsidR="00D07F38" w:rsidRDefault="00D07F38" w:rsidP="000F04F3">
      <w:pPr>
        <w:rPr>
          <w:rFonts w:eastAsia="Calibri"/>
          <w:lang w:eastAsia="en-US"/>
        </w:rPr>
      </w:pPr>
    </w:p>
    <w:p w:rsidR="00D07F38" w:rsidRDefault="00D07F38" w:rsidP="000F04F3">
      <w:pPr>
        <w:rPr>
          <w:rFonts w:eastAsia="Calibri"/>
          <w:lang w:eastAsia="en-US"/>
        </w:rPr>
        <w:sectPr w:rsidR="00D07F38" w:rsidSect="000F04F3">
          <w:pgSz w:w="16838" w:h="11906" w:orient="landscape" w:code="9"/>
          <w:pgMar w:top="1418" w:right="851" w:bottom="851" w:left="851" w:header="709" w:footer="709" w:gutter="0"/>
          <w:cols w:space="708"/>
          <w:docGrid w:linePitch="360"/>
        </w:sectPr>
      </w:pPr>
    </w:p>
    <w:p w:rsidR="001D0098" w:rsidRPr="001D0098" w:rsidRDefault="001D0098" w:rsidP="001D0098">
      <w:pPr>
        <w:spacing w:after="0" w:line="240" w:lineRule="auto"/>
        <w:jc w:val="center"/>
        <w:rPr>
          <w:rFonts w:ascii="Times New Roman Cyr" w:eastAsia="Times New Roman" w:hAnsi="Times New Roman Cyr" w:cs="Times New Roman Cyr"/>
          <w:b/>
          <w:bCs/>
          <w:sz w:val="16"/>
          <w:szCs w:val="16"/>
        </w:rPr>
      </w:pPr>
      <w:r w:rsidRPr="001D0098">
        <w:rPr>
          <w:rFonts w:ascii="Times New Roman Cyr" w:eastAsia="Times New Roman" w:hAnsi="Times New Roman Cyr" w:cs="Times New Roman Cyr"/>
          <w:b/>
          <w:bCs/>
          <w:sz w:val="16"/>
          <w:szCs w:val="16"/>
        </w:rPr>
        <w:lastRenderedPageBreak/>
        <w:t>АДМИНИСТРАЦИЯ ЗАРИНСКОГО РАЙОНА</w:t>
      </w:r>
    </w:p>
    <w:p w:rsidR="001D0098" w:rsidRPr="001D0098" w:rsidRDefault="001D0098" w:rsidP="001D0098">
      <w:pPr>
        <w:spacing w:after="0" w:line="240" w:lineRule="auto"/>
        <w:jc w:val="center"/>
        <w:rPr>
          <w:rFonts w:ascii="Times New Roman Cyr" w:eastAsia="Times New Roman" w:hAnsi="Times New Roman Cyr" w:cs="Times New Roman Cyr"/>
          <w:b/>
          <w:bCs/>
          <w:sz w:val="16"/>
          <w:szCs w:val="16"/>
        </w:rPr>
      </w:pPr>
      <w:r w:rsidRPr="001D0098">
        <w:rPr>
          <w:rFonts w:ascii="Times New Roman Cyr" w:eastAsia="Times New Roman" w:hAnsi="Times New Roman Cyr" w:cs="Times New Roman Cyr"/>
          <w:b/>
          <w:bCs/>
          <w:sz w:val="16"/>
          <w:szCs w:val="16"/>
        </w:rPr>
        <w:t>АЛТАЙСКОГО КРАЯ</w:t>
      </w:r>
    </w:p>
    <w:p w:rsidR="001D0098" w:rsidRPr="001D0098" w:rsidRDefault="001D0098" w:rsidP="001D0098">
      <w:pPr>
        <w:spacing w:after="0" w:line="240" w:lineRule="auto"/>
        <w:jc w:val="center"/>
        <w:rPr>
          <w:rFonts w:ascii="Times New Roman Cyr" w:eastAsia="Times New Roman" w:hAnsi="Times New Roman Cyr" w:cs="Times New Roman Cyr"/>
          <w:b/>
          <w:bCs/>
          <w:sz w:val="16"/>
          <w:szCs w:val="16"/>
        </w:rPr>
      </w:pPr>
    </w:p>
    <w:p w:rsidR="001D0098" w:rsidRPr="001D0098" w:rsidRDefault="001D0098" w:rsidP="001D0098">
      <w:pPr>
        <w:spacing w:after="0" w:line="240" w:lineRule="auto"/>
        <w:jc w:val="center"/>
        <w:rPr>
          <w:rFonts w:ascii="Times New Roman Cyr" w:eastAsia="Times New Roman" w:hAnsi="Times New Roman Cyr" w:cs="Times New Roman Cyr"/>
          <w:b/>
          <w:bCs/>
          <w:sz w:val="16"/>
          <w:szCs w:val="16"/>
        </w:rPr>
      </w:pPr>
      <w:r w:rsidRPr="001D0098">
        <w:rPr>
          <w:rFonts w:ascii="Times New Roman Cyr" w:eastAsia="Times New Roman" w:hAnsi="Times New Roman Cyr" w:cs="Times New Roman Cyr"/>
          <w:b/>
          <w:bCs/>
          <w:sz w:val="16"/>
          <w:szCs w:val="16"/>
        </w:rPr>
        <w:t>П О С Т А Н О В Л Е Н И Е</w:t>
      </w:r>
    </w:p>
    <w:p w:rsidR="001D0098" w:rsidRPr="001D0098" w:rsidRDefault="001D0098" w:rsidP="001D0098">
      <w:pPr>
        <w:spacing w:after="0" w:line="240" w:lineRule="auto"/>
        <w:jc w:val="center"/>
        <w:rPr>
          <w:rFonts w:ascii="Times New Roman Cyr" w:eastAsia="Times New Roman" w:hAnsi="Times New Roman Cyr" w:cs="Times New Roman Cyr"/>
          <w:b/>
          <w:bCs/>
          <w:sz w:val="16"/>
          <w:szCs w:val="16"/>
        </w:rPr>
      </w:pPr>
    </w:p>
    <w:p w:rsidR="001D0098" w:rsidRPr="001D0098" w:rsidRDefault="00B45DD9" w:rsidP="00B45DD9">
      <w:pPr>
        <w:spacing w:after="0" w:line="240" w:lineRule="auto"/>
        <w:jc w:val="center"/>
        <w:rPr>
          <w:rFonts w:ascii="Times New Roman Cyr" w:eastAsia="Times New Roman" w:hAnsi="Times New Roman Cyr" w:cs="Times New Roman Cyr"/>
          <w:b/>
          <w:bCs/>
          <w:sz w:val="16"/>
          <w:szCs w:val="16"/>
        </w:rPr>
      </w:pPr>
      <w:r>
        <w:rPr>
          <w:rFonts w:ascii="Times New Roman Cyr" w:eastAsia="Times New Roman" w:hAnsi="Times New Roman Cyr" w:cs="Times New Roman Cyr"/>
          <w:b/>
          <w:bCs/>
          <w:sz w:val="16"/>
          <w:szCs w:val="16"/>
        </w:rPr>
        <w:t xml:space="preserve">18.04.2025     № 311    </w:t>
      </w:r>
      <w:r w:rsidR="001D0098" w:rsidRPr="001D0098">
        <w:rPr>
          <w:rFonts w:ascii="Times New Roman Cyr" w:eastAsia="Times New Roman" w:hAnsi="Times New Roman Cyr" w:cs="Times New Roman Cyr"/>
          <w:b/>
          <w:bCs/>
          <w:sz w:val="16"/>
          <w:szCs w:val="16"/>
        </w:rPr>
        <w:t>г. Заринск</w:t>
      </w:r>
    </w:p>
    <w:p w:rsidR="001D0098" w:rsidRPr="00B45DD9" w:rsidRDefault="001D0098" w:rsidP="001D0098">
      <w:pPr>
        <w:spacing w:after="0" w:line="240" w:lineRule="auto"/>
        <w:jc w:val="center"/>
        <w:rPr>
          <w:rFonts w:ascii="Times New Roman Cyr" w:eastAsia="Times New Roman" w:hAnsi="Times New Roman Cyr" w:cs="Times New Roman Cyr"/>
          <w:b/>
          <w:bCs/>
          <w:sz w:val="24"/>
          <w:szCs w:val="24"/>
        </w:rPr>
      </w:pPr>
    </w:p>
    <w:p w:rsidR="001D0098" w:rsidRPr="00B45DD9" w:rsidRDefault="00B45DD9" w:rsidP="00B45DD9">
      <w:pPr>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Об утверждении Положения о </w:t>
      </w:r>
      <w:r w:rsidR="001D0098" w:rsidRPr="00B45DD9">
        <w:rPr>
          <w:rFonts w:ascii="Times New Roman Cyr" w:eastAsia="Times New Roman" w:hAnsi="Times New Roman Cyr" w:cs="Times New Roman Cyr"/>
          <w:b/>
          <w:bCs/>
          <w:sz w:val="24"/>
          <w:szCs w:val="24"/>
        </w:rPr>
        <w:t>системе оплаты труда работников</w:t>
      </w:r>
    </w:p>
    <w:p w:rsidR="004251EA" w:rsidRDefault="00B45DD9" w:rsidP="004251EA">
      <w:pPr>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муниципальных казённых, </w:t>
      </w:r>
      <w:r w:rsidR="004251EA">
        <w:rPr>
          <w:rFonts w:ascii="Times New Roman Cyr" w:eastAsia="Times New Roman" w:hAnsi="Times New Roman Cyr" w:cs="Times New Roman Cyr"/>
          <w:b/>
          <w:bCs/>
          <w:sz w:val="24"/>
          <w:szCs w:val="24"/>
        </w:rPr>
        <w:t xml:space="preserve">бюджетных учреждений </w:t>
      </w:r>
      <w:r w:rsidR="001D0098" w:rsidRPr="00B45DD9">
        <w:rPr>
          <w:rFonts w:ascii="Times New Roman Cyr" w:eastAsia="Times New Roman" w:hAnsi="Times New Roman Cyr" w:cs="Times New Roman Cyr"/>
          <w:b/>
          <w:bCs/>
          <w:sz w:val="24"/>
          <w:szCs w:val="24"/>
        </w:rPr>
        <w:t xml:space="preserve">культуры </w:t>
      </w:r>
    </w:p>
    <w:p w:rsidR="001D0098" w:rsidRPr="00B45DD9" w:rsidRDefault="001D0098" w:rsidP="004251EA">
      <w:pPr>
        <w:spacing w:after="0" w:line="240" w:lineRule="auto"/>
        <w:jc w:val="center"/>
        <w:rPr>
          <w:rFonts w:ascii="Times New Roman Cyr" w:eastAsia="Times New Roman" w:hAnsi="Times New Roman Cyr" w:cs="Times New Roman Cyr"/>
          <w:b/>
          <w:bCs/>
          <w:sz w:val="24"/>
          <w:szCs w:val="24"/>
        </w:rPr>
      </w:pPr>
      <w:r w:rsidRPr="00B45DD9">
        <w:rPr>
          <w:rFonts w:ascii="Times New Roman Cyr" w:eastAsia="Times New Roman" w:hAnsi="Times New Roman Cyr" w:cs="Times New Roman Cyr"/>
          <w:b/>
          <w:bCs/>
          <w:sz w:val="24"/>
          <w:szCs w:val="24"/>
        </w:rPr>
        <w:t>Заринского района</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 xml:space="preserve">В целях установления системы оплаты труда работников муниципальных казённых, бюджетных учреждений культуры Заринского района, направленной на повышение качества предоставляемых услуг, заинтересованности работников в результатах труда, Администрация  района </w:t>
      </w:r>
    </w:p>
    <w:p w:rsidR="00B45DD9"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p>
    <w:p w:rsid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 xml:space="preserve">      П О С Т А Н О В Л Я Е Т:</w:t>
      </w:r>
    </w:p>
    <w:p w:rsidR="00B45DD9"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 Утвердить прилагаемое Положение о системе оплаты труда работников муниципальных казённых, бюджетных учреждений культуры Заринского района (Приложение 1).</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2. Признать утратившим силу постановление Администрации района:</w:t>
      </w:r>
    </w:p>
    <w:p w:rsidR="001D0098"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r>
        <w:rPr>
          <w:rFonts w:ascii="Times New Roman Cyr" w:eastAsia="Times New Roman" w:hAnsi="Times New Roman Cyr" w:cs="Times New Roman Cyr"/>
          <w:bCs/>
          <w:sz w:val="16"/>
          <w:szCs w:val="16"/>
        </w:rPr>
        <w:t xml:space="preserve">- </w:t>
      </w:r>
      <w:r w:rsidR="001D0098" w:rsidRPr="001D0098">
        <w:rPr>
          <w:rFonts w:ascii="Times New Roman Cyr" w:eastAsia="Times New Roman" w:hAnsi="Times New Roman Cyr" w:cs="Times New Roman Cyr"/>
          <w:bCs/>
          <w:sz w:val="16"/>
          <w:szCs w:val="16"/>
        </w:rPr>
        <w:t xml:space="preserve">от 02.12.2019 № 753 «Об утверждении Положения об оплате труда работников муниципальных учреждений всех типов (автономных, бюджетных, казенных), подведомственных комитету Администрации Заринского района по культуре». </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3. Комитету по финансам, налоговой и кредитной политике (Ю.И. Стерлядев) осуществлять финансирование расходов на введение новой системы оплаты труда работников учреждений культуры Заринского района в пределах средств, утвержденных в бюджете района по отрасли.</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4. Утвердить показатели и порядок отнесения учреждений культуры и учреждений образования в сфере культуры к группам по оплате труда руководителей (Приложение 2).</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5. Руководителям муниципальных учреждений культуры разработать качественные показатели по результатам труда работников, условия и размер выплат, установив их в коллективных договорах, локальных нормативных актах, принимаемых с учетом мнения представительного органа работников.</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6. В целях упорядочивания деятельности муниципальных учреждений культуры разработать и утвердить организационную структуру учреждений.</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 xml:space="preserve">7.   Постановление вступает в силу с 01.05.2025г. </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8. Обнародовать настоящее постановление на официальном сайте Администрации Заринского района.</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9.  Контроль за исполнением настоящего постановления оставляю за собой.</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B45DD9" w:rsidRDefault="001D0098" w:rsidP="00B45DD9">
      <w:pPr>
        <w:spacing w:after="0" w:line="240" w:lineRule="auto"/>
        <w:ind w:firstLine="709"/>
        <w:jc w:val="right"/>
        <w:rPr>
          <w:rFonts w:ascii="Times New Roman Cyr" w:eastAsia="Times New Roman" w:hAnsi="Times New Roman Cyr" w:cs="Times New Roman Cyr"/>
          <w:b/>
          <w:bCs/>
          <w:sz w:val="16"/>
          <w:szCs w:val="16"/>
        </w:rPr>
      </w:pPr>
      <w:r w:rsidRPr="00B45DD9">
        <w:rPr>
          <w:rFonts w:ascii="Times New Roman Cyr" w:eastAsia="Times New Roman" w:hAnsi="Times New Roman Cyr" w:cs="Times New Roman Cyr"/>
          <w:b/>
          <w:bCs/>
          <w:sz w:val="16"/>
          <w:szCs w:val="16"/>
        </w:rPr>
        <w:t xml:space="preserve">Глава района            </w:t>
      </w:r>
      <w:r w:rsidR="00B45DD9" w:rsidRPr="00B45DD9">
        <w:rPr>
          <w:rFonts w:ascii="Times New Roman Cyr" w:eastAsia="Times New Roman" w:hAnsi="Times New Roman Cyr" w:cs="Times New Roman Cyr"/>
          <w:b/>
          <w:bCs/>
          <w:sz w:val="16"/>
          <w:szCs w:val="16"/>
        </w:rPr>
        <w:t xml:space="preserve"> </w:t>
      </w:r>
      <w:r w:rsidRPr="00B45DD9">
        <w:rPr>
          <w:rFonts w:ascii="Times New Roman Cyr" w:eastAsia="Times New Roman" w:hAnsi="Times New Roman Cyr" w:cs="Times New Roman Cyr"/>
          <w:b/>
          <w:bCs/>
          <w:sz w:val="16"/>
          <w:szCs w:val="16"/>
        </w:rPr>
        <w:t>С.Е. Полякова</w:t>
      </w:r>
    </w:p>
    <w:p w:rsidR="00B45DD9" w:rsidRDefault="00B45DD9" w:rsidP="001D0098">
      <w:pPr>
        <w:spacing w:after="0" w:line="240" w:lineRule="auto"/>
        <w:ind w:firstLine="709"/>
        <w:jc w:val="both"/>
        <w:rPr>
          <w:rFonts w:ascii="Times New Roman Cyr" w:eastAsia="Times New Roman" w:hAnsi="Times New Roman Cyr" w:cs="Times New Roman Cyr"/>
          <w:bCs/>
          <w:sz w:val="16"/>
          <w:szCs w:val="16"/>
        </w:rPr>
      </w:pPr>
    </w:p>
    <w:p w:rsidR="00B45DD9" w:rsidRDefault="00B45DD9" w:rsidP="001D0098">
      <w:pPr>
        <w:spacing w:after="0" w:line="240" w:lineRule="auto"/>
        <w:ind w:firstLine="709"/>
        <w:jc w:val="both"/>
        <w:rPr>
          <w:rFonts w:ascii="Times New Roman Cyr" w:eastAsia="Times New Roman" w:hAnsi="Times New Roman Cyr" w:cs="Times New Roman Cyr"/>
          <w:bCs/>
          <w:sz w:val="16"/>
          <w:szCs w:val="16"/>
        </w:rPr>
      </w:pPr>
    </w:p>
    <w:p w:rsidR="001D0098" w:rsidRPr="00B45DD9" w:rsidRDefault="001D0098" w:rsidP="00B45DD9">
      <w:pPr>
        <w:spacing w:after="0" w:line="240" w:lineRule="auto"/>
        <w:ind w:firstLine="709"/>
        <w:jc w:val="right"/>
        <w:rPr>
          <w:rFonts w:ascii="Times New Roman Cyr" w:eastAsia="Times New Roman" w:hAnsi="Times New Roman Cyr" w:cs="Times New Roman Cyr"/>
          <w:bCs/>
          <w:i/>
          <w:sz w:val="16"/>
          <w:szCs w:val="16"/>
        </w:rPr>
      </w:pPr>
      <w:r w:rsidRPr="00B45DD9">
        <w:rPr>
          <w:rFonts w:ascii="Times New Roman Cyr" w:eastAsia="Times New Roman" w:hAnsi="Times New Roman Cyr" w:cs="Times New Roman Cyr"/>
          <w:bCs/>
          <w:i/>
          <w:sz w:val="16"/>
          <w:szCs w:val="16"/>
        </w:rPr>
        <w:t>Приложение 1</w:t>
      </w:r>
    </w:p>
    <w:p w:rsidR="001D0098" w:rsidRPr="00B45DD9" w:rsidRDefault="001D0098" w:rsidP="00B45DD9">
      <w:pPr>
        <w:spacing w:after="0" w:line="240" w:lineRule="auto"/>
        <w:ind w:firstLine="709"/>
        <w:jc w:val="right"/>
        <w:rPr>
          <w:rFonts w:ascii="Times New Roman Cyr" w:eastAsia="Times New Roman" w:hAnsi="Times New Roman Cyr" w:cs="Times New Roman Cyr"/>
          <w:bCs/>
          <w:i/>
          <w:sz w:val="16"/>
          <w:szCs w:val="16"/>
        </w:rPr>
      </w:pPr>
      <w:r w:rsidRPr="00B45DD9">
        <w:rPr>
          <w:rFonts w:ascii="Times New Roman Cyr" w:eastAsia="Times New Roman" w:hAnsi="Times New Roman Cyr" w:cs="Times New Roman Cyr"/>
          <w:bCs/>
          <w:i/>
          <w:sz w:val="16"/>
          <w:szCs w:val="16"/>
        </w:rPr>
        <w:t>к постановлению Администрации      Заринского района Алтайского края</w:t>
      </w:r>
    </w:p>
    <w:p w:rsidR="001D0098" w:rsidRPr="00B45DD9" w:rsidRDefault="001D0098" w:rsidP="00B45DD9">
      <w:pPr>
        <w:spacing w:after="0" w:line="240" w:lineRule="auto"/>
        <w:ind w:firstLine="709"/>
        <w:jc w:val="right"/>
        <w:rPr>
          <w:rFonts w:ascii="Times New Roman Cyr" w:eastAsia="Times New Roman" w:hAnsi="Times New Roman Cyr" w:cs="Times New Roman Cyr"/>
          <w:bCs/>
          <w:i/>
          <w:sz w:val="16"/>
          <w:szCs w:val="16"/>
        </w:rPr>
      </w:pPr>
      <w:r w:rsidRPr="00B45DD9">
        <w:rPr>
          <w:rFonts w:ascii="Times New Roman Cyr" w:eastAsia="Times New Roman" w:hAnsi="Times New Roman Cyr" w:cs="Times New Roman Cyr"/>
          <w:bCs/>
          <w:i/>
          <w:sz w:val="16"/>
          <w:szCs w:val="16"/>
        </w:rPr>
        <w:t xml:space="preserve">                                                                                                    от   _____________№ _______</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B45DD9" w:rsidRDefault="001D0098" w:rsidP="00B45DD9">
      <w:pPr>
        <w:spacing w:after="0" w:line="240" w:lineRule="auto"/>
        <w:jc w:val="center"/>
        <w:rPr>
          <w:rFonts w:ascii="Times New Roman Cyr" w:eastAsia="Times New Roman" w:hAnsi="Times New Roman Cyr" w:cs="Times New Roman Cyr"/>
          <w:b/>
          <w:bCs/>
          <w:sz w:val="16"/>
          <w:szCs w:val="16"/>
        </w:rPr>
      </w:pPr>
      <w:r w:rsidRPr="00B45DD9">
        <w:rPr>
          <w:rFonts w:ascii="Times New Roman Cyr" w:eastAsia="Times New Roman" w:hAnsi="Times New Roman Cyr" w:cs="Times New Roman Cyr"/>
          <w:b/>
          <w:bCs/>
          <w:sz w:val="16"/>
          <w:szCs w:val="16"/>
        </w:rPr>
        <w:t>ПОЛОЖЕНИЕ</w:t>
      </w:r>
    </w:p>
    <w:p w:rsidR="001D0098" w:rsidRPr="00B45DD9" w:rsidRDefault="001D0098" w:rsidP="00B45DD9">
      <w:pPr>
        <w:spacing w:after="0" w:line="240" w:lineRule="auto"/>
        <w:jc w:val="center"/>
        <w:rPr>
          <w:rFonts w:ascii="Times New Roman Cyr" w:eastAsia="Times New Roman" w:hAnsi="Times New Roman Cyr" w:cs="Times New Roman Cyr"/>
          <w:b/>
          <w:bCs/>
          <w:sz w:val="16"/>
          <w:szCs w:val="16"/>
        </w:rPr>
      </w:pPr>
      <w:r w:rsidRPr="00B45DD9">
        <w:rPr>
          <w:rFonts w:ascii="Times New Roman Cyr" w:eastAsia="Times New Roman" w:hAnsi="Times New Roman Cyr" w:cs="Times New Roman Cyr"/>
          <w:b/>
          <w:bCs/>
          <w:sz w:val="16"/>
          <w:szCs w:val="16"/>
        </w:rPr>
        <w:t>о системе оплаты труда работников муниципальных казённых, бюджетных учреждений культуры Заринского района</w:t>
      </w:r>
    </w:p>
    <w:p w:rsidR="001D0098" w:rsidRPr="00B45DD9" w:rsidRDefault="001D0098" w:rsidP="001D0098">
      <w:pPr>
        <w:spacing w:after="0" w:line="240" w:lineRule="auto"/>
        <w:ind w:firstLine="709"/>
        <w:jc w:val="both"/>
        <w:rPr>
          <w:rFonts w:ascii="Times New Roman Cyr" w:eastAsia="Times New Roman" w:hAnsi="Times New Roman Cyr" w:cs="Times New Roman Cyr"/>
          <w:b/>
          <w:bCs/>
          <w:sz w:val="16"/>
          <w:szCs w:val="16"/>
        </w:rPr>
      </w:pPr>
    </w:p>
    <w:p w:rsidR="001D0098" w:rsidRPr="00B45DD9" w:rsidRDefault="001D0098" w:rsidP="001D0098">
      <w:pPr>
        <w:spacing w:after="0" w:line="240" w:lineRule="auto"/>
        <w:ind w:firstLine="709"/>
        <w:jc w:val="both"/>
        <w:rPr>
          <w:rFonts w:ascii="Times New Roman Cyr" w:eastAsia="Times New Roman" w:hAnsi="Times New Roman Cyr" w:cs="Times New Roman Cyr"/>
          <w:b/>
          <w:bCs/>
          <w:sz w:val="16"/>
          <w:szCs w:val="16"/>
        </w:rPr>
      </w:pPr>
      <w:r w:rsidRPr="00B45DD9">
        <w:rPr>
          <w:rFonts w:ascii="Times New Roman Cyr" w:eastAsia="Times New Roman" w:hAnsi="Times New Roman Cyr" w:cs="Times New Roman Cyr"/>
          <w:b/>
          <w:bCs/>
          <w:sz w:val="16"/>
          <w:szCs w:val="16"/>
        </w:rPr>
        <w:t>1. Общие положения</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 xml:space="preserve">1.1. Положение о системе оплаты труда работников муниципальных казённых, бюджетных учреждений культуры Заринского района (далее – Положение) – разработано в соответствии с Трудовым кодексом Российской Федерации, постановлением Правительства Алтайского края от 23.10.2017 №375 «О применении систем оплаты труда работников краевых государственных учреждений всех типов (бюджетных, казенных), а также работников учреждений (организаций), финансируемых за счет средств краевого бюджета». </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1.2.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2025 год, разработанных Российской трёхсторонней комиссией по регулированию социально-трудовых отношений (протокол от 23.12.2024 №10пр).</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1.3. Отнесение муниципальных учреждений к группам по оплате труда руководителей (подтверждение, повышение, снижение группы) производится приказом комитета Администрации Заринского района по культуре на основании документов, подтверждающих наличие указанных объемов работы учреждения.</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1.4. Наименования должностей или профессий работников определяются в соответствии с наименованиями, предусмотренными Единым квалификационным справочником должностей руководителей, специалистов и служащих, профессиональными стандартами и иными нормативными правовыми актами Российской Федерации.</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1.5. Фонд оплаты труда работников Учреждений формируется на календарный год, исходя из объема бюджетных ассигнований, поступающих в установленном порядке из бюджета Заринского района.</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1.6. Штатное расписание Учреждений утверждается председателем комитета по культуре Заринского района и включает в себя все должности работников учреждения.</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1.7. Оплата труда работника, полностью отработавшего за месяц норму рабочего времени и выполнившего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1.8. Оплата труда работников, занятых по совместительству, а также на условиях неполного рабочего времени или неполной рабочей недели, производится в соответствии с Трудовым кодексом Российской Федерации.</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lastRenderedPageBreak/>
        <w:t>1.9. Условия оплаты труда, включая размер оклада (должностного оклада), ставки заработной платы работника, повышающие коэффициенты к окладу (должностному окладу), ставке заработной платы, выплаты компенсационного и стимулирующего характера являются обязательными для включения в трудовой договор.</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1.10. Повышение минимальных окладов (должностных окладов) работников осуществляется на основании нормативных правовых актов Алтайского края.</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1.11.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на соответствующие должности так же, как и лица, имеющие специальную подготовку и стаж работы.</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B45DD9" w:rsidRDefault="001D0098" w:rsidP="001D0098">
      <w:pPr>
        <w:spacing w:after="0" w:line="240" w:lineRule="auto"/>
        <w:ind w:firstLine="709"/>
        <w:jc w:val="both"/>
        <w:rPr>
          <w:rFonts w:ascii="Times New Roman Cyr" w:eastAsia="Times New Roman" w:hAnsi="Times New Roman Cyr" w:cs="Times New Roman Cyr"/>
          <w:b/>
          <w:bCs/>
          <w:sz w:val="16"/>
          <w:szCs w:val="16"/>
        </w:rPr>
      </w:pPr>
      <w:r w:rsidRPr="00B45DD9">
        <w:rPr>
          <w:rFonts w:ascii="Times New Roman Cyr" w:eastAsia="Times New Roman" w:hAnsi="Times New Roman Cyr" w:cs="Times New Roman Cyr"/>
          <w:b/>
          <w:bCs/>
          <w:sz w:val="16"/>
          <w:szCs w:val="16"/>
        </w:rPr>
        <w:t>2. Особенности оплаты труда руководителя</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p>
    <w:p w:rsidR="001D0098"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r>
        <w:rPr>
          <w:rFonts w:ascii="Times New Roman Cyr" w:eastAsia="Times New Roman" w:hAnsi="Times New Roman Cyr" w:cs="Times New Roman Cyr"/>
          <w:bCs/>
          <w:sz w:val="16"/>
          <w:szCs w:val="16"/>
        </w:rPr>
        <w:t xml:space="preserve">2.1. </w:t>
      </w:r>
      <w:r w:rsidR="001D0098" w:rsidRPr="001D0098">
        <w:rPr>
          <w:rFonts w:ascii="Times New Roman Cyr" w:eastAsia="Times New Roman" w:hAnsi="Times New Roman Cyr" w:cs="Times New Roman Cyr"/>
          <w:bCs/>
          <w:sz w:val="16"/>
          <w:szCs w:val="16"/>
        </w:rPr>
        <w:t>Заработная плата руководителей Учреждений состоит из должностных окладов, выплат компенсационного и стимулирующего характера.</w:t>
      </w:r>
    </w:p>
    <w:p w:rsidR="001D0098"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r>
        <w:rPr>
          <w:rFonts w:ascii="Times New Roman Cyr" w:eastAsia="Times New Roman" w:hAnsi="Times New Roman Cyr" w:cs="Times New Roman Cyr"/>
          <w:bCs/>
          <w:sz w:val="16"/>
          <w:szCs w:val="16"/>
        </w:rPr>
        <w:t xml:space="preserve">2.2. </w:t>
      </w:r>
      <w:r w:rsidR="001D0098" w:rsidRPr="001D0098">
        <w:rPr>
          <w:rFonts w:ascii="Times New Roman Cyr" w:eastAsia="Times New Roman" w:hAnsi="Times New Roman Cyr" w:cs="Times New Roman Cyr"/>
          <w:bCs/>
          <w:sz w:val="16"/>
          <w:szCs w:val="16"/>
        </w:rPr>
        <w:t xml:space="preserve">Заработная плата руководителей Учреждений устанавливается в трудовом договоре, согласно штатному расписанию, исходя из утвержденных показателей деятельности и в зависимости от сложности выполняемых заданий, итогов работы Учреждения. </w:t>
      </w:r>
    </w:p>
    <w:p w:rsidR="001D0098"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r>
        <w:rPr>
          <w:rFonts w:ascii="Times New Roman Cyr" w:eastAsia="Times New Roman" w:hAnsi="Times New Roman Cyr" w:cs="Times New Roman Cyr"/>
          <w:bCs/>
          <w:sz w:val="16"/>
          <w:szCs w:val="16"/>
        </w:rPr>
        <w:t xml:space="preserve">2.3. </w:t>
      </w:r>
      <w:r w:rsidR="001D0098" w:rsidRPr="001D0098">
        <w:rPr>
          <w:rFonts w:ascii="Times New Roman Cyr" w:eastAsia="Times New Roman" w:hAnsi="Times New Roman Cyr" w:cs="Times New Roman Cyr"/>
          <w:bCs/>
          <w:sz w:val="16"/>
          <w:szCs w:val="16"/>
        </w:rPr>
        <w:t>Должностной оклад руководителей Учреждений устанавливается на основании минимальных размеров, определенных Таблицей № 3 к настоящему Положению в соответствии с группой по оплате труда. Порядок отнесения Учреждений к группам по оплате труда руководителей устанавливается приказом Комитета Администрации Заринского района по культуре на основании Приложения № 2.</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2.4. Руководителям Учреждений выплаты компенсационного и стимулирующего характера осуществляются в соответствии с пунктом 5-6 настоящего Положения и отражаются в заключаемых с ними трудовых договорах.</w:t>
      </w:r>
    </w:p>
    <w:p w:rsidR="001D0098" w:rsidRPr="001D0098" w:rsidRDefault="001D0098" w:rsidP="001D0098">
      <w:pPr>
        <w:spacing w:after="0" w:line="240" w:lineRule="auto"/>
        <w:ind w:firstLine="709"/>
        <w:jc w:val="both"/>
        <w:rPr>
          <w:rFonts w:ascii="Times New Roman Cyr" w:eastAsia="Times New Roman" w:hAnsi="Times New Roman Cyr" w:cs="Times New Roman Cyr"/>
          <w:bCs/>
          <w:sz w:val="16"/>
          <w:szCs w:val="16"/>
        </w:rPr>
      </w:pPr>
      <w:r w:rsidRPr="001D0098">
        <w:rPr>
          <w:rFonts w:ascii="Times New Roman Cyr" w:eastAsia="Times New Roman" w:hAnsi="Times New Roman Cyr" w:cs="Times New Roman Cyr"/>
          <w:bCs/>
          <w:sz w:val="16"/>
          <w:szCs w:val="16"/>
        </w:rPr>
        <w:t>2.5. Размер и порядок выплаты материальной помощи руководителям Учреждений устанавливаются в соответствии с пунктом 7 настоящего Положения.</w:t>
      </w:r>
    </w:p>
    <w:p w:rsidR="001D0098"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r>
        <w:rPr>
          <w:rFonts w:ascii="Times New Roman Cyr" w:eastAsia="Times New Roman" w:hAnsi="Times New Roman Cyr" w:cs="Times New Roman Cyr"/>
          <w:bCs/>
          <w:sz w:val="16"/>
          <w:szCs w:val="16"/>
        </w:rPr>
        <w:t xml:space="preserve">2.6. </w:t>
      </w:r>
      <w:r w:rsidR="001D0098" w:rsidRPr="001D0098">
        <w:rPr>
          <w:rFonts w:ascii="Times New Roman Cyr" w:eastAsia="Times New Roman" w:hAnsi="Times New Roman Cyr" w:cs="Times New Roman Cyr"/>
          <w:bCs/>
          <w:sz w:val="16"/>
          <w:szCs w:val="16"/>
        </w:rPr>
        <w:t>Руководителям Учреждений в исключительных случаях разрешается совмещение должностей. Размер доплаты устанавливается по соглашению сторон трудового договора.</w:t>
      </w:r>
    </w:p>
    <w:p w:rsidR="000F04F3" w:rsidRPr="001D0098" w:rsidRDefault="00B45DD9" w:rsidP="001D0098">
      <w:pPr>
        <w:spacing w:after="0" w:line="240" w:lineRule="auto"/>
        <w:ind w:firstLine="709"/>
        <w:jc w:val="both"/>
        <w:rPr>
          <w:rFonts w:ascii="Times New Roman Cyr" w:eastAsia="Times New Roman" w:hAnsi="Times New Roman Cyr" w:cs="Times New Roman Cyr"/>
          <w:bCs/>
          <w:sz w:val="16"/>
          <w:szCs w:val="16"/>
        </w:rPr>
      </w:pPr>
      <w:r>
        <w:rPr>
          <w:rFonts w:ascii="Times New Roman Cyr" w:eastAsia="Times New Roman" w:hAnsi="Times New Roman Cyr" w:cs="Times New Roman Cyr"/>
          <w:bCs/>
          <w:sz w:val="16"/>
          <w:szCs w:val="16"/>
        </w:rPr>
        <w:t xml:space="preserve">2.7. </w:t>
      </w:r>
      <w:r w:rsidR="001D0098" w:rsidRPr="001D0098">
        <w:rPr>
          <w:rFonts w:ascii="Times New Roman Cyr" w:eastAsia="Times New Roman" w:hAnsi="Times New Roman Cyr" w:cs="Times New Roman Cyr"/>
          <w:bCs/>
          <w:sz w:val="16"/>
          <w:szCs w:val="16"/>
        </w:rPr>
        <w:t xml:space="preserve"> Среднемесячная начисленная заработная плата руководителя Учреждения не должна превышать среднемесячную начисленную заработную плату работников этого Учреждения в зависимости от фактической численности работников:</w:t>
      </w:r>
    </w:p>
    <w:p w:rsidR="000F04F3" w:rsidRDefault="000F04F3"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Default="00B45DD9" w:rsidP="002C752A">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B45DD9" w:rsidRPr="00B45DD9" w:rsidTr="002E3EA7">
        <w:tc>
          <w:tcPr>
            <w:tcW w:w="481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autoSpaceDE w:val="0"/>
              <w:autoSpaceDN w:val="0"/>
              <w:adjustRightInd w:val="0"/>
              <w:spacing w:after="0" w:line="240" w:lineRule="auto"/>
              <w:jc w:val="center"/>
              <w:rPr>
                <w:rFonts w:ascii="Times New Roman Cyr" w:hAnsi="Times New Roman Cyr" w:cs="Times New Roman Cyr"/>
                <w:sz w:val="16"/>
                <w:szCs w:val="16"/>
                <w:lang w:eastAsia="en-US"/>
              </w:rPr>
            </w:pPr>
            <w:r w:rsidRPr="00B45DD9">
              <w:rPr>
                <w:rFonts w:ascii="Times New Roman Cyr" w:hAnsi="Times New Roman Cyr" w:cs="Times New Roman Cyr"/>
                <w:sz w:val="16"/>
                <w:szCs w:val="16"/>
                <w:lang w:eastAsia="en-US"/>
              </w:rPr>
              <w:t>Фактическая численность работников Учреждения</w:t>
            </w:r>
          </w:p>
        </w:tc>
        <w:tc>
          <w:tcPr>
            <w:tcW w:w="4814"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autoSpaceDE w:val="0"/>
              <w:autoSpaceDN w:val="0"/>
              <w:adjustRightInd w:val="0"/>
              <w:spacing w:after="0" w:line="240" w:lineRule="auto"/>
              <w:jc w:val="center"/>
              <w:rPr>
                <w:rFonts w:ascii="Times New Roman Cyr" w:hAnsi="Times New Roman Cyr" w:cs="Times New Roman Cyr"/>
                <w:sz w:val="16"/>
                <w:szCs w:val="16"/>
                <w:lang w:eastAsia="en-US"/>
              </w:rPr>
            </w:pPr>
            <w:r w:rsidRPr="00B45DD9">
              <w:rPr>
                <w:rFonts w:ascii="Times New Roman Cyr" w:hAnsi="Times New Roman Cyr" w:cs="Times New Roman Cyr"/>
                <w:sz w:val="16"/>
                <w:szCs w:val="16"/>
                <w:lang w:eastAsia="en-US"/>
              </w:rPr>
              <w:t>Превышение среднемесячной заработной платы руководителя над среднемесячной заработной платой работников, раз</w:t>
            </w:r>
          </w:p>
        </w:tc>
      </w:tr>
      <w:tr w:rsidR="00B45DD9" w:rsidRPr="00B45DD9" w:rsidTr="002E3EA7">
        <w:tc>
          <w:tcPr>
            <w:tcW w:w="481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autoSpaceDE w:val="0"/>
              <w:autoSpaceDN w:val="0"/>
              <w:adjustRightInd w:val="0"/>
              <w:spacing w:after="0" w:line="240" w:lineRule="auto"/>
              <w:jc w:val="center"/>
              <w:rPr>
                <w:rFonts w:ascii="Times New Roman Cyr" w:hAnsi="Times New Roman Cyr" w:cs="Times New Roman Cyr"/>
                <w:sz w:val="16"/>
                <w:szCs w:val="16"/>
                <w:lang w:eastAsia="en-US"/>
              </w:rPr>
            </w:pPr>
            <w:r w:rsidRPr="00B45DD9">
              <w:rPr>
                <w:rFonts w:ascii="Times New Roman Cyr" w:hAnsi="Times New Roman Cyr" w:cs="Times New Roman Cyr"/>
                <w:sz w:val="16"/>
                <w:szCs w:val="16"/>
                <w:lang w:eastAsia="en-US"/>
              </w:rPr>
              <w:t>до 100</w:t>
            </w:r>
          </w:p>
        </w:tc>
        <w:tc>
          <w:tcPr>
            <w:tcW w:w="4814"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autoSpaceDE w:val="0"/>
              <w:autoSpaceDN w:val="0"/>
              <w:adjustRightInd w:val="0"/>
              <w:spacing w:after="0" w:line="240" w:lineRule="auto"/>
              <w:jc w:val="center"/>
              <w:rPr>
                <w:rFonts w:ascii="Times New Roman Cyr" w:hAnsi="Times New Roman Cyr" w:cs="Times New Roman Cyr"/>
                <w:sz w:val="16"/>
                <w:szCs w:val="16"/>
                <w:lang w:eastAsia="en-US"/>
              </w:rPr>
            </w:pPr>
            <w:r w:rsidRPr="00B45DD9">
              <w:rPr>
                <w:rFonts w:ascii="Times New Roman Cyr" w:hAnsi="Times New Roman Cyr" w:cs="Times New Roman Cyr"/>
                <w:sz w:val="16"/>
                <w:szCs w:val="16"/>
                <w:lang w:eastAsia="en-US"/>
              </w:rPr>
              <w:t>до 3</w:t>
            </w:r>
          </w:p>
        </w:tc>
      </w:tr>
      <w:tr w:rsidR="00B45DD9" w:rsidRPr="00B45DD9" w:rsidTr="002E3EA7">
        <w:tc>
          <w:tcPr>
            <w:tcW w:w="481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autoSpaceDE w:val="0"/>
              <w:autoSpaceDN w:val="0"/>
              <w:adjustRightInd w:val="0"/>
              <w:spacing w:after="0" w:line="240" w:lineRule="auto"/>
              <w:jc w:val="center"/>
              <w:rPr>
                <w:rFonts w:ascii="Times New Roman Cyr" w:hAnsi="Times New Roman Cyr" w:cs="Times New Roman Cyr"/>
                <w:sz w:val="16"/>
                <w:szCs w:val="16"/>
                <w:lang w:eastAsia="en-US"/>
              </w:rPr>
            </w:pPr>
            <w:r w:rsidRPr="00B45DD9">
              <w:rPr>
                <w:rFonts w:ascii="Times New Roman Cyr" w:hAnsi="Times New Roman Cyr" w:cs="Times New Roman Cyr"/>
                <w:sz w:val="16"/>
                <w:szCs w:val="16"/>
                <w:lang w:eastAsia="en-US"/>
              </w:rPr>
              <w:t>101-200</w:t>
            </w:r>
          </w:p>
        </w:tc>
        <w:tc>
          <w:tcPr>
            <w:tcW w:w="4814"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autoSpaceDE w:val="0"/>
              <w:autoSpaceDN w:val="0"/>
              <w:adjustRightInd w:val="0"/>
              <w:spacing w:after="0" w:line="240" w:lineRule="auto"/>
              <w:jc w:val="center"/>
              <w:rPr>
                <w:rFonts w:ascii="Times New Roman Cyr" w:hAnsi="Times New Roman Cyr" w:cs="Times New Roman Cyr"/>
                <w:sz w:val="16"/>
                <w:szCs w:val="16"/>
                <w:lang w:eastAsia="en-US"/>
              </w:rPr>
            </w:pPr>
            <w:r w:rsidRPr="00B45DD9">
              <w:rPr>
                <w:rFonts w:ascii="Times New Roman Cyr" w:hAnsi="Times New Roman Cyr" w:cs="Times New Roman Cyr"/>
                <w:sz w:val="16"/>
                <w:szCs w:val="16"/>
                <w:lang w:eastAsia="en-US"/>
              </w:rPr>
              <w:t>до 3,5</w:t>
            </w:r>
          </w:p>
        </w:tc>
      </w:tr>
    </w:tbl>
    <w:p w:rsid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В расчет среднемесячной заработной платы работников Учреждения не включается заработная плата руководителя.</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Pr>
          <w:rFonts w:ascii="Times New Roman Cyr" w:eastAsia="Times New Roman" w:hAnsi="Times New Roman Cyr" w:cs="Times New Roman Cyr"/>
          <w:color w:val="000000" w:themeColor="text1"/>
          <w:sz w:val="16"/>
          <w:szCs w:val="16"/>
        </w:rPr>
        <w:t>2.8.</w:t>
      </w:r>
      <w:r w:rsidRPr="00B45DD9">
        <w:rPr>
          <w:rFonts w:ascii="Times New Roman Cyr" w:eastAsia="Times New Roman" w:hAnsi="Times New Roman Cyr" w:cs="Times New Roman Cyr"/>
          <w:color w:val="000000" w:themeColor="text1"/>
          <w:sz w:val="16"/>
          <w:szCs w:val="16"/>
        </w:rPr>
        <w:t xml:space="preserve"> При неполном выполнении качественных показателей деятельности Учреждения (за исключением объективных факторов, в том числе случаев чрезвычайных ситуаций, проведения ремонтных работ) стимулирующие выплаты руководителю Учреждения могут быть уменьшены (отменены) в соответствии с приказом председателя комитета Администрации Заринского района по культуре.</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Выплаты стимулирующего характера руководителю за качественные показатели деятельности Учреждения не начисляются в случаях:</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-необеспечения своевременной выплаты заработной платы, пособий и иных выплат работникам Учреждения в денежной форме;</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-необеспечения соответствующих требований охраны труда условий труда на каждом рабочем месте, при наличии предписаний органов государственного надзора и контроля за соблюдением трудового   законодательства; </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-необеспечения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региональном соглашении о минимальной заработной плате в Алтайском крае;</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-неурегулированной задолженности при уплате страховых взносов во внебюджетные фонды;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-не достижения установленных Учреждению ежегодных значений показателей соотношения средней заработной платы отдельных категорий работников Учреждения, предусмотренных Указом Президента Российской Федерации от 07.05.2012 № 597, со средней заработной платой в Алтайском крае.</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 xml:space="preserve">        3. Порядок и условия оплаты труда работников учреждений культуры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3.1. Размеры должностных окладов (ставок заработной платы) работников культуры устанавливаются трудовыми договорами на основании минимальных размеров, определенных Таблицей № 1 к настоящему Положению, на основе отнесения занимаемых работниками должностей к профессиональным квалификационным группам, в соответствии с Приложением 1 приказа Министерства культуры Алтайского края от 26.09.2019г №295.</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3.2. К должностному окладу (ставке заработной платы) работников учреждений культуры устанавливается повышающий коэффициент за особые условия профессиональной деятельности с учетом уровня профессиональной подготовленности, сложности, важности работы, степени самостоятельности и ответственности при выполнении поставленных задач и других факторов.</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Решение об установлении или отмене персонального повышающего коэффициента принимается руководителем учреждения в отношении каждого конкретного работника. Персональный повышающий коэффициент, устанавливаемый работнику учреждения трудовым договором, не может превышать 4,0.</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Персональный повышающий коэффициент к окладу (должностному окладу), ставке заработной платы может быть установлен на определенный период времени.</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Размер выплаты при применении коэффициента к должному окладу (ставке заработной платы) определяется путем умножения размера должностного оклада (ставки заработной платы) на повышающий коэффициент.</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Применение повышающего коэффициента к должностному окладу (ставке заработной платы) не образует новый должностной оклад (ставку заработной платы) и не учитывается при начислении стимулирующих и компенсационных выплат, устанавливаемых в процентном отношении к должностному окладу (ставке заработной платы).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3.3. Размер и порядок установления выплат компенсационного, стимулирующего характера, а также выплаты материальной помощи работникам культуры  устанавливаются локальным нормативным актом Учреждения в соответствии с пунктами 5,6,7 настоящего Положения.</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w:t>
      </w:r>
      <w:r w:rsidRPr="00B45DD9">
        <w:rPr>
          <w:rFonts w:ascii="Times New Roman Cyr" w:eastAsia="Times New Roman" w:hAnsi="Times New Roman Cyr" w:cs="Times New Roman Cyr"/>
          <w:b/>
          <w:color w:val="000000" w:themeColor="text1"/>
          <w:sz w:val="16"/>
          <w:szCs w:val="16"/>
        </w:rPr>
        <w:t xml:space="preserve">  4.Порядок и условия оплата труда работников образовательных учреждений</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4.1. Оплата труда работников образования состоит из должностного оклада (ставки заработной платы), повышающих коэффициентов к должностному окладу (ставке заработной платы), компенсационных и стимулирующих выплат.</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lastRenderedPageBreak/>
        <w:t>4.2. Размеры должностных окладов (ставок заработной платы) работников образования устанавливаются руководителями в соответствии с Таблицей 2 к настоящему Положению.</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4.3. Для работников, осуществляющих педагогическую деятельность (далее - педагогические работники), может применяться почасовая оплата труда, которая рассчитывается исходя из установленного должностного оклада (ставки заработной платы).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4.4. Объем учебной нагрузки педагогических работников формируется исходя из количества часов, определенных федеральным государственным образовательным стандартом, учебным планом и программами, а также обеспеченностью кадрами и другими условиями деятельности Учреждений.</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4.5. Нормы часов педагогической работы за ставку заработной платы определяются уполномоченным Правительством Российской Федерации федеральным органом исполнительной власти.</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4.6. Объем учебной нагрузки педагогических работников, утвержденный при заключении трудового договора, не может быть уменьшен на следующий учебный год, за исключением случаев уменьшения контингента обучающихся, количества часов по учебным планам, ухудшения качества работы (с отражением факта в заключении аттестационной комиссии).</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4.7. Часы педагогической работы, данные сверх установленной годовой нагрузки, оплачиваются дополнительно по часовым ставкам только после выполнения педагогическим работником всей годовой нагрузки. Оплата производится помесячно или в конце учебного года.</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4.8. Оплата труда педагогических работников за часы учебных занятий, проведенных в порядке замещения временно отсутствующего по болезни или другим причинам педагогического работника, осуществляется дополнительно по часовым тарифным ставкам. В случае, если замещение продолжается непрерывно свыше двух месяцев, то со дня его начала производится перерасчет средней месячной заработной платы педагогических работников на основании уточненного годового объема учебной работы.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4.9. К должностному окладу (ставке заработной платы) педагогических работников образовательного учреждения может быть установлен повышающий коэффициент с учетом уровня его профессиональной подготовленности, сложности, важности проводимой им работы, степени самостоятельности и ответственности при выполнении поставленных задач:</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-за наличие квалификационной категории;</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-персональный повышающий коэффициент.</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4.9.1. Повышающий коэффициент к должностному окладу (ставке заработной платы) за квалификационную категорию устанавливается в следующих размерах:</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20 % - при наличии высшей квалификационной категории;</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15 % - при наличии первой квалификационной категории.</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4.9.2. Решение об установлении или отмене персонального повышающего коэффициента принимается руководителем учреждения в отношении каждого конкретного работника. Персональный повышающий коэффициент, устанавливаемый работнику учреждения трудовым договором, не может превышать 4,0.</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Персональный повышающий коэффициент к должностному окладу (ставке заработной платы) может быть установлен на определенный период времени.</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Применение повышающего коэффициента к должностному окладу (ставке заработной платы) не образует новый должностной оклад (ставку заработной платы) и не учитывается при начислении стимулирующих и компенсационных выплат, устанавливаемых в процентном отношении к должностному окладу (ставке заработной платы).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4.10. Размер и порядок установления выплат компенсационного, стимулирующего характера, а также выплаты материальной помощи работникам образования устанавливаются локальным нормативным актом учреждения в соответствии с пунктами 5,6,7 настоящего Положения.</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w:t>
      </w:r>
      <w:r w:rsidRPr="00B45DD9">
        <w:rPr>
          <w:rFonts w:ascii="Times New Roman Cyr" w:eastAsia="Times New Roman" w:hAnsi="Times New Roman Cyr" w:cs="Times New Roman Cyr"/>
          <w:b/>
          <w:color w:val="000000" w:themeColor="text1"/>
          <w:sz w:val="16"/>
          <w:szCs w:val="16"/>
        </w:rPr>
        <w:t xml:space="preserve">    5. Порядок и условия установления выплат компенсационного характера</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Виды, размеры и условия осуществления выплат компенсационного характера устанавливаются в соответствии с трудовым законодательством, иными нормативными правовыми актами, содержащими нормы трудового права. </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За работу, связанную с особыми условиями труда и режимом работы, работникам Учреждений устанавливаются выплаты компенсационного характера в пределах фонда оплаты труда и в соответствии с трудовым законодательством:</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5.1. К выплатам компенсационного характера относятся доплаты: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5.1.1. Доплата за совмещение профессий (должностей), расширение зон обслуживания, увеличение объема работы и выполнение обязанностей временно отсутствующего работника без освобождения от основной работы, определенной трудовым договором (производится работникам Учреждений, выполняющим в одном и том же Учреждении в пределах рабочего времени наряду со своей основной работой, обусловленной трудовым договором, дополнительную работу).</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Размеры доплат устанавливаются по соглашению сторон трудового договора с учетом содержания и (или) объема дополнительной работы.</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5.1.2. Доплата за работу в сельской местности руководителям и специалистам учреждений, работающим в сельской местности – 25% за фактически отработанное время (выполненный объем работы) из расчета оплаты по должностному окладу.</w:t>
      </w: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5.1.3. Доплаты за особенности деятельности отдельных видов Учреждений и отдельных категорий работников Учреждений устанавливаются в соответствии с Перечнем доплат за особенности деятельности отдельных видов Учреждений и отдельных категорий их работников. </w:t>
      </w:r>
    </w:p>
    <w:p w:rsid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Перечень Учреждений и должностей,</w:t>
      </w:r>
      <w:r>
        <w:rPr>
          <w:rFonts w:ascii="Times New Roman Cyr" w:eastAsia="Times New Roman" w:hAnsi="Times New Roman Cyr" w:cs="Times New Roman Cyr"/>
          <w:b/>
          <w:color w:val="000000" w:themeColor="text1"/>
          <w:sz w:val="16"/>
          <w:szCs w:val="16"/>
        </w:rPr>
        <w:t xml:space="preserve"> </w:t>
      </w:r>
      <w:r w:rsidRPr="00B45DD9">
        <w:rPr>
          <w:rFonts w:ascii="Times New Roman Cyr" w:eastAsia="Times New Roman" w:hAnsi="Times New Roman Cyr" w:cs="Times New Roman Cyr"/>
          <w:b/>
          <w:color w:val="000000" w:themeColor="text1"/>
          <w:sz w:val="16"/>
          <w:szCs w:val="16"/>
        </w:rPr>
        <w:t>работа в которых дает право на установление работникам</w:t>
      </w:r>
    </w:p>
    <w:p w:rsidR="00B45DD9" w:rsidRDefault="00B45DD9" w:rsidP="00B45DD9">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компенсационных доплат за особенности деятельности</w:t>
      </w:r>
    </w:p>
    <w:p w:rsidR="00B45DD9" w:rsidRDefault="00B45DD9" w:rsidP="00B45DD9">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001"/>
        <w:gridCol w:w="2162"/>
        <w:gridCol w:w="3653"/>
      </w:tblGrid>
      <w:tr w:rsidR="00B45DD9" w:rsidTr="00B45DD9">
        <w:tc>
          <w:tcPr>
            <w:tcW w:w="756"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33"/>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п/п</w:t>
            </w:r>
          </w:p>
        </w:tc>
        <w:tc>
          <w:tcPr>
            <w:tcW w:w="3001"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21"/>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Название доплат</w:t>
            </w:r>
          </w:p>
        </w:tc>
        <w:tc>
          <w:tcPr>
            <w:tcW w:w="2162"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Размер доплат</w:t>
            </w:r>
          </w:p>
        </w:tc>
        <w:tc>
          <w:tcPr>
            <w:tcW w:w="365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xml:space="preserve">Категории видов Учреждений и отдельных категорий работников - получателей доплат </w:t>
            </w:r>
          </w:p>
        </w:tc>
      </w:tr>
      <w:tr w:rsidR="00B45DD9" w:rsidTr="00B45DD9">
        <w:tc>
          <w:tcPr>
            <w:tcW w:w="756"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33"/>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1</w:t>
            </w:r>
          </w:p>
        </w:tc>
        <w:tc>
          <w:tcPr>
            <w:tcW w:w="3001"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21"/>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Доплата за дополнительную работу по обеспечению учебно-воспитательного процесса</w:t>
            </w:r>
            <w:r w:rsidRPr="00B45DD9">
              <w:rPr>
                <w:rFonts w:ascii="Times New Roman Cyr" w:eastAsia="Calibri" w:hAnsi="Times New Roman Cyr" w:cs="Times New Roman Cyr"/>
                <w:sz w:val="16"/>
                <w:szCs w:val="16"/>
                <w:vertAlign w:val="superscript"/>
                <w:lang w:eastAsia="en-US"/>
              </w:rPr>
              <w:t>*</w:t>
            </w:r>
            <w:r w:rsidRPr="00B45DD9">
              <w:rPr>
                <w:rFonts w:ascii="Times New Roman Cyr" w:eastAsia="Calibri" w:hAnsi="Times New Roman Cyr" w:cs="Times New Roman Cyr"/>
                <w:sz w:val="16"/>
                <w:szCs w:val="16"/>
                <w:lang w:eastAsia="en-US"/>
              </w:rPr>
              <w:t xml:space="preserve"> (за классное руководство; руководство факультетом; заведование кабинетами, отделениями; проведение работы по дополнительным образовательным программам, по профессиональной ориентации, руководство творческими коллективами).</w:t>
            </w:r>
          </w:p>
        </w:tc>
        <w:tc>
          <w:tcPr>
            <w:tcW w:w="2162"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Устанавливается Учреждением (образовательным)</w:t>
            </w:r>
          </w:p>
        </w:tc>
        <w:tc>
          <w:tcPr>
            <w:tcW w:w="365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Устанавливается Учреждением (образовательным)</w:t>
            </w:r>
          </w:p>
        </w:tc>
      </w:tr>
      <w:tr w:rsidR="00B45DD9" w:rsidTr="00B45DD9">
        <w:tc>
          <w:tcPr>
            <w:tcW w:w="756"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33"/>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2</w:t>
            </w:r>
          </w:p>
        </w:tc>
        <w:tc>
          <w:tcPr>
            <w:tcW w:w="3001"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21"/>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Доплата за разрывный рабочий день (разделение смены на две части, с перерывом в работе свыше двух часов).</w:t>
            </w:r>
          </w:p>
        </w:tc>
        <w:tc>
          <w:tcPr>
            <w:tcW w:w="2162"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30% должностного оклада (оклада)</w:t>
            </w:r>
          </w:p>
        </w:tc>
        <w:tc>
          <w:tcPr>
            <w:tcW w:w="365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xml:space="preserve">Работники Учреждений, непосредственно обслуживающие население, для которых, с их согласия, с учетом мнения представительного органа работников Учреждения вводится руководителем Учреждения рабочий день с разделением смены на две </w:t>
            </w:r>
            <w:r w:rsidRPr="00B45DD9">
              <w:rPr>
                <w:rFonts w:ascii="Times New Roman Cyr" w:eastAsia="Calibri" w:hAnsi="Times New Roman Cyr" w:cs="Times New Roman Cyr"/>
                <w:sz w:val="16"/>
                <w:szCs w:val="16"/>
                <w:lang w:eastAsia="en-US"/>
              </w:rPr>
              <w:lastRenderedPageBreak/>
              <w:t>части (с перерывом в работе свыше двух часов), за отработанное время в эти дни.</w:t>
            </w:r>
          </w:p>
        </w:tc>
      </w:tr>
      <w:tr w:rsidR="00B45DD9" w:rsidTr="00B45DD9">
        <w:tc>
          <w:tcPr>
            <w:tcW w:w="756"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33"/>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lastRenderedPageBreak/>
              <w:t>3</w:t>
            </w:r>
          </w:p>
        </w:tc>
        <w:tc>
          <w:tcPr>
            <w:tcW w:w="3001"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21"/>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Доплата за специализированные навыки для работы с людьми с ограниченными возможностями.</w:t>
            </w:r>
          </w:p>
        </w:tc>
        <w:tc>
          <w:tcPr>
            <w:tcW w:w="2162" w:type="dxa"/>
            <w:tcBorders>
              <w:top w:val="single" w:sz="4" w:space="0" w:color="auto"/>
              <w:left w:val="single" w:sz="4" w:space="0" w:color="auto"/>
              <w:bottom w:val="single" w:sz="4" w:space="0" w:color="auto"/>
              <w:right w:val="single" w:sz="4" w:space="0" w:color="auto"/>
            </w:tcBorders>
            <w:hideMark/>
          </w:tcPr>
          <w:p w:rsidR="00B45DD9" w:rsidRPr="00B45DD9" w:rsidRDefault="005C00FA" w:rsidP="00B45DD9">
            <w:pPr>
              <w:spacing w:after="0" w:line="240" w:lineRule="auto"/>
              <w:jc w:val="center"/>
              <w:rPr>
                <w:rFonts w:ascii="Times New Roman Cyr" w:eastAsia="Calibri" w:hAnsi="Times New Roman Cyr" w:cs="Times New Roman Cyr"/>
                <w:sz w:val="16"/>
                <w:szCs w:val="16"/>
                <w:lang w:eastAsia="en-US"/>
              </w:rPr>
            </w:pPr>
            <w:r>
              <w:rPr>
                <w:rFonts w:ascii="Times New Roman Cyr" w:eastAsia="Calibri" w:hAnsi="Times New Roman Cyr" w:cs="Times New Roman Cyr"/>
                <w:sz w:val="16"/>
                <w:szCs w:val="16"/>
                <w:lang w:eastAsia="en-US"/>
              </w:rPr>
              <w:t xml:space="preserve">10%  </w:t>
            </w:r>
            <w:r w:rsidR="00B45DD9" w:rsidRPr="00B45DD9">
              <w:rPr>
                <w:rFonts w:ascii="Times New Roman Cyr" w:eastAsia="Calibri" w:hAnsi="Times New Roman Cyr" w:cs="Times New Roman Cyr"/>
                <w:sz w:val="16"/>
                <w:szCs w:val="16"/>
                <w:lang w:eastAsia="en-US"/>
              </w:rPr>
              <w:t xml:space="preserve"> должностного оклада (оклада)</w:t>
            </w:r>
          </w:p>
        </w:tc>
        <w:tc>
          <w:tcPr>
            <w:tcW w:w="365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Руководители,                     специалисты и другие работники Учреждений, непосредственно работающие с людьми с ограниченными возможностями.</w:t>
            </w:r>
          </w:p>
        </w:tc>
      </w:tr>
      <w:tr w:rsidR="00B45DD9" w:rsidTr="00B45DD9">
        <w:tc>
          <w:tcPr>
            <w:tcW w:w="756"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ind w:right="33"/>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4</w:t>
            </w:r>
          </w:p>
        </w:tc>
        <w:tc>
          <w:tcPr>
            <w:tcW w:w="3001"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both"/>
              <w:rPr>
                <w:rFonts w:ascii="Times New Roman Cyr" w:eastAsia="Times New Roman"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Доплата</w:t>
            </w:r>
            <w:r w:rsidRPr="00B45DD9">
              <w:rPr>
                <w:rFonts w:ascii="Times New Roman Cyr" w:hAnsi="Times New Roman Cyr" w:cs="Times New Roman Cyr"/>
                <w:sz w:val="16"/>
                <w:szCs w:val="16"/>
                <w:lang w:eastAsia="en-US"/>
              </w:rPr>
              <w:t xml:space="preserve"> за звание творческого коллектива, объединения</w:t>
            </w:r>
          </w:p>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xml:space="preserve">-народный (образцовый) самодеятельный коллектив </w:t>
            </w:r>
          </w:p>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xml:space="preserve">-народная самодеятельная студия </w:t>
            </w:r>
          </w:p>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xml:space="preserve">-заслуженный коллектив народного творчества </w:t>
            </w:r>
          </w:p>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xml:space="preserve">-лауреат международного (всероссийского) конкурса (фестиваля) </w:t>
            </w:r>
          </w:p>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-лауреат      межрегионального, регионального (областного) конкурса (фестиваля).</w:t>
            </w:r>
          </w:p>
        </w:tc>
        <w:tc>
          <w:tcPr>
            <w:tcW w:w="2162"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center"/>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10% должностного оклада</w:t>
            </w:r>
          </w:p>
        </w:tc>
        <w:tc>
          <w:tcPr>
            <w:tcW w:w="3653" w:type="dxa"/>
            <w:tcBorders>
              <w:top w:val="single" w:sz="4" w:space="0" w:color="auto"/>
              <w:left w:val="single" w:sz="4" w:space="0" w:color="auto"/>
              <w:bottom w:val="single" w:sz="4" w:space="0" w:color="auto"/>
              <w:right w:val="single" w:sz="4" w:space="0" w:color="auto"/>
            </w:tcBorders>
            <w:hideMark/>
          </w:tcPr>
          <w:p w:rsidR="00B45DD9" w:rsidRPr="00B45DD9" w:rsidRDefault="00B45DD9" w:rsidP="00B45DD9">
            <w:pPr>
              <w:spacing w:after="0" w:line="240" w:lineRule="auto"/>
              <w:jc w:val="both"/>
              <w:rPr>
                <w:rFonts w:ascii="Times New Roman Cyr" w:eastAsia="Calibri" w:hAnsi="Times New Roman Cyr" w:cs="Times New Roman Cyr"/>
                <w:sz w:val="16"/>
                <w:szCs w:val="16"/>
                <w:lang w:eastAsia="en-US"/>
              </w:rPr>
            </w:pPr>
            <w:r w:rsidRPr="00B45DD9">
              <w:rPr>
                <w:rFonts w:ascii="Times New Roman Cyr" w:eastAsia="Calibri" w:hAnsi="Times New Roman Cyr" w:cs="Times New Roman Cyr"/>
                <w:sz w:val="16"/>
                <w:szCs w:val="16"/>
                <w:lang w:eastAsia="en-US"/>
              </w:rPr>
              <w:t xml:space="preserve">Руководители и специалисты творческих коллективов, объединений. </w:t>
            </w:r>
          </w:p>
        </w:tc>
      </w:tr>
    </w:tbl>
    <w:p w:rsidR="00B45DD9" w:rsidRDefault="00B45DD9" w:rsidP="00B45DD9">
      <w:pPr>
        <w:ind w:right="-284"/>
        <w:contextualSpacing/>
        <w:jc w:val="both"/>
        <w:rPr>
          <w:rFonts w:eastAsia="Calibri"/>
          <w:sz w:val="26"/>
          <w:szCs w:val="26"/>
          <w:lang w:eastAsia="en-US"/>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5.2. Выплаты компенсационного характера, установленные в процентном отношении, применяются к окладу без учета повышающих коэффициентов.</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5.3. Выплаты за работу в местностях с особыми климатическими условиями устанавливаются в размере, определенном нормативными правовыми актами Российской Федерации и Алтайского края, и начисляются на всю заработную плату, включая должностной оклад (ставку заработной платы), повышающие коэффициенты, компенсационные и стимулирующие выплаты.</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 xml:space="preserve"> 6. Порядок и условия установления выплат стимулирующего характера </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6.1. В пределах средств, предусмотренных на оплату труда, работникам Учреждений устанавливаются следующие выплаты стимулирующего характера: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ежемесячная выплата за выслугу лет;</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ежемесячная выплата за интенсивность и высокие результаты работы;</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выплаты за качество выполняемых работ;</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премиальные выплаты по итогам работы;</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единовременная (разовая) премия (к профессиональному празднику, юбилейным датам, по случаю присвоения почетных званий, награждения почетными грамотами, отраслевыми наградами).</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6.2. Виды, размеры и условия осуществления выплат стимулирующего характера определяются Учреждениями самостоятельно в пределах фонда оплаты труда, устанавливаются коллективными договорами, локальными актами Учреждений. Размер выплат стимулирующего характера, кроме выплаты за выслугу лет, может определяться как в процентах к окладу (должностному окладу), ставке заработной платы работника, так и в абсолютных величинах.</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6.3. Ежемесячная выплата за выслугу лет работникам учреждений устанавливается в следующих размерах:</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от 1 до 5 лет – 10 %   должностного оклада (оклада);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от 5 лет до 10 лет – 15% должностного оклада (оклада);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от 10 лет до 15 лет – 20 % должностного оклада (оклада);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от 15 лет и более – 30 % должностного оклада (оклада).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Для исчисления выплаты за выслугу лет используется общий стаж работы в данном Учреждении, периоды работы в учреждениях аналогичного профиля или по аналогичной должности в других организациях.</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Выплата за выслугу лет устанавливается по основной должности исходя из оклада (должностного оклада), ставки заработной платы.</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Изменение размеров выплаты за выслугу лет производится со дня достижения стажа, дающего право на увеличение надбавки, если документы, подтверждающие стаж работы, находятся в Учреждении, или со дня представления необходимого документа, подтверждающего стаж.</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6.4. Работникам Учреждений может быть установлена ежемесячной выплаты за интенсивность и высокие результаты работы. Рекомендуется учитывать следующие показатели:</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-интенсивность и напряженность работы;</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-обеспечение безаварийной, безотказной и бесперебойной работы Учреждений;</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-организация и проведение мероприятий, направленных на повышение авторитета и имиджа Учреждений.</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Ежемесячная выплата за интенсивность и высокие результаты работы не должна превышать 100 процентов от оклада (должностного оклада), ставки заработной платы.</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6.5. Руководителям Учреждений может быть установлена премия по итогам работы за календарный период (квартал, полугодие, год) и единовременная (разовая) премия (к профессиональному празднику, юбилейным датам, по случаю присвоения почетных званий, награждения почетными грамотами, отраслевыми наградами, в связи с выполнением особо важных и сложных заданий, работ).</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Премия руководителям Учреждений устанавливается в зависимости от результатов показателей деятельности Учреждений и личного вклада руководителя. Её конкретный размер устанавливается приказом председателя комитета Администрации Заринского района по культуре.</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6.6.  Премирование работников учреждений по итогам работы осуществляется в порядке и размерах, установленных локальными актами учреждений, в пределах имеющихся средств фонда оплаты труда и максимальными размерами не ограничивается.</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6.7. Премии по итогам работы (за месяц, квартал, полугодие, 9 месяцев, год) выплачиваются с целью поощрения работников за общие результаты труда по итогам работы за установленный период.</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6.8. При установлении работнику выплат стимулирующего характера руководитель Учреждения может учитывать иные показатели в соответствии со спецификой учреждения.</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6.9. Распределение между работниками учреждения поощрительных выплат по результатам труда за счет стимулирующей части фонда оплаты труда производится на основании приказов руководителей Учреждений в соответствии с локальными актами Учреждений по согласованию с представительным органом работников, созданным в учреждении (при наличии).</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 xml:space="preserve">                                      7. Условия выплаты материальной помощи</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7.1. Из фонда оплаты труда работникам, руководителю учреждения может быть оказана материальная помощь.</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7.2.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lastRenderedPageBreak/>
        <w:t>Решение об оказании материальной помощи руководителю учреждения принимает председатель комитета Администрации Заринского района по культуре на основании трудового договора, заявления руководителя учреждения и локального акта.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7.3. Размер материальной помощи работникам учреждений, а также порядок и условия ее оказания устанавливаются в коллективном договоре. </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Размер материальной помощи руководителям учреждений, а также порядок и условия ее оказания устанавливаются председателем комитета Администрации Заринского района по культуре, в соответствии с коллективным договором.</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right"/>
        <w:rPr>
          <w:rFonts w:ascii="Times New Roman Cyr" w:eastAsia="Times New Roman" w:hAnsi="Times New Roman Cyr" w:cs="Times New Roman Cyr"/>
          <w:i/>
          <w:color w:val="000000" w:themeColor="text1"/>
          <w:sz w:val="16"/>
          <w:szCs w:val="16"/>
        </w:rPr>
      </w:pPr>
      <w:r w:rsidRPr="00B45DD9">
        <w:rPr>
          <w:rFonts w:ascii="Times New Roman Cyr" w:eastAsia="Times New Roman" w:hAnsi="Times New Roman Cyr" w:cs="Times New Roman Cyr"/>
          <w:i/>
          <w:color w:val="000000" w:themeColor="text1"/>
          <w:sz w:val="16"/>
          <w:szCs w:val="16"/>
        </w:rPr>
        <w:t>Приложение 2</w:t>
      </w:r>
    </w:p>
    <w:p w:rsidR="00B45DD9" w:rsidRPr="00B45DD9" w:rsidRDefault="00B45DD9" w:rsidP="00B45DD9">
      <w:pPr>
        <w:autoSpaceDE w:val="0"/>
        <w:autoSpaceDN w:val="0"/>
        <w:adjustRightInd w:val="0"/>
        <w:spacing w:after="0" w:line="240" w:lineRule="auto"/>
        <w:ind w:firstLine="709"/>
        <w:jc w:val="right"/>
        <w:rPr>
          <w:rFonts w:ascii="Times New Roman Cyr" w:eastAsia="Times New Roman" w:hAnsi="Times New Roman Cyr" w:cs="Times New Roman Cyr"/>
          <w:i/>
          <w:color w:val="000000" w:themeColor="text1"/>
          <w:sz w:val="16"/>
          <w:szCs w:val="16"/>
        </w:rPr>
      </w:pPr>
      <w:r w:rsidRPr="00B45DD9">
        <w:rPr>
          <w:rFonts w:ascii="Times New Roman Cyr" w:eastAsia="Times New Roman" w:hAnsi="Times New Roman Cyr" w:cs="Times New Roman Cyr"/>
          <w:i/>
          <w:color w:val="000000" w:themeColor="text1"/>
          <w:sz w:val="16"/>
          <w:szCs w:val="16"/>
        </w:rPr>
        <w:t>к постановлению Администрации Заринского района Алтайского края</w:t>
      </w:r>
    </w:p>
    <w:p w:rsidR="00B45DD9" w:rsidRPr="00B45DD9" w:rsidRDefault="00B45DD9" w:rsidP="00B45DD9">
      <w:pPr>
        <w:autoSpaceDE w:val="0"/>
        <w:autoSpaceDN w:val="0"/>
        <w:adjustRightInd w:val="0"/>
        <w:spacing w:after="0" w:line="240" w:lineRule="auto"/>
        <w:ind w:firstLine="709"/>
        <w:jc w:val="right"/>
        <w:rPr>
          <w:rFonts w:ascii="Times New Roman Cyr" w:eastAsia="Times New Roman" w:hAnsi="Times New Roman Cyr" w:cs="Times New Roman Cyr"/>
          <w:i/>
          <w:color w:val="000000" w:themeColor="text1"/>
          <w:sz w:val="16"/>
          <w:szCs w:val="16"/>
        </w:rPr>
      </w:pPr>
      <w:r w:rsidRPr="00B45DD9">
        <w:rPr>
          <w:rFonts w:ascii="Times New Roman Cyr" w:eastAsia="Times New Roman" w:hAnsi="Times New Roman Cyr" w:cs="Times New Roman Cyr"/>
          <w:i/>
          <w:color w:val="000000" w:themeColor="text1"/>
          <w:sz w:val="16"/>
          <w:szCs w:val="16"/>
        </w:rPr>
        <w:t xml:space="preserve">       от ___________ № ___________</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center"/>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Показатели и порядок отнесения учреждений культуры</w:t>
      </w:r>
      <w:r>
        <w:rPr>
          <w:rFonts w:ascii="Times New Roman Cyr" w:eastAsia="Times New Roman" w:hAnsi="Times New Roman Cyr" w:cs="Times New Roman Cyr"/>
          <w:b/>
          <w:color w:val="000000" w:themeColor="text1"/>
          <w:sz w:val="16"/>
          <w:szCs w:val="16"/>
        </w:rPr>
        <w:t xml:space="preserve"> </w:t>
      </w:r>
      <w:r w:rsidRPr="00B45DD9">
        <w:rPr>
          <w:rFonts w:ascii="Times New Roman Cyr" w:eastAsia="Times New Roman" w:hAnsi="Times New Roman Cyr" w:cs="Times New Roman Cyr"/>
          <w:b/>
          <w:color w:val="000000" w:themeColor="text1"/>
          <w:sz w:val="16"/>
          <w:szCs w:val="16"/>
        </w:rPr>
        <w:t>и учреждений образования в сфере культуры</w:t>
      </w:r>
    </w:p>
    <w:p w:rsidR="00B45DD9" w:rsidRPr="00B45DD9" w:rsidRDefault="00B45DD9" w:rsidP="00B45DD9">
      <w:pPr>
        <w:autoSpaceDE w:val="0"/>
        <w:autoSpaceDN w:val="0"/>
        <w:adjustRightInd w:val="0"/>
        <w:spacing w:after="0" w:line="240" w:lineRule="auto"/>
        <w:ind w:firstLine="709"/>
        <w:jc w:val="center"/>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к группам по оплате труда руководителей</w:t>
      </w:r>
    </w:p>
    <w:p w:rsid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 xml:space="preserve">                                 </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 xml:space="preserve">  1. Общие положения</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1.1. Показатели и порядок отнесения Учреждений культуры и Учреждений образования в сфере культуры к группам по оплате труда руководителей разработаны для установления размеров должностных окладов.</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1.2. К основным показателям относятся показатели, характеризующие масштаб руководства Учреждением: численность работников Учреждения, число читателей, посетителей, количество культурно - просветительных мероприятий, книговыдач, количество обучающихся и другие показатели, характеризующие деятельность учреждения.</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2. Порядок отнесения учреждений к группам по оплате труда руководителей</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2.1. 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2.2. Группа по оплате труда определяется не чаще одного раза в год комитетом Администрации Заринского района по культуре в устанавливаемом им порядке на основании соответствующих документов, подтверждающих наличие указанных объемов работы Учреждения.</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2.3. Конкретное количество баллов, предусмотренных по показателям с приставкой "до", устанавливается учредителем.</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2.4. Учреждения представляют в комитет Администрации Заринского района по культуре документы, подтверждающие наличие соответствующих объемов работы Учреждения.</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2.5. Решение об отнесении Учреждений к группам по оплате труда руководителей оформляются приказом комитета Администрации Заринского района по культуре.</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B45DD9">
        <w:rPr>
          <w:rFonts w:ascii="Times New Roman Cyr" w:eastAsia="Times New Roman" w:hAnsi="Times New Roman Cyr" w:cs="Times New Roman Cyr"/>
          <w:b/>
          <w:color w:val="000000" w:themeColor="text1"/>
          <w:sz w:val="16"/>
          <w:szCs w:val="16"/>
        </w:rPr>
        <w:t>3. Показатели и групп</w:t>
      </w:r>
      <w:r>
        <w:rPr>
          <w:rFonts w:ascii="Times New Roman Cyr" w:eastAsia="Times New Roman" w:hAnsi="Times New Roman Cyr" w:cs="Times New Roman Cyr"/>
          <w:b/>
          <w:color w:val="000000" w:themeColor="text1"/>
          <w:sz w:val="16"/>
          <w:szCs w:val="16"/>
        </w:rPr>
        <w:t xml:space="preserve">ы по оплате труда руководителей </w:t>
      </w:r>
      <w:r w:rsidRPr="00B45DD9">
        <w:rPr>
          <w:rFonts w:ascii="Times New Roman Cyr" w:eastAsia="Times New Roman" w:hAnsi="Times New Roman Cyr" w:cs="Times New Roman Cyr"/>
          <w:b/>
          <w:color w:val="000000" w:themeColor="text1"/>
          <w:sz w:val="16"/>
          <w:szCs w:val="16"/>
        </w:rPr>
        <w:t xml:space="preserve">учреждений образования в сфере культуры </w:t>
      </w:r>
    </w:p>
    <w:p w:rsidR="00B45DD9" w:rsidRP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B45DD9">
        <w:rPr>
          <w:rFonts w:ascii="Times New Roman Cyr" w:eastAsia="Times New Roman" w:hAnsi="Times New Roman Cyr" w:cs="Times New Roman Cyr"/>
          <w:color w:val="000000" w:themeColor="text1"/>
          <w:sz w:val="16"/>
          <w:szCs w:val="16"/>
        </w:rPr>
        <w:t>3.1. Показатели, характеризующие деятельность Учреждений образования в сфере культуры:</w:t>
      </w:r>
    </w:p>
    <w:p w:rsidR="00B45DD9" w:rsidRDefault="00B45DD9" w:rsidP="00B45DD9">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tbl>
      <w:tblPr>
        <w:tblW w:w="0" w:type="auto"/>
        <w:shd w:val="clear" w:color="auto" w:fill="FFFFFF"/>
        <w:tblLook w:val="04A0" w:firstRow="1" w:lastRow="0" w:firstColumn="1" w:lastColumn="0" w:noHBand="0" w:noVBand="1"/>
      </w:tblPr>
      <w:tblGrid>
        <w:gridCol w:w="503"/>
        <w:gridCol w:w="4491"/>
        <w:gridCol w:w="2828"/>
        <w:gridCol w:w="1517"/>
      </w:tblGrid>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B45DD9">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w:t>
            </w:r>
          </w:p>
          <w:p w:rsidR="00B45DD9" w:rsidRPr="00B45DD9" w:rsidRDefault="00B45DD9" w:rsidP="00B45DD9">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п/п</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B45DD9">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Показатели</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B45DD9">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Условия</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B45DD9">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Количество</w:t>
            </w:r>
          </w:p>
          <w:p w:rsidR="00B45DD9" w:rsidRPr="00B45DD9" w:rsidRDefault="00B45DD9" w:rsidP="00B45DD9">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баллов</w:t>
            </w:r>
          </w:p>
        </w:tc>
      </w:tr>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1.</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 xml:space="preserve">Количество обучающихся в образовательном Учреждении. </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из расчета за каждого обучающегося</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1</w:t>
            </w:r>
          </w:p>
        </w:tc>
      </w:tr>
      <w:tr w:rsidR="00B45DD9" w:rsidTr="009D4824">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45DD9" w:rsidRPr="00B45DD9" w:rsidRDefault="00B45DD9" w:rsidP="009D482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2.</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45DD9" w:rsidRPr="00B45DD9" w:rsidRDefault="00B45DD9" w:rsidP="009D482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Количество работников в образовательном Учреждении.</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45DD9" w:rsidRPr="00B45DD9" w:rsidRDefault="009D4824" w:rsidP="009D4824">
            <w:pPr>
              <w:spacing w:after="0" w:line="240" w:lineRule="auto"/>
              <w:rPr>
                <w:rFonts w:ascii="Times New Roman Cyr" w:hAnsi="Times New Roman Cyr" w:cs="Times New Roman Cyr"/>
                <w:color w:val="000000"/>
                <w:sz w:val="16"/>
                <w:szCs w:val="16"/>
                <w:lang w:eastAsia="en-US"/>
              </w:rPr>
            </w:pPr>
            <w:r>
              <w:rPr>
                <w:rFonts w:ascii="Times New Roman Cyr" w:hAnsi="Times New Roman Cyr" w:cs="Times New Roman Cyr"/>
                <w:color w:val="000000"/>
                <w:sz w:val="16"/>
                <w:szCs w:val="16"/>
                <w:lang w:eastAsia="en-US"/>
              </w:rPr>
              <w:t>з</w:t>
            </w:r>
            <w:r w:rsidR="00B45DD9" w:rsidRPr="00B45DD9">
              <w:rPr>
                <w:rFonts w:ascii="Times New Roman Cyr" w:hAnsi="Times New Roman Cyr" w:cs="Times New Roman Cyr"/>
                <w:color w:val="000000"/>
                <w:sz w:val="16"/>
                <w:szCs w:val="16"/>
                <w:lang w:eastAsia="en-US"/>
              </w:rPr>
              <w:t>а каждого работника</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B45DD9" w:rsidRPr="00B45DD9" w:rsidRDefault="00B45DD9" w:rsidP="009D482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1</w:t>
            </w:r>
          </w:p>
        </w:tc>
      </w:tr>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357114" w:rsidP="00357114">
            <w:pPr>
              <w:spacing w:after="0" w:line="240" w:lineRule="auto"/>
              <w:ind w:hanging="180"/>
              <w:jc w:val="center"/>
              <w:rPr>
                <w:rFonts w:ascii="Times New Roman Cyr" w:hAnsi="Times New Roman Cyr" w:cs="Times New Roman Cyr"/>
                <w:color w:val="000000"/>
                <w:sz w:val="16"/>
                <w:szCs w:val="16"/>
                <w:lang w:eastAsia="en-US"/>
              </w:rPr>
            </w:pPr>
            <w:r>
              <w:rPr>
                <w:rFonts w:ascii="Times New Roman Cyr" w:hAnsi="Times New Roman Cyr" w:cs="Times New Roman Cyr"/>
                <w:color w:val="000000"/>
                <w:sz w:val="16"/>
                <w:szCs w:val="16"/>
                <w:lang w:eastAsia="en-US"/>
              </w:rPr>
              <w:t xml:space="preserve">   </w:t>
            </w:r>
            <w:r w:rsidR="00B45DD9" w:rsidRPr="00B45DD9">
              <w:rPr>
                <w:rFonts w:ascii="Times New Roman Cyr" w:hAnsi="Times New Roman Cyr" w:cs="Times New Roman Cyr"/>
                <w:color w:val="000000"/>
                <w:sz w:val="16"/>
                <w:szCs w:val="16"/>
                <w:lang w:eastAsia="en-US"/>
              </w:rPr>
              <w:t>3.</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Наличие подготовительных групп.</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за каждую группу</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10</w:t>
            </w:r>
          </w:p>
        </w:tc>
      </w:tr>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357114" w:rsidP="00357114">
            <w:pPr>
              <w:spacing w:after="0" w:line="240" w:lineRule="auto"/>
              <w:ind w:hanging="180"/>
              <w:jc w:val="center"/>
              <w:rPr>
                <w:rFonts w:ascii="Times New Roman Cyr" w:hAnsi="Times New Roman Cyr" w:cs="Times New Roman Cyr"/>
                <w:color w:val="000000"/>
                <w:sz w:val="16"/>
                <w:szCs w:val="16"/>
                <w:lang w:eastAsia="en-US"/>
              </w:rPr>
            </w:pPr>
            <w:r>
              <w:rPr>
                <w:rFonts w:ascii="Times New Roman Cyr" w:hAnsi="Times New Roman Cyr" w:cs="Times New Roman Cyr"/>
                <w:color w:val="000000"/>
                <w:sz w:val="16"/>
                <w:szCs w:val="16"/>
                <w:lang w:eastAsia="en-US"/>
              </w:rPr>
              <w:t xml:space="preserve">   </w:t>
            </w:r>
            <w:r w:rsidR="00B45DD9" w:rsidRPr="00B45DD9">
              <w:rPr>
                <w:rFonts w:ascii="Times New Roman Cyr" w:hAnsi="Times New Roman Cyr" w:cs="Times New Roman Cyr"/>
                <w:color w:val="000000"/>
                <w:sz w:val="16"/>
                <w:szCs w:val="16"/>
                <w:lang w:eastAsia="en-US"/>
              </w:rPr>
              <w:t>4.</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Работа образовательного учреждения в две смены.</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5</w:t>
            </w:r>
          </w:p>
        </w:tc>
      </w:tr>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5.</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Наличие стабильных творческих коллективов, действующих не менее 2 лет (состав участников не менее 7 чел.) и регулярно принимающих участие в концертных мероприятиях.</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за каждый коллектив</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 xml:space="preserve"> 10</w:t>
            </w:r>
          </w:p>
        </w:tc>
      </w:tr>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6.</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Подготовка выпускников в ВУЗы и ССУЗы.</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за каждого поступившего в отчетном году</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5</w:t>
            </w:r>
          </w:p>
        </w:tc>
      </w:tr>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7.</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Наличие специализированных классов</w:t>
            </w:r>
          </w:p>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(аудиторий), оборудованных в соответствии</w:t>
            </w:r>
          </w:p>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 xml:space="preserve">с профессиональными требованиями и используемых в образовательном процессе (аппаратура, музыкальные инструменты. </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за каждый класс</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 xml:space="preserve"> 5</w:t>
            </w:r>
          </w:p>
        </w:tc>
      </w:tr>
      <w:tr w:rsidR="00B45DD9" w:rsidTr="00B45DD9">
        <w:trPr>
          <w:trHeight w:val="23"/>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8.</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5DD9" w:rsidRPr="00B45DD9" w:rsidRDefault="00B45DD9" w:rsidP="00357114">
            <w:pPr>
              <w:spacing w:after="0" w:line="240" w:lineRule="auto"/>
              <w:rPr>
                <w:rFonts w:ascii="Times New Roman Cyr" w:hAnsi="Times New Roman Cyr" w:cs="Times New Roman Cyr"/>
                <w:color w:val="000000"/>
                <w:sz w:val="16"/>
                <w:szCs w:val="16"/>
                <w:lang w:eastAsia="en-US"/>
              </w:rPr>
            </w:pPr>
            <w:r>
              <w:rPr>
                <w:rFonts w:ascii="Times New Roman Cyr" w:hAnsi="Times New Roman Cyr" w:cs="Times New Roman Cyr"/>
                <w:color w:val="000000"/>
                <w:sz w:val="16"/>
                <w:szCs w:val="16"/>
                <w:lang w:eastAsia="en-US"/>
              </w:rPr>
              <w:t>Подготовка учащихся к конкурсам</w:t>
            </w:r>
          </w:p>
        </w:tc>
        <w:tc>
          <w:tcPr>
            <w:tcW w:w="2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B45DD9" w:rsidRDefault="00B45DD9" w:rsidP="00357114">
            <w:pPr>
              <w:spacing w:after="0" w:line="240" w:lineRule="auto"/>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за каждого лауреата и дипломанта</w:t>
            </w:r>
          </w:p>
          <w:p w:rsidR="00357114" w:rsidRPr="00B45DD9" w:rsidRDefault="00357114" w:rsidP="00357114">
            <w:pPr>
              <w:spacing w:after="0" w:line="240" w:lineRule="auto"/>
              <w:rPr>
                <w:rFonts w:ascii="Times New Roman Cyr" w:hAnsi="Times New Roman Cyr" w:cs="Times New Roman Cyr"/>
                <w:color w:val="000000"/>
                <w:sz w:val="16"/>
                <w:szCs w:val="16"/>
                <w:lang w:eastAsia="en-US"/>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p>
          <w:p w:rsidR="00B45DD9" w:rsidRDefault="00B45DD9" w:rsidP="00357114">
            <w:pPr>
              <w:spacing w:after="0" w:line="240" w:lineRule="auto"/>
              <w:jc w:val="center"/>
              <w:rPr>
                <w:rFonts w:ascii="Times New Roman Cyr" w:hAnsi="Times New Roman Cyr" w:cs="Times New Roman Cyr"/>
                <w:color w:val="000000"/>
                <w:sz w:val="16"/>
                <w:szCs w:val="16"/>
                <w:lang w:eastAsia="en-US"/>
              </w:rPr>
            </w:pPr>
            <w:r w:rsidRPr="00B45DD9">
              <w:rPr>
                <w:rFonts w:ascii="Times New Roman Cyr" w:hAnsi="Times New Roman Cyr" w:cs="Times New Roman Cyr"/>
                <w:color w:val="000000"/>
                <w:sz w:val="16"/>
                <w:szCs w:val="16"/>
                <w:lang w:eastAsia="en-US"/>
              </w:rPr>
              <w:t>5</w:t>
            </w:r>
          </w:p>
          <w:p w:rsidR="00B45DD9" w:rsidRPr="00B45DD9" w:rsidRDefault="00B45DD9" w:rsidP="00357114">
            <w:pPr>
              <w:spacing w:after="0" w:line="240" w:lineRule="auto"/>
              <w:jc w:val="center"/>
              <w:rPr>
                <w:rFonts w:ascii="Times New Roman Cyr" w:hAnsi="Times New Roman Cyr" w:cs="Times New Roman Cyr"/>
                <w:color w:val="000000"/>
                <w:sz w:val="16"/>
                <w:szCs w:val="16"/>
                <w:lang w:eastAsia="en-US"/>
              </w:rPr>
            </w:pPr>
          </w:p>
        </w:tc>
      </w:tr>
    </w:tbl>
    <w:p w:rsidR="00357114" w:rsidRDefault="00357114" w:rsidP="00357114">
      <w:pPr>
        <w:shd w:val="clear" w:color="auto" w:fill="FFFFFF"/>
        <w:tabs>
          <w:tab w:val="left" w:pos="567"/>
          <w:tab w:val="left" w:pos="709"/>
        </w:tabs>
        <w:spacing w:after="0" w:line="240" w:lineRule="auto"/>
        <w:jc w:val="both"/>
        <w:rPr>
          <w:color w:val="000000"/>
          <w:sz w:val="26"/>
          <w:szCs w:val="26"/>
        </w:rPr>
      </w:pPr>
      <w:r>
        <w:rPr>
          <w:color w:val="000000"/>
          <w:sz w:val="26"/>
          <w:szCs w:val="26"/>
        </w:rPr>
        <w:t xml:space="preserve">     </w:t>
      </w:r>
    </w:p>
    <w:p w:rsidR="00357114" w:rsidRPr="00357114" w:rsidRDefault="00357114" w:rsidP="00357114">
      <w:pPr>
        <w:shd w:val="clear" w:color="auto" w:fill="FFFFFF"/>
        <w:tabs>
          <w:tab w:val="left" w:pos="567"/>
          <w:tab w:val="left" w:pos="709"/>
        </w:tabs>
        <w:spacing w:after="0" w:line="240" w:lineRule="auto"/>
        <w:jc w:val="both"/>
        <w:rPr>
          <w:rFonts w:ascii="Times New Roman Cyr" w:hAnsi="Times New Roman Cyr" w:cs="Times New Roman Cyr"/>
          <w:color w:val="000000"/>
          <w:sz w:val="16"/>
          <w:szCs w:val="16"/>
        </w:rPr>
      </w:pPr>
      <w:r>
        <w:rPr>
          <w:color w:val="000000"/>
          <w:sz w:val="26"/>
          <w:szCs w:val="26"/>
        </w:rPr>
        <w:t xml:space="preserve">   </w:t>
      </w:r>
      <w:r w:rsidRPr="00357114">
        <w:rPr>
          <w:rFonts w:ascii="Times New Roman Cyr" w:hAnsi="Times New Roman Cyr" w:cs="Times New Roman Cyr"/>
          <w:color w:val="000000"/>
          <w:sz w:val="16"/>
          <w:szCs w:val="16"/>
        </w:rPr>
        <w:t xml:space="preserve">3.1.1. При определении суммы баллов контингент обучающихся образовательных учреждений определяется по списочному составу постоянно обучающихся на 1 января. </w:t>
      </w:r>
    </w:p>
    <w:p w:rsidR="00357114" w:rsidRDefault="00357114" w:rsidP="00357114">
      <w:pPr>
        <w:shd w:val="clear" w:color="auto" w:fill="FFFFFF"/>
        <w:tabs>
          <w:tab w:val="left" w:pos="567"/>
        </w:tabs>
        <w:spacing w:after="0" w:line="240" w:lineRule="auto"/>
        <w:jc w:val="both"/>
        <w:rPr>
          <w:rFonts w:ascii="Times New Roman Cyr" w:hAnsi="Times New Roman Cyr" w:cs="Times New Roman Cyr"/>
          <w:color w:val="000000"/>
          <w:sz w:val="16"/>
          <w:szCs w:val="16"/>
        </w:rPr>
      </w:pPr>
      <w:r w:rsidRPr="00357114">
        <w:rPr>
          <w:rFonts w:ascii="Times New Roman Cyr" w:hAnsi="Times New Roman Cyr" w:cs="Times New Roman Cyr"/>
          <w:color w:val="000000"/>
          <w:sz w:val="16"/>
          <w:szCs w:val="16"/>
        </w:rPr>
        <w:t xml:space="preserve">        3.2. Группы по оплате труда руководителей учреждений образования в сфере культуры:</w:t>
      </w:r>
    </w:p>
    <w:p w:rsidR="00357114" w:rsidRPr="00357114" w:rsidRDefault="00357114" w:rsidP="00357114">
      <w:pPr>
        <w:shd w:val="clear" w:color="auto" w:fill="FFFFFF"/>
        <w:tabs>
          <w:tab w:val="left" w:pos="567"/>
        </w:tabs>
        <w:spacing w:after="0" w:line="240" w:lineRule="auto"/>
        <w:jc w:val="both"/>
        <w:rPr>
          <w:rFonts w:ascii="Times New Roman Cyr" w:hAnsi="Times New Roman Cyr" w:cs="Times New Roman Cyr"/>
          <w:color w:val="000000"/>
          <w:sz w:val="16"/>
          <w:szCs w:val="16"/>
        </w:rPr>
      </w:pPr>
    </w:p>
    <w:tbl>
      <w:tblPr>
        <w:tblW w:w="0" w:type="auto"/>
        <w:shd w:val="clear" w:color="auto" w:fill="FFFFFF"/>
        <w:tblLook w:val="04A0" w:firstRow="1" w:lastRow="0" w:firstColumn="1" w:lastColumn="0" w:noHBand="0" w:noVBand="1"/>
      </w:tblPr>
      <w:tblGrid>
        <w:gridCol w:w="355"/>
        <w:gridCol w:w="4451"/>
        <w:gridCol w:w="988"/>
        <w:gridCol w:w="953"/>
        <w:gridCol w:w="953"/>
        <w:gridCol w:w="842"/>
        <w:gridCol w:w="797"/>
      </w:tblGrid>
      <w:tr w:rsidR="00357114" w:rsidRPr="00357114" w:rsidTr="00357114">
        <w:trPr>
          <w:trHeight w:val="23"/>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N </w:t>
            </w:r>
            <w:r w:rsidRPr="00357114">
              <w:rPr>
                <w:rFonts w:ascii="Times New Roman Cyr" w:hAnsi="Times New Roman Cyr" w:cs="Times New Roman Cyr"/>
                <w:color w:val="000000"/>
                <w:sz w:val="16"/>
                <w:szCs w:val="16"/>
                <w:lang w:eastAsia="en-US"/>
              </w:rPr>
              <w:br/>
              <w:t>п/п</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Тип (вид) образовательного учреждения</w:t>
            </w:r>
          </w:p>
        </w:tc>
        <w:tc>
          <w:tcPr>
            <w:tcW w:w="453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Группа, к которой учреждение относится </w:t>
            </w:r>
            <w:r w:rsidRPr="00357114">
              <w:rPr>
                <w:rFonts w:ascii="Times New Roman Cyr" w:hAnsi="Times New Roman Cyr" w:cs="Times New Roman Cyr"/>
                <w:color w:val="000000"/>
                <w:sz w:val="16"/>
                <w:szCs w:val="16"/>
                <w:lang w:eastAsia="en-US"/>
              </w:rPr>
              <w:br/>
              <w:t>по оплате труда руководителей от суммы баллов</w:t>
            </w:r>
          </w:p>
        </w:tc>
      </w:tr>
      <w:tr w:rsidR="00357114" w:rsidRPr="00357114" w:rsidTr="00357114">
        <w:trPr>
          <w:trHeight w:val="23"/>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eastAsiaTheme="minorHAnsi" w:hAnsi="Times New Roman Cyr" w:cs="Times New Roman Cyr"/>
                <w:sz w:val="16"/>
                <w:szCs w:val="16"/>
              </w:rPr>
            </w:pP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eastAsia="Times New Roman"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II.</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III.</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IV.</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вне</w:t>
            </w:r>
          </w:p>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группы</w:t>
            </w:r>
          </w:p>
        </w:tc>
      </w:tr>
      <w:tr w:rsidR="00357114" w:rsidRPr="00357114" w:rsidTr="00357114">
        <w:trPr>
          <w:trHeight w:val="23"/>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Детская музыкальная школа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501 и более</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500</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350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200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p>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100</w:t>
            </w:r>
          </w:p>
        </w:tc>
      </w:tr>
    </w:tbl>
    <w:p w:rsidR="00357114" w:rsidRPr="00357114" w:rsidRDefault="00357114" w:rsidP="00357114">
      <w:pPr>
        <w:shd w:val="clear" w:color="auto" w:fill="FFFFFF"/>
        <w:tabs>
          <w:tab w:val="left" w:pos="567"/>
          <w:tab w:val="left" w:pos="709"/>
        </w:tabs>
        <w:spacing w:after="0" w:line="240" w:lineRule="auto"/>
        <w:ind w:firstLine="484"/>
        <w:jc w:val="center"/>
        <w:rPr>
          <w:rFonts w:ascii="Times New Roman Cyr" w:eastAsia="Times New Roman" w:hAnsi="Times New Roman Cyr" w:cs="Times New Roman Cyr"/>
          <w:b/>
          <w:color w:val="000000"/>
          <w:sz w:val="16"/>
          <w:szCs w:val="16"/>
        </w:rPr>
      </w:pPr>
    </w:p>
    <w:p w:rsidR="00357114" w:rsidRPr="00357114" w:rsidRDefault="00357114" w:rsidP="00357114">
      <w:pPr>
        <w:shd w:val="clear" w:color="auto" w:fill="FFFFFF"/>
        <w:tabs>
          <w:tab w:val="left" w:pos="567"/>
          <w:tab w:val="left" w:pos="709"/>
        </w:tabs>
        <w:spacing w:after="0" w:line="240" w:lineRule="auto"/>
        <w:ind w:firstLine="484"/>
        <w:jc w:val="center"/>
        <w:rPr>
          <w:rFonts w:ascii="Times New Roman Cyr" w:hAnsi="Times New Roman Cyr" w:cs="Times New Roman Cyr"/>
          <w:color w:val="000000"/>
          <w:sz w:val="16"/>
          <w:szCs w:val="16"/>
        </w:rPr>
      </w:pPr>
      <w:r w:rsidRPr="00357114">
        <w:rPr>
          <w:rFonts w:ascii="Times New Roman Cyr" w:hAnsi="Times New Roman Cyr" w:cs="Times New Roman Cyr"/>
          <w:b/>
          <w:color w:val="000000"/>
          <w:sz w:val="16"/>
          <w:szCs w:val="16"/>
        </w:rPr>
        <w:lastRenderedPageBreak/>
        <w:t>4. Показатели и группы по оплате труда</w:t>
      </w:r>
      <w:r>
        <w:rPr>
          <w:rFonts w:ascii="Times New Roman Cyr" w:hAnsi="Times New Roman Cyr" w:cs="Times New Roman Cyr"/>
          <w:color w:val="000000"/>
          <w:sz w:val="16"/>
          <w:szCs w:val="16"/>
        </w:rPr>
        <w:t xml:space="preserve"> </w:t>
      </w:r>
      <w:r w:rsidRPr="00357114">
        <w:rPr>
          <w:rFonts w:ascii="Times New Roman Cyr" w:hAnsi="Times New Roman Cyr" w:cs="Times New Roman Cyr"/>
          <w:b/>
          <w:color w:val="000000"/>
          <w:sz w:val="16"/>
          <w:szCs w:val="16"/>
        </w:rPr>
        <w:t>руководителей учреждений культуры</w:t>
      </w:r>
    </w:p>
    <w:p w:rsidR="00357114" w:rsidRPr="00357114" w:rsidRDefault="00357114" w:rsidP="00357114">
      <w:pPr>
        <w:shd w:val="clear" w:color="auto" w:fill="FFFFFF"/>
        <w:tabs>
          <w:tab w:val="left" w:pos="567"/>
        </w:tabs>
        <w:spacing w:after="0" w:line="240" w:lineRule="auto"/>
        <w:ind w:firstLine="484"/>
        <w:jc w:val="center"/>
        <w:rPr>
          <w:rFonts w:ascii="Times New Roman Cyr" w:hAnsi="Times New Roman Cyr" w:cs="Times New Roman Cyr"/>
          <w:b/>
          <w:color w:val="000000"/>
          <w:sz w:val="16"/>
          <w:szCs w:val="16"/>
        </w:rPr>
      </w:pPr>
    </w:p>
    <w:p w:rsidR="00357114" w:rsidRPr="00357114" w:rsidRDefault="00357114" w:rsidP="00357114">
      <w:pPr>
        <w:shd w:val="clear" w:color="auto" w:fill="FFFFFF"/>
        <w:spacing w:after="0" w:line="240" w:lineRule="auto"/>
        <w:ind w:hanging="360"/>
        <w:jc w:val="both"/>
        <w:rPr>
          <w:rFonts w:ascii="Times New Roman Cyr" w:hAnsi="Times New Roman Cyr" w:cs="Times New Roman Cyr"/>
          <w:color w:val="000000"/>
          <w:sz w:val="16"/>
          <w:szCs w:val="16"/>
        </w:rPr>
      </w:pPr>
      <w:r w:rsidRPr="00357114">
        <w:rPr>
          <w:rFonts w:ascii="Times New Roman Cyr" w:hAnsi="Times New Roman Cyr" w:cs="Times New Roman Cyr"/>
          <w:color w:val="000000"/>
          <w:sz w:val="16"/>
          <w:szCs w:val="16"/>
        </w:rPr>
        <w:t xml:space="preserve">             4.1. Показатели, характеризующие деятельность учреждений культуры клубного типа</w:t>
      </w:r>
    </w:p>
    <w:tbl>
      <w:tblPr>
        <w:tblW w:w="9348" w:type="dxa"/>
        <w:shd w:val="clear" w:color="auto" w:fill="FFFFFF"/>
        <w:tblLook w:val="04A0" w:firstRow="1" w:lastRow="0" w:firstColumn="1" w:lastColumn="0" w:noHBand="0" w:noVBand="1"/>
      </w:tblPr>
      <w:tblGrid>
        <w:gridCol w:w="418"/>
        <w:gridCol w:w="4110"/>
        <w:gridCol w:w="3261"/>
        <w:gridCol w:w="1559"/>
      </w:tblGrid>
      <w:tr w:rsidR="00357114" w:rsidRPr="00357114" w:rsidTr="00357114">
        <w:trPr>
          <w:trHeight w:val="23"/>
        </w:trPr>
        <w:tc>
          <w:tcPr>
            <w:tcW w:w="41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w:t>
            </w:r>
          </w:p>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п/п</w:t>
            </w:r>
          </w:p>
        </w:tc>
        <w:tc>
          <w:tcPr>
            <w:tcW w:w="411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Показатели</w:t>
            </w:r>
          </w:p>
        </w:tc>
        <w:tc>
          <w:tcPr>
            <w:tcW w:w="326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Условия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w:t>
            </w:r>
          </w:p>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баллов</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 филиалов.</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p>
          <w:p w:rsidR="00357114" w:rsidRPr="00357114" w:rsidRDefault="00357114" w:rsidP="00357114">
            <w:pPr>
              <w:spacing w:after="0" w:line="240" w:lineRule="auto"/>
              <w:rPr>
                <w:rFonts w:ascii="Times New Roman Cyr" w:hAnsi="Times New Roman Cyr" w:cs="Times New Roman Cyr"/>
                <w:color w:val="000000"/>
                <w:sz w:val="16"/>
                <w:szCs w:val="16"/>
                <w:lang w:eastAsia="en-US"/>
              </w:rPr>
            </w:pPr>
          </w:p>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сельский Дом культуры</w:t>
            </w:r>
          </w:p>
          <w:p w:rsidR="00357114" w:rsidRPr="00357114" w:rsidRDefault="00357114" w:rsidP="00357114">
            <w:pPr>
              <w:spacing w:after="0" w:line="240" w:lineRule="auto"/>
              <w:ind w:hanging="140"/>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 сельский клуб</w:t>
            </w:r>
          </w:p>
          <w:p w:rsidR="00357114" w:rsidRPr="00357114" w:rsidRDefault="00357114" w:rsidP="00357114">
            <w:pPr>
              <w:spacing w:after="0" w:line="240" w:lineRule="auto"/>
              <w:ind w:hanging="140"/>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p>
          <w:p w:rsidR="00357114" w:rsidRPr="00357114" w:rsidRDefault="00357114" w:rsidP="00357114">
            <w:pPr>
              <w:spacing w:after="0" w:line="240" w:lineRule="auto"/>
              <w:rPr>
                <w:rFonts w:ascii="Times New Roman Cyr" w:hAnsi="Times New Roman Cyr" w:cs="Times New Roman Cyr"/>
                <w:color w:val="000000"/>
                <w:sz w:val="16"/>
                <w:szCs w:val="16"/>
                <w:lang w:eastAsia="en-US"/>
              </w:rPr>
            </w:pPr>
          </w:p>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10</w:t>
            </w:r>
          </w:p>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2.</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 культурно-досуговых (культурно-просветительных) мероприятий на одного творческого работника.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каждое мероприятие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3.</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 коллективов, имеющих звание «народный», «образцовый».</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firstLine="4"/>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каждый коллектив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firstLine="4"/>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15</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4.</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hanging="73"/>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Количество концертов(программ), данных ими.</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каждый концерт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3</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 видов платных услуг, оказываемых населению в течение года.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каждый вид платных услуг</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hanging="42"/>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3</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6.</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Участие творческих коллективов в смотрах, фестивалях, конкурсах.</w:t>
            </w:r>
          </w:p>
          <w:p w:rsidR="00357114" w:rsidRPr="00357114" w:rsidRDefault="00357114" w:rsidP="00357114">
            <w:pPr>
              <w:spacing w:after="0" w:line="240" w:lineRule="auto"/>
              <w:ind w:hanging="435"/>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    </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каждое участие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p>
          <w:p w:rsidR="00357114" w:rsidRPr="00357114" w:rsidRDefault="00357114" w:rsidP="00357114">
            <w:pPr>
              <w:spacing w:after="0" w:line="240" w:lineRule="auto"/>
              <w:rPr>
                <w:rFonts w:ascii="Times New Roman Cyr" w:hAnsi="Times New Roman Cyr" w:cs="Times New Roman Cyr"/>
                <w:color w:val="000000"/>
                <w:sz w:val="16"/>
                <w:szCs w:val="16"/>
                <w:lang w:eastAsia="en-US"/>
              </w:rPr>
            </w:pPr>
          </w:p>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w:t>
            </w:r>
            <w:r w:rsidR="002E3EA7">
              <w:rPr>
                <w:rFonts w:ascii="Times New Roman Cyr" w:hAnsi="Times New Roman Cyr" w:cs="Times New Roman Cyr"/>
                <w:color w:val="000000"/>
                <w:sz w:val="16"/>
                <w:szCs w:val="16"/>
                <w:lang w:eastAsia="en-US"/>
              </w:rPr>
              <w:t xml:space="preserve">     </w:t>
            </w:r>
            <w:r w:rsidRPr="00357114">
              <w:rPr>
                <w:rFonts w:ascii="Times New Roman Cyr" w:hAnsi="Times New Roman Cyr" w:cs="Times New Roman Cyr"/>
                <w:color w:val="000000"/>
                <w:sz w:val="16"/>
                <w:szCs w:val="16"/>
                <w:lang w:eastAsia="en-US"/>
              </w:rPr>
              <w:t xml:space="preserve"> 5 </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7.</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Численность участников в постоянно действующих кружках художественной самодеятельности.</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firstLine="29"/>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каждого участника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firstLine="29"/>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8.</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Наличие доходов от предпринимательской и иной приносящей доход деятельности.</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firstLine="23"/>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каждую 10,0 тыс. руб.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firstLine="23"/>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10</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9.</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Привлечение дополнительных целевых средств (грантов, спонсорских средств).</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каждый грант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firstLine="23"/>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20</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10.</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ind w:hanging="39"/>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Проведение работы, связанной с сохранением и возрождением традиционной народной культуры.</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каждую работу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10</w:t>
            </w:r>
          </w:p>
        </w:tc>
      </w:tr>
      <w:tr w:rsidR="00357114" w:rsidRPr="00357114" w:rsidTr="00357114">
        <w:trPr>
          <w:trHeight w:val="23"/>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12.</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 обслуживаемых населенных пунктов и производственных участков, не входящих в сферу обслуживания стационарных клубных учреждений.</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1 населенный пункт (участок)</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w:t>
            </w:r>
          </w:p>
        </w:tc>
      </w:tr>
    </w:tbl>
    <w:p w:rsidR="00357114" w:rsidRPr="00357114" w:rsidRDefault="00357114" w:rsidP="00357114">
      <w:pPr>
        <w:shd w:val="clear" w:color="auto" w:fill="FFFFFF"/>
        <w:spacing w:after="0" w:line="240" w:lineRule="auto"/>
        <w:jc w:val="both"/>
        <w:rPr>
          <w:rFonts w:ascii="Times New Roman Cyr" w:eastAsia="Times New Roman" w:hAnsi="Times New Roman Cyr" w:cs="Times New Roman Cyr"/>
          <w:color w:val="000000"/>
          <w:sz w:val="16"/>
          <w:szCs w:val="16"/>
        </w:rPr>
      </w:pPr>
      <w:r w:rsidRPr="00357114">
        <w:rPr>
          <w:rFonts w:ascii="Times New Roman Cyr" w:hAnsi="Times New Roman Cyr" w:cs="Times New Roman Cyr"/>
          <w:color w:val="000000"/>
          <w:sz w:val="16"/>
          <w:szCs w:val="16"/>
        </w:rPr>
        <w:t xml:space="preserve">       </w:t>
      </w:r>
    </w:p>
    <w:p w:rsidR="00357114" w:rsidRPr="00357114" w:rsidRDefault="00357114" w:rsidP="00357114">
      <w:pPr>
        <w:shd w:val="clear" w:color="auto" w:fill="FFFFFF"/>
        <w:spacing w:after="0" w:line="240" w:lineRule="auto"/>
        <w:jc w:val="both"/>
        <w:rPr>
          <w:rFonts w:ascii="Times New Roman Cyr" w:hAnsi="Times New Roman Cyr" w:cs="Times New Roman Cyr"/>
          <w:color w:val="000000"/>
          <w:sz w:val="16"/>
          <w:szCs w:val="16"/>
        </w:rPr>
      </w:pPr>
      <w:r w:rsidRPr="00357114">
        <w:rPr>
          <w:rFonts w:ascii="Times New Roman Cyr" w:hAnsi="Times New Roman Cyr" w:cs="Times New Roman Cyr"/>
          <w:color w:val="000000"/>
          <w:sz w:val="16"/>
          <w:szCs w:val="16"/>
        </w:rPr>
        <w:t xml:space="preserve">       4.3. Показатели, характеризующие деятельность музеев: </w:t>
      </w:r>
    </w:p>
    <w:p w:rsidR="00357114" w:rsidRPr="00357114" w:rsidRDefault="00357114" w:rsidP="00357114">
      <w:pPr>
        <w:shd w:val="clear" w:color="auto" w:fill="FFFFFF"/>
        <w:spacing w:after="0" w:line="240" w:lineRule="auto"/>
        <w:ind w:firstLine="713"/>
        <w:jc w:val="both"/>
        <w:rPr>
          <w:rFonts w:ascii="Times New Roman Cyr" w:hAnsi="Times New Roman Cyr" w:cs="Times New Roman Cyr"/>
          <w:color w:val="000000"/>
          <w:sz w:val="16"/>
          <w:szCs w:val="16"/>
        </w:rPr>
      </w:pPr>
    </w:p>
    <w:tbl>
      <w:tblPr>
        <w:tblW w:w="0" w:type="auto"/>
        <w:shd w:val="clear" w:color="auto" w:fill="FFFFFF"/>
        <w:tblLook w:val="04A0" w:firstRow="1" w:lastRow="0" w:firstColumn="1" w:lastColumn="0" w:noHBand="0" w:noVBand="1"/>
      </w:tblPr>
      <w:tblGrid>
        <w:gridCol w:w="559"/>
        <w:gridCol w:w="4006"/>
        <w:gridCol w:w="3224"/>
        <w:gridCol w:w="1550"/>
      </w:tblGrid>
      <w:tr w:rsidR="00357114" w:rsidRPr="00357114" w:rsidTr="002E3EA7">
        <w:trPr>
          <w:trHeight w:val="23"/>
        </w:trPr>
        <w:tc>
          <w:tcPr>
            <w:tcW w:w="559"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w:t>
            </w:r>
          </w:p>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п/п</w:t>
            </w:r>
          </w:p>
        </w:tc>
        <w:tc>
          <w:tcPr>
            <w:tcW w:w="4006"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Показатели</w:t>
            </w:r>
          </w:p>
        </w:tc>
        <w:tc>
          <w:tcPr>
            <w:tcW w:w="3224"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Условия</w:t>
            </w:r>
          </w:p>
        </w:tc>
        <w:tc>
          <w:tcPr>
            <w:tcW w:w="155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Число баллов</w:t>
            </w:r>
          </w:p>
        </w:tc>
      </w:tr>
      <w:tr w:rsidR="00357114" w:rsidRPr="00357114" w:rsidTr="002E3EA7">
        <w:trPr>
          <w:trHeight w:val="23"/>
        </w:trPr>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357114" w:rsidRPr="00357114" w:rsidRDefault="00357114" w:rsidP="002E3EA7">
            <w:pPr>
              <w:spacing w:after="0" w:line="240" w:lineRule="auto"/>
              <w:jc w:val="center"/>
              <w:rPr>
                <w:rFonts w:ascii="Times New Roman Cyr" w:eastAsia="Times New Roman" w:hAnsi="Times New Roman Cyr" w:cs="Times New Roman Cyr"/>
                <w:color w:val="000000"/>
                <w:sz w:val="16"/>
                <w:szCs w:val="16"/>
                <w:lang w:eastAsia="en-US"/>
              </w:rPr>
            </w:pPr>
          </w:p>
        </w:tc>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357114" w:rsidRPr="00357114" w:rsidRDefault="00357114" w:rsidP="002E3EA7">
            <w:pPr>
              <w:spacing w:after="0" w:line="240" w:lineRule="auto"/>
              <w:jc w:val="center"/>
              <w:rPr>
                <w:rFonts w:ascii="Times New Roman Cyr" w:eastAsia="Times New Roman" w:hAnsi="Times New Roman Cyr" w:cs="Times New Roman Cyr"/>
                <w:color w:val="000000"/>
                <w:sz w:val="16"/>
                <w:szCs w:val="16"/>
                <w:lang w:eastAsia="en-US"/>
              </w:rPr>
            </w:pPr>
          </w:p>
        </w:tc>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357114" w:rsidRPr="00357114" w:rsidRDefault="00357114" w:rsidP="002E3EA7">
            <w:pPr>
              <w:spacing w:after="0" w:line="240" w:lineRule="auto"/>
              <w:jc w:val="center"/>
              <w:rPr>
                <w:rFonts w:ascii="Times New Roman Cyr" w:eastAsia="Times New Roman" w:hAnsi="Times New Roman Cyr" w:cs="Times New Roman Cyr"/>
                <w:color w:val="000000"/>
                <w:sz w:val="16"/>
                <w:szCs w:val="16"/>
                <w:lang w:eastAsia="en-US"/>
              </w:rPr>
            </w:pPr>
          </w:p>
        </w:tc>
        <w:tc>
          <w:tcPr>
            <w:tcW w:w="15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p>
        </w:tc>
      </w:tr>
      <w:tr w:rsidR="00357114" w:rsidRPr="00357114" w:rsidTr="002E3EA7">
        <w:trPr>
          <w:trHeight w:val="40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eastAsia="Times New Roman"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1.</w:t>
            </w:r>
          </w:p>
        </w:tc>
        <w:tc>
          <w:tcPr>
            <w:tcW w:w="4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p>
          <w:p w:rsid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Число муз</w:t>
            </w:r>
            <w:r w:rsidR="002E3EA7">
              <w:rPr>
                <w:rFonts w:ascii="Times New Roman Cyr" w:hAnsi="Times New Roman Cyr" w:cs="Times New Roman Cyr"/>
                <w:color w:val="000000"/>
                <w:sz w:val="16"/>
                <w:szCs w:val="16"/>
                <w:lang w:eastAsia="en-US"/>
              </w:rPr>
              <w:t>ейных предметов основного фонда</w:t>
            </w:r>
          </w:p>
          <w:p w:rsidR="002E3EA7" w:rsidRPr="00357114" w:rsidRDefault="002E3EA7" w:rsidP="002E3EA7">
            <w:pPr>
              <w:spacing w:after="0" w:line="240" w:lineRule="auto"/>
              <w:rPr>
                <w:rFonts w:ascii="Times New Roman Cyr" w:hAnsi="Times New Roman Cyr" w:cs="Times New Roman Cyr"/>
                <w:color w:val="000000"/>
                <w:sz w:val="16"/>
                <w:szCs w:val="16"/>
                <w:lang w:eastAsia="en-US"/>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каждые 40 музейных предметов</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E3EA7"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tc>
      </w:tr>
      <w:tr w:rsidR="00357114" w:rsidRPr="00357114" w:rsidTr="002E3EA7">
        <w:trPr>
          <w:trHeight w:val="23"/>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2.</w:t>
            </w:r>
          </w:p>
        </w:tc>
        <w:tc>
          <w:tcPr>
            <w:tcW w:w="4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Число музейных предметов научно-вспомогательного фонда. </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каждые 60 музейных предметов</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p>
        </w:tc>
      </w:tr>
      <w:tr w:rsidR="00357114" w:rsidRPr="00357114" w:rsidTr="002E3EA7">
        <w:trPr>
          <w:trHeight w:val="23"/>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3.</w:t>
            </w:r>
          </w:p>
        </w:tc>
        <w:tc>
          <w:tcPr>
            <w:tcW w:w="4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Число экспонатов, выставленных для обозрения на постоянных и временных выставках в течение года.</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каждые 25 музейных предметов</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p>
        </w:tc>
      </w:tr>
      <w:tr w:rsidR="00357114" w:rsidRPr="00357114" w:rsidTr="002E3EA7">
        <w:trPr>
          <w:trHeight w:val="23"/>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4.</w:t>
            </w:r>
          </w:p>
        </w:tc>
        <w:tc>
          <w:tcPr>
            <w:tcW w:w="4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Число посещений (индивидуальных и коллективных).</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каждое посещение</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tc>
      </w:tr>
      <w:tr w:rsidR="00357114" w:rsidRPr="00357114" w:rsidTr="002E3EA7">
        <w:trPr>
          <w:trHeight w:val="23"/>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w:t>
            </w:r>
          </w:p>
        </w:tc>
        <w:tc>
          <w:tcPr>
            <w:tcW w:w="4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 культурно-просветительных мероприятий, организуемых музеем.</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каждое мероприятие</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10</w:t>
            </w:r>
          </w:p>
        </w:tc>
      </w:tr>
      <w:tr w:rsidR="00357114" w:rsidRPr="00357114" w:rsidTr="002E3EA7">
        <w:trPr>
          <w:trHeight w:val="23"/>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ind w:hanging="33"/>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6.</w:t>
            </w:r>
          </w:p>
        </w:tc>
        <w:tc>
          <w:tcPr>
            <w:tcW w:w="4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Количество видов платных услуг, оказываемых населению в течение года.</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за каждый вид услуг</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3</w:t>
            </w:r>
          </w:p>
        </w:tc>
      </w:tr>
      <w:tr w:rsidR="00357114" w:rsidRPr="00357114" w:rsidTr="002E3EA7">
        <w:trPr>
          <w:trHeight w:val="23"/>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ind w:firstLine="33"/>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7</w:t>
            </w:r>
          </w:p>
        </w:tc>
        <w:tc>
          <w:tcPr>
            <w:tcW w:w="4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Привлечение дополнительных целевых средств (грантов, спонсорских средств).</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за каждый грант </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ind w:firstLine="23"/>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20</w:t>
            </w:r>
          </w:p>
        </w:tc>
      </w:tr>
    </w:tbl>
    <w:p w:rsidR="002E3EA7" w:rsidRPr="00357114" w:rsidRDefault="002E3EA7" w:rsidP="00357114">
      <w:pPr>
        <w:shd w:val="clear" w:color="auto" w:fill="FFFFFF"/>
        <w:spacing w:after="0" w:line="240" w:lineRule="auto"/>
        <w:ind w:firstLine="360"/>
        <w:jc w:val="both"/>
        <w:rPr>
          <w:rFonts w:ascii="Times New Roman Cyr" w:hAnsi="Times New Roman Cyr" w:cs="Times New Roman Cyr"/>
          <w:color w:val="000000"/>
          <w:sz w:val="16"/>
          <w:szCs w:val="16"/>
        </w:rPr>
      </w:pPr>
    </w:p>
    <w:p w:rsidR="00357114" w:rsidRDefault="00357114" w:rsidP="00357114">
      <w:pPr>
        <w:shd w:val="clear" w:color="auto" w:fill="FFFFFF"/>
        <w:spacing w:after="0" w:line="240" w:lineRule="auto"/>
        <w:ind w:firstLine="567"/>
        <w:jc w:val="both"/>
        <w:rPr>
          <w:rFonts w:ascii="Times New Roman Cyr" w:hAnsi="Times New Roman Cyr" w:cs="Times New Roman Cyr"/>
          <w:color w:val="000000"/>
          <w:sz w:val="16"/>
          <w:szCs w:val="16"/>
        </w:rPr>
      </w:pPr>
      <w:r w:rsidRPr="00357114">
        <w:rPr>
          <w:rFonts w:ascii="Times New Roman Cyr" w:hAnsi="Times New Roman Cyr" w:cs="Times New Roman Cyr"/>
          <w:color w:val="000000"/>
          <w:sz w:val="16"/>
          <w:szCs w:val="16"/>
        </w:rPr>
        <w:t xml:space="preserve">4.4. Группы по оплате труда руководителей учреждений  </w:t>
      </w:r>
    </w:p>
    <w:p w:rsidR="002E3EA7" w:rsidRPr="00357114" w:rsidRDefault="002E3EA7" w:rsidP="00357114">
      <w:pPr>
        <w:shd w:val="clear" w:color="auto" w:fill="FFFFFF"/>
        <w:spacing w:after="0" w:line="240" w:lineRule="auto"/>
        <w:ind w:firstLine="567"/>
        <w:jc w:val="both"/>
        <w:rPr>
          <w:rFonts w:ascii="Times New Roman Cyr" w:hAnsi="Times New Roman Cyr" w:cs="Times New Roman Cyr"/>
          <w:color w:val="000000"/>
          <w:sz w:val="16"/>
          <w:szCs w:val="16"/>
        </w:rPr>
      </w:pPr>
    </w:p>
    <w:tbl>
      <w:tblPr>
        <w:tblW w:w="0" w:type="auto"/>
        <w:shd w:val="clear" w:color="auto" w:fill="FFFFFF"/>
        <w:tblLook w:val="04A0" w:firstRow="1" w:lastRow="0" w:firstColumn="1" w:lastColumn="0" w:noHBand="0" w:noVBand="1"/>
      </w:tblPr>
      <w:tblGrid>
        <w:gridCol w:w="443"/>
        <w:gridCol w:w="3151"/>
        <w:gridCol w:w="1257"/>
        <w:gridCol w:w="1077"/>
        <w:gridCol w:w="1077"/>
        <w:gridCol w:w="1256"/>
        <w:gridCol w:w="1078"/>
      </w:tblGrid>
      <w:tr w:rsidR="00357114" w:rsidRPr="00357114" w:rsidTr="002E3EA7">
        <w:trPr>
          <w:trHeight w:val="23"/>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N </w:t>
            </w:r>
            <w:r w:rsidRPr="00357114">
              <w:rPr>
                <w:rFonts w:ascii="Times New Roman Cyr" w:hAnsi="Times New Roman Cyr" w:cs="Times New Roman Cyr"/>
                <w:color w:val="000000"/>
                <w:sz w:val="16"/>
                <w:szCs w:val="16"/>
                <w:lang w:eastAsia="en-US"/>
              </w:rPr>
              <w:br/>
              <w:t>п/п</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Тип (вид) учреждения</w:t>
            </w:r>
          </w:p>
        </w:tc>
        <w:tc>
          <w:tcPr>
            <w:tcW w:w="574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Группа, к которой учреждение относится </w:t>
            </w:r>
            <w:r w:rsidRPr="00357114">
              <w:rPr>
                <w:rFonts w:ascii="Times New Roman Cyr" w:hAnsi="Times New Roman Cyr" w:cs="Times New Roman Cyr"/>
                <w:color w:val="000000"/>
                <w:sz w:val="16"/>
                <w:szCs w:val="16"/>
                <w:lang w:eastAsia="en-US"/>
              </w:rPr>
              <w:br/>
              <w:t>по оплате труда руководителей от суммы баллов</w:t>
            </w:r>
          </w:p>
        </w:tc>
      </w:tr>
      <w:tr w:rsidR="00357114" w:rsidRPr="00357114" w:rsidTr="002E3EA7">
        <w:trPr>
          <w:trHeight w:val="23"/>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eastAsiaTheme="minorHAnsi" w:hAnsi="Times New Roman Cyr" w:cs="Times New Roman Cyr"/>
                <w:sz w:val="16"/>
                <w:szCs w:val="16"/>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eastAsia="Times New Roman"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II</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III</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IV</w:t>
            </w:r>
          </w:p>
        </w:tc>
        <w:tc>
          <w:tcPr>
            <w:tcW w:w="1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Вне группы</w:t>
            </w:r>
          </w:p>
        </w:tc>
      </w:tr>
      <w:tr w:rsidR="00357114" w:rsidRPr="00357114" w:rsidTr="002E3EA7">
        <w:trPr>
          <w:trHeight w:val="23"/>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Учреждения клубного типа</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501 и более</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500-400</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300-200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2E3EA7" w:rsidP="002E3EA7">
            <w:pPr>
              <w:spacing w:after="0" w:line="240" w:lineRule="auto"/>
              <w:rPr>
                <w:rFonts w:ascii="Times New Roman Cyr" w:hAnsi="Times New Roman Cyr" w:cs="Times New Roman Cyr"/>
                <w:color w:val="000000"/>
                <w:sz w:val="16"/>
                <w:szCs w:val="16"/>
                <w:lang w:eastAsia="en-US"/>
              </w:rPr>
            </w:pPr>
            <w:r>
              <w:rPr>
                <w:rFonts w:ascii="Times New Roman Cyr" w:hAnsi="Times New Roman Cyr" w:cs="Times New Roman Cyr"/>
                <w:color w:val="000000"/>
                <w:sz w:val="16"/>
                <w:szCs w:val="16"/>
                <w:lang w:eastAsia="en-US"/>
              </w:rPr>
              <w:t xml:space="preserve">        </w:t>
            </w:r>
            <w:r w:rsidR="00357114" w:rsidRPr="00357114">
              <w:rPr>
                <w:rFonts w:ascii="Times New Roman Cyr" w:hAnsi="Times New Roman Cyr" w:cs="Times New Roman Cyr"/>
                <w:color w:val="000000"/>
                <w:sz w:val="16"/>
                <w:szCs w:val="16"/>
                <w:lang w:eastAsia="en-US"/>
              </w:rPr>
              <w:t>200-100</w:t>
            </w:r>
          </w:p>
        </w:tc>
        <w:tc>
          <w:tcPr>
            <w:tcW w:w="1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2E3EA7" w:rsidP="002E3EA7">
            <w:pPr>
              <w:spacing w:after="0" w:line="240" w:lineRule="auto"/>
              <w:rPr>
                <w:rFonts w:ascii="Times New Roman Cyr" w:hAnsi="Times New Roman Cyr" w:cs="Times New Roman Cyr"/>
                <w:color w:val="000000"/>
                <w:sz w:val="16"/>
                <w:szCs w:val="16"/>
                <w:lang w:eastAsia="en-US"/>
              </w:rPr>
            </w:pPr>
            <w:r>
              <w:rPr>
                <w:rFonts w:ascii="Times New Roman Cyr" w:hAnsi="Times New Roman Cyr" w:cs="Times New Roman Cyr"/>
                <w:color w:val="000000"/>
                <w:sz w:val="16"/>
                <w:szCs w:val="16"/>
                <w:lang w:eastAsia="en-US"/>
              </w:rPr>
              <w:t xml:space="preserve">       </w:t>
            </w:r>
            <w:r w:rsidR="00357114" w:rsidRPr="00357114">
              <w:rPr>
                <w:rFonts w:ascii="Times New Roman Cyr" w:hAnsi="Times New Roman Cyr" w:cs="Times New Roman Cyr"/>
                <w:color w:val="000000"/>
                <w:sz w:val="16"/>
                <w:szCs w:val="16"/>
                <w:lang w:eastAsia="en-US"/>
              </w:rPr>
              <w:t>до 100</w:t>
            </w:r>
          </w:p>
        </w:tc>
      </w:tr>
      <w:tr w:rsidR="00357114" w:rsidRPr="00357114" w:rsidTr="002E3EA7">
        <w:trPr>
          <w:trHeight w:val="23"/>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 xml:space="preserve"> 2.</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Музей</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1101 и более</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750-1000</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500-750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250-500</w:t>
            </w:r>
          </w:p>
        </w:tc>
        <w:tc>
          <w:tcPr>
            <w:tcW w:w="1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2E3EA7">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250</w:t>
            </w:r>
          </w:p>
        </w:tc>
      </w:tr>
    </w:tbl>
    <w:p w:rsidR="00357114" w:rsidRPr="00357114" w:rsidRDefault="00357114" w:rsidP="00357114">
      <w:pPr>
        <w:shd w:val="clear" w:color="auto" w:fill="FFFFFF"/>
        <w:spacing w:after="0" w:line="240" w:lineRule="auto"/>
        <w:ind w:firstLine="793"/>
        <w:jc w:val="both"/>
        <w:rPr>
          <w:rFonts w:ascii="Times New Roman Cyr" w:eastAsia="Times New Roman" w:hAnsi="Times New Roman Cyr" w:cs="Times New Roman Cyr"/>
          <w:color w:val="000000"/>
          <w:sz w:val="16"/>
          <w:szCs w:val="16"/>
        </w:rPr>
      </w:pPr>
    </w:p>
    <w:p w:rsidR="00357114" w:rsidRPr="00357114" w:rsidRDefault="00357114" w:rsidP="00357114">
      <w:pPr>
        <w:shd w:val="clear" w:color="auto" w:fill="FFFFFF"/>
        <w:tabs>
          <w:tab w:val="left" w:pos="567"/>
        </w:tabs>
        <w:spacing w:after="0" w:line="240" w:lineRule="auto"/>
        <w:jc w:val="both"/>
        <w:rPr>
          <w:rFonts w:ascii="Times New Roman Cyr" w:hAnsi="Times New Roman Cyr" w:cs="Times New Roman Cyr"/>
          <w:color w:val="000000"/>
          <w:sz w:val="16"/>
          <w:szCs w:val="16"/>
        </w:rPr>
      </w:pPr>
      <w:r w:rsidRPr="00357114">
        <w:rPr>
          <w:rFonts w:ascii="Times New Roman Cyr" w:hAnsi="Times New Roman Cyr" w:cs="Times New Roman Cyr"/>
          <w:color w:val="000000"/>
          <w:sz w:val="16"/>
          <w:szCs w:val="16"/>
        </w:rPr>
        <w:t xml:space="preserve">        4.5. Показатели, характеризующие деятельность библиотек.</w:t>
      </w:r>
    </w:p>
    <w:p w:rsidR="00357114" w:rsidRPr="00357114" w:rsidRDefault="00357114" w:rsidP="00357114">
      <w:pPr>
        <w:shd w:val="clear" w:color="auto" w:fill="FFFFFF"/>
        <w:tabs>
          <w:tab w:val="left" w:pos="567"/>
        </w:tabs>
        <w:spacing w:after="0" w:line="240" w:lineRule="auto"/>
        <w:jc w:val="both"/>
        <w:rPr>
          <w:rFonts w:ascii="Times New Roman Cyr" w:hAnsi="Times New Roman Cyr" w:cs="Times New Roman Cyr"/>
          <w:color w:val="000000"/>
          <w:sz w:val="16"/>
          <w:szCs w:val="16"/>
        </w:rPr>
      </w:pPr>
    </w:p>
    <w:tbl>
      <w:tblPr>
        <w:tblW w:w="0" w:type="auto"/>
        <w:shd w:val="clear" w:color="auto" w:fill="FFFFFF"/>
        <w:tblLook w:val="04A0" w:firstRow="1" w:lastRow="0" w:firstColumn="1" w:lastColumn="0" w:noHBand="0" w:noVBand="1"/>
      </w:tblPr>
      <w:tblGrid>
        <w:gridCol w:w="2511"/>
        <w:gridCol w:w="2786"/>
        <w:gridCol w:w="2092"/>
        <w:gridCol w:w="1959"/>
      </w:tblGrid>
      <w:tr w:rsidR="00357114" w:rsidRPr="00357114" w:rsidTr="002E3EA7">
        <w:trPr>
          <w:trHeight w:val="23"/>
        </w:trPr>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Группа по оплате труда</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Число читателей</w:t>
            </w:r>
          </w:p>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(тыс. чел.)</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Число книговыдач (тыс. экз.)</w:t>
            </w:r>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Число посещений (тыс.)</w:t>
            </w:r>
          </w:p>
        </w:tc>
      </w:tr>
      <w:tr w:rsidR="00357114" w:rsidRPr="00357114" w:rsidTr="002E3EA7">
        <w:trPr>
          <w:trHeight w:val="23"/>
        </w:trPr>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Свыше 35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Свыше 1000</w:t>
            </w:r>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Свыше 250</w:t>
            </w:r>
          </w:p>
        </w:tc>
      </w:tr>
      <w:tr w:rsidR="00357114" w:rsidRPr="00357114" w:rsidTr="002E3EA7">
        <w:trPr>
          <w:trHeight w:val="23"/>
        </w:trPr>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II</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5-35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300-1000</w:t>
            </w:r>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50-250</w:t>
            </w:r>
          </w:p>
        </w:tc>
      </w:tr>
      <w:tr w:rsidR="00357114" w:rsidRPr="00357114" w:rsidTr="002E3EA7">
        <w:trPr>
          <w:trHeight w:val="23"/>
        </w:trPr>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III</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60-300</w:t>
            </w:r>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10-50</w:t>
            </w:r>
          </w:p>
        </w:tc>
      </w:tr>
      <w:tr w:rsidR="00357114" w:rsidRPr="00357114" w:rsidTr="002E3EA7">
        <w:trPr>
          <w:trHeight w:val="23"/>
        </w:trPr>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IV</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1</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60</w:t>
            </w:r>
          </w:p>
        </w:tc>
        <w:tc>
          <w:tcPr>
            <w:tcW w:w="1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57114" w:rsidRPr="00357114" w:rsidRDefault="00357114" w:rsidP="00357114">
            <w:pPr>
              <w:spacing w:after="0" w:line="240" w:lineRule="auto"/>
              <w:jc w:val="center"/>
              <w:rPr>
                <w:rFonts w:ascii="Times New Roman Cyr" w:hAnsi="Times New Roman Cyr" w:cs="Times New Roman Cyr"/>
                <w:color w:val="000000"/>
                <w:sz w:val="16"/>
                <w:szCs w:val="16"/>
                <w:lang w:eastAsia="en-US"/>
              </w:rPr>
            </w:pPr>
            <w:r w:rsidRPr="00357114">
              <w:rPr>
                <w:rFonts w:ascii="Times New Roman Cyr" w:hAnsi="Times New Roman Cyr" w:cs="Times New Roman Cyr"/>
                <w:color w:val="000000"/>
                <w:sz w:val="16"/>
                <w:szCs w:val="16"/>
                <w:lang w:eastAsia="en-US"/>
              </w:rPr>
              <w:t>До 10</w:t>
            </w:r>
          </w:p>
        </w:tc>
      </w:tr>
    </w:tbl>
    <w:p w:rsidR="00357114" w:rsidRPr="00357114" w:rsidRDefault="00357114" w:rsidP="00357114">
      <w:pPr>
        <w:spacing w:after="0" w:line="240" w:lineRule="auto"/>
        <w:rPr>
          <w:rFonts w:ascii="Times New Roman Cyr" w:eastAsia="Times New Roman" w:hAnsi="Times New Roman Cyr" w:cs="Times New Roman Cyr"/>
          <w:sz w:val="16"/>
          <w:szCs w:val="16"/>
        </w:rPr>
      </w:pPr>
    </w:p>
    <w:p w:rsidR="00357114" w:rsidRPr="00357114" w:rsidRDefault="00357114" w:rsidP="00357114">
      <w:pPr>
        <w:spacing w:after="0" w:line="240" w:lineRule="auto"/>
        <w:ind w:right="-1"/>
        <w:jc w:val="both"/>
        <w:rPr>
          <w:rFonts w:ascii="Times New Roman Cyr" w:hAnsi="Times New Roman Cyr" w:cs="Times New Roman Cyr"/>
          <w:sz w:val="16"/>
          <w:szCs w:val="16"/>
        </w:rPr>
      </w:pPr>
    </w:p>
    <w:p w:rsidR="00357114" w:rsidRDefault="00357114" w:rsidP="00357114">
      <w:pPr>
        <w:spacing w:after="0" w:line="240" w:lineRule="auto"/>
        <w:ind w:right="-1"/>
        <w:jc w:val="both"/>
        <w:rPr>
          <w:rFonts w:ascii="Times New Roman Cyr" w:hAnsi="Times New Roman Cyr" w:cs="Times New Roman Cyr"/>
          <w:sz w:val="16"/>
          <w:szCs w:val="16"/>
        </w:rPr>
      </w:pPr>
    </w:p>
    <w:p w:rsidR="002E3EA7" w:rsidRDefault="002E3EA7" w:rsidP="00357114">
      <w:pPr>
        <w:spacing w:after="0" w:line="240" w:lineRule="auto"/>
        <w:ind w:right="-1"/>
        <w:jc w:val="both"/>
        <w:rPr>
          <w:rFonts w:ascii="Times New Roman Cyr" w:hAnsi="Times New Roman Cyr" w:cs="Times New Roman Cyr"/>
          <w:sz w:val="16"/>
          <w:szCs w:val="16"/>
        </w:rPr>
      </w:pPr>
    </w:p>
    <w:p w:rsidR="002E3EA7" w:rsidRPr="00357114" w:rsidRDefault="002E3EA7" w:rsidP="00357114">
      <w:pPr>
        <w:spacing w:after="0" w:line="240" w:lineRule="auto"/>
        <w:ind w:right="-1"/>
        <w:jc w:val="both"/>
        <w:rPr>
          <w:rFonts w:ascii="Times New Roman Cyr" w:hAnsi="Times New Roman Cyr" w:cs="Times New Roman Cyr"/>
          <w:sz w:val="16"/>
          <w:szCs w:val="16"/>
        </w:rPr>
      </w:pPr>
    </w:p>
    <w:p w:rsidR="00357114" w:rsidRPr="00357114" w:rsidRDefault="00357114" w:rsidP="00357114">
      <w:pPr>
        <w:spacing w:after="0" w:line="240" w:lineRule="auto"/>
        <w:ind w:right="-1"/>
        <w:jc w:val="both"/>
        <w:rPr>
          <w:rFonts w:ascii="Times New Roman Cyr" w:hAnsi="Times New Roman Cyr" w:cs="Times New Roman Cyr"/>
          <w:sz w:val="16"/>
          <w:szCs w:val="16"/>
        </w:rPr>
      </w:pPr>
    </w:p>
    <w:tbl>
      <w:tblPr>
        <w:tblW w:w="9160" w:type="dxa"/>
        <w:tblInd w:w="108" w:type="dxa"/>
        <w:tblLook w:val="04A0" w:firstRow="1" w:lastRow="0" w:firstColumn="1" w:lastColumn="0" w:noHBand="0" w:noVBand="1"/>
      </w:tblPr>
      <w:tblGrid>
        <w:gridCol w:w="9160"/>
      </w:tblGrid>
      <w:tr w:rsidR="002E3EA7" w:rsidRPr="002E3EA7" w:rsidTr="007F3C60">
        <w:trPr>
          <w:trHeight w:val="255"/>
        </w:trPr>
        <w:tc>
          <w:tcPr>
            <w:tcW w:w="9160" w:type="dxa"/>
            <w:noWrap/>
            <w:hideMark/>
          </w:tcPr>
          <w:p w:rsidR="002E3EA7" w:rsidRPr="002E3EA7" w:rsidRDefault="002E3EA7" w:rsidP="007F3C60">
            <w:pPr>
              <w:spacing w:after="0" w:line="240" w:lineRule="auto"/>
              <w:jc w:val="center"/>
              <w:rPr>
                <w:rFonts w:ascii="Times New Roman Cyr" w:hAnsi="Times New Roman Cyr" w:cs="Times New Roman Cyr"/>
                <w:b/>
                <w:sz w:val="16"/>
                <w:szCs w:val="16"/>
                <w:lang w:eastAsia="en-US"/>
              </w:rPr>
            </w:pPr>
            <w:r w:rsidRPr="002E3EA7">
              <w:rPr>
                <w:rFonts w:ascii="Times New Roman Cyr" w:hAnsi="Times New Roman Cyr" w:cs="Times New Roman Cyr"/>
                <w:b/>
                <w:sz w:val="16"/>
                <w:szCs w:val="16"/>
                <w:lang w:eastAsia="en-US"/>
              </w:rPr>
              <w:t>РАЗМЕРЫ</w:t>
            </w:r>
          </w:p>
        </w:tc>
      </w:tr>
      <w:tr w:rsidR="002E3EA7" w:rsidRPr="002E3EA7" w:rsidTr="007F3C60">
        <w:trPr>
          <w:trHeight w:val="255"/>
        </w:trPr>
        <w:tc>
          <w:tcPr>
            <w:tcW w:w="9160" w:type="dxa"/>
            <w:noWrap/>
            <w:hideMark/>
          </w:tcPr>
          <w:p w:rsidR="002E3EA7" w:rsidRPr="002E3EA7" w:rsidRDefault="002E3EA7" w:rsidP="007F3C60">
            <w:pPr>
              <w:spacing w:after="0" w:line="240" w:lineRule="auto"/>
              <w:jc w:val="center"/>
              <w:rPr>
                <w:rFonts w:ascii="Times New Roman Cyr" w:hAnsi="Times New Roman Cyr" w:cs="Times New Roman Cyr"/>
                <w:b/>
                <w:sz w:val="16"/>
                <w:szCs w:val="16"/>
                <w:lang w:eastAsia="en-US"/>
              </w:rPr>
            </w:pPr>
            <w:r w:rsidRPr="002E3EA7">
              <w:rPr>
                <w:rFonts w:ascii="Times New Roman Cyr" w:hAnsi="Times New Roman Cyr" w:cs="Times New Roman Cyr"/>
                <w:b/>
                <w:sz w:val="16"/>
                <w:szCs w:val="16"/>
                <w:lang w:eastAsia="en-US"/>
              </w:rPr>
              <w:t>окладов работников учреждений культуры</w:t>
            </w:r>
          </w:p>
        </w:tc>
      </w:tr>
    </w:tbl>
    <w:p w:rsidR="00357114" w:rsidRPr="00357114" w:rsidRDefault="00357114" w:rsidP="00357114">
      <w:pPr>
        <w:spacing w:after="0" w:line="240" w:lineRule="auto"/>
        <w:ind w:right="-1"/>
        <w:jc w:val="both"/>
        <w:rPr>
          <w:rFonts w:ascii="Times New Roman Cyr" w:hAnsi="Times New Roman Cyr" w:cs="Times New Roman Cyr"/>
          <w:sz w:val="16"/>
          <w:szCs w:val="16"/>
        </w:rPr>
      </w:pPr>
    </w:p>
    <w:tbl>
      <w:tblPr>
        <w:tblW w:w="9410" w:type="dxa"/>
        <w:tblInd w:w="-147" w:type="dxa"/>
        <w:tblLook w:val="04A0" w:firstRow="1" w:lastRow="0" w:firstColumn="1" w:lastColumn="0" w:noHBand="0" w:noVBand="1"/>
      </w:tblPr>
      <w:tblGrid>
        <w:gridCol w:w="990"/>
        <w:gridCol w:w="6700"/>
        <w:gridCol w:w="1720"/>
      </w:tblGrid>
      <w:tr w:rsidR="00357114" w:rsidRPr="002E3EA7" w:rsidTr="002E3EA7">
        <w:trPr>
          <w:trHeight w:val="23"/>
        </w:trPr>
        <w:tc>
          <w:tcPr>
            <w:tcW w:w="990" w:type="dxa"/>
            <w:tcBorders>
              <w:top w:val="single" w:sz="4" w:space="0" w:color="auto"/>
              <w:left w:val="single" w:sz="4" w:space="0" w:color="auto"/>
              <w:bottom w:val="single" w:sz="4" w:space="0" w:color="auto"/>
              <w:right w:val="single" w:sz="4" w:space="0" w:color="auto"/>
            </w:tcBorders>
            <w:vAlign w:val="center"/>
            <w:hideMark/>
          </w:tcPr>
          <w:p w:rsidR="00357114" w:rsidRPr="002E3EA7" w:rsidRDefault="00357114" w:rsidP="002E3EA7">
            <w:pPr>
              <w:spacing w:after="0" w:line="240" w:lineRule="auto"/>
              <w:jc w:val="center"/>
              <w:rPr>
                <w:rFonts w:ascii="Times New Roman Cyr" w:eastAsia="Times New Roman" w:hAnsi="Times New Roman Cyr" w:cs="Times New Roman Cyr"/>
                <w:sz w:val="16"/>
                <w:szCs w:val="16"/>
                <w:lang w:eastAsia="en-US"/>
              </w:rPr>
            </w:pPr>
            <w:r w:rsidRPr="002E3EA7">
              <w:rPr>
                <w:rFonts w:ascii="Times New Roman Cyr" w:hAnsi="Times New Roman Cyr" w:cs="Times New Roman Cyr"/>
                <w:sz w:val="16"/>
                <w:szCs w:val="16"/>
                <w:lang w:eastAsia="en-US"/>
              </w:rPr>
              <w:t>№ п/п</w:t>
            </w:r>
          </w:p>
        </w:tc>
        <w:tc>
          <w:tcPr>
            <w:tcW w:w="6700" w:type="dxa"/>
            <w:tcBorders>
              <w:top w:val="single" w:sz="4" w:space="0" w:color="auto"/>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Наименование должности и требования к квалификации</w:t>
            </w:r>
          </w:p>
        </w:tc>
        <w:tc>
          <w:tcPr>
            <w:tcW w:w="1720" w:type="dxa"/>
            <w:tcBorders>
              <w:top w:val="single" w:sz="4" w:space="0" w:color="auto"/>
              <w:left w:val="nil"/>
              <w:bottom w:val="single" w:sz="4" w:space="0" w:color="auto"/>
              <w:right w:val="single" w:sz="4" w:space="0" w:color="auto"/>
            </w:tcBorders>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Минимальные размеры окладов работников, (руб.)</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3</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w:t>
            </w:r>
          </w:p>
        </w:tc>
        <w:tc>
          <w:tcPr>
            <w:tcW w:w="6700" w:type="dxa"/>
            <w:tcBorders>
              <w:top w:val="nil"/>
              <w:left w:val="nil"/>
              <w:bottom w:val="single" w:sz="4" w:space="0" w:color="auto"/>
              <w:right w:val="single" w:sz="4" w:space="0" w:color="auto"/>
            </w:tcBorders>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Руководитель (директор) учреждения - высшее профессиональное образование (экономическое, юридическое, культура и искусства, педагогическое, техническое) и стаж работы в отрасли не менее 5 лет. Без предъявления к группе по оплате труда.</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21030</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заведующий отделом (сектором) музей</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19576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3</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специалист по учёту музейных предметов</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12706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4</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заведующий отделом (сектором) культурно-досуговых организаций</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19576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5</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специалист по методике клубной работы</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15306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6</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методист по народному творчеству</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18112</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7</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заведующий филиалом (сельским домам культуры)</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16703</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8</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культорганизатор</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 категории</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12706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 категории</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10522</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9</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звукооператор</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13956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10</w:t>
            </w:r>
          </w:p>
        </w:tc>
        <w:tc>
          <w:tcPr>
            <w:tcW w:w="6700" w:type="dxa"/>
            <w:tcBorders>
              <w:top w:val="nil"/>
              <w:left w:val="nil"/>
              <w:bottom w:val="single" w:sz="4" w:space="0" w:color="auto"/>
              <w:right w:val="single" w:sz="4" w:space="0" w:color="auto"/>
            </w:tcBorders>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заведующий отделом (сектором) централизованной библиотечной системы</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19576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11</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методист</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15306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библиотекарь по комплектованию и обработки библиотечного фонда</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12706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13</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библиотекарь</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 категории</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15306</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700" w:type="dxa"/>
            <w:tcBorders>
              <w:top w:val="nil"/>
              <w:left w:val="nil"/>
              <w:bottom w:val="single" w:sz="4" w:space="0" w:color="auto"/>
              <w:right w:val="single" w:sz="4" w:space="0" w:color="auto"/>
            </w:tcBorders>
            <w:noWrap/>
            <w:vAlign w:val="bottom"/>
            <w:hideMark/>
          </w:tcPr>
          <w:p w:rsidR="00357114" w:rsidRPr="002E3EA7" w:rsidRDefault="00357114" w:rsidP="002E3EA7">
            <w:pPr>
              <w:spacing w:after="0" w:line="240" w:lineRule="auto"/>
              <w:jc w:val="both"/>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 категории</w:t>
            </w:r>
          </w:p>
        </w:tc>
        <w:tc>
          <w:tcPr>
            <w:tcW w:w="1720" w:type="dxa"/>
            <w:tcBorders>
              <w:top w:val="nil"/>
              <w:left w:val="nil"/>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12706</w:t>
            </w:r>
          </w:p>
        </w:tc>
      </w:tr>
      <w:tr w:rsidR="00357114" w:rsidRPr="002E3EA7" w:rsidTr="002E3EA7">
        <w:trPr>
          <w:trHeight w:val="23"/>
        </w:trPr>
        <w:tc>
          <w:tcPr>
            <w:tcW w:w="990" w:type="dxa"/>
            <w:tcBorders>
              <w:top w:val="nil"/>
              <w:left w:val="single" w:sz="4" w:space="0" w:color="auto"/>
              <w:bottom w:val="nil"/>
              <w:right w:val="single" w:sz="4"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14</w:t>
            </w:r>
          </w:p>
        </w:tc>
        <w:tc>
          <w:tcPr>
            <w:tcW w:w="6700" w:type="dxa"/>
            <w:tcBorders>
              <w:top w:val="nil"/>
              <w:left w:val="nil"/>
              <w:bottom w:val="nil"/>
              <w:right w:val="single" w:sz="4" w:space="0" w:color="auto"/>
            </w:tcBorders>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делопроизводитель</w:t>
            </w:r>
          </w:p>
        </w:tc>
        <w:tc>
          <w:tcPr>
            <w:tcW w:w="1720" w:type="dxa"/>
            <w:tcBorders>
              <w:top w:val="nil"/>
              <w:left w:val="nil"/>
              <w:bottom w:val="nil"/>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8168</w:t>
            </w:r>
          </w:p>
        </w:tc>
      </w:tr>
      <w:tr w:rsidR="00357114" w:rsidRPr="002E3EA7" w:rsidTr="002E3EA7">
        <w:trPr>
          <w:trHeight w:val="23"/>
        </w:trPr>
        <w:tc>
          <w:tcPr>
            <w:tcW w:w="990" w:type="dxa"/>
            <w:tcBorders>
              <w:top w:val="nil"/>
              <w:left w:val="single" w:sz="4" w:space="0" w:color="auto"/>
              <w:bottom w:val="single" w:sz="4" w:space="0" w:color="auto"/>
              <w:right w:val="single" w:sz="4" w:space="0" w:color="auto"/>
            </w:tcBorders>
            <w:noWrap/>
            <w:vAlign w:val="bottom"/>
          </w:tcPr>
          <w:p w:rsidR="00357114" w:rsidRPr="002E3EA7" w:rsidRDefault="00357114" w:rsidP="002E3EA7">
            <w:pPr>
              <w:spacing w:after="0" w:line="240" w:lineRule="auto"/>
              <w:rPr>
                <w:rFonts w:ascii="Times New Roman Cyr" w:hAnsi="Times New Roman Cyr" w:cs="Times New Roman Cyr"/>
                <w:sz w:val="16"/>
                <w:szCs w:val="16"/>
                <w:lang w:eastAsia="en-US"/>
              </w:rPr>
            </w:pPr>
          </w:p>
        </w:tc>
        <w:tc>
          <w:tcPr>
            <w:tcW w:w="6700" w:type="dxa"/>
            <w:tcBorders>
              <w:top w:val="nil"/>
              <w:left w:val="nil"/>
              <w:bottom w:val="single" w:sz="4" w:space="0" w:color="auto"/>
              <w:right w:val="single" w:sz="4" w:space="0" w:color="auto"/>
            </w:tcBorders>
            <w:noWrap/>
            <w:vAlign w:val="bottom"/>
          </w:tcPr>
          <w:p w:rsidR="00357114" w:rsidRPr="002E3EA7" w:rsidRDefault="00357114" w:rsidP="002E3EA7">
            <w:pPr>
              <w:spacing w:after="0" w:line="240" w:lineRule="auto"/>
              <w:rPr>
                <w:rFonts w:ascii="Times New Roman Cyr" w:hAnsi="Times New Roman Cyr" w:cs="Times New Roman Cyr"/>
                <w:sz w:val="16"/>
                <w:szCs w:val="16"/>
                <w:lang w:eastAsia="en-US"/>
              </w:rPr>
            </w:pPr>
          </w:p>
        </w:tc>
        <w:tc>
          <w:tcPr>
            <w:tcW w:w="1720" w:type="dxa"/>
            <w:tcBorders>
              <w:top w:val="nil"/>
              <w:left w:val="nil"/>
              <w:bottom w:val="single" w:sz="4" w:space="0" w:color="auto"/>
              <w:right w:val="single" w:sz="4" w:space="0" w:color="auto"/>
            </w:tcBorders>
            <w:noWrap/>
            <w:vAlign w:val="center"/>
          </w:tcPr>
          <w:p w:rsidR="00357114" w:rsidRPr="002E3EA7" w:rsidRDefault="00357114" w:rsidP="002E3EA7">
            <w:pPr>
              <w:spacing w:after="0" w:line="240" w:lineRule="auto"/>
              <w:rPr>
                <w:rFonts w:ascii="Times New Roman Cyr" w:hAnsi="Times New Roman Cyr" w:cs="Times New Roman Cyr"/>
                <w:sz w:val="16"/>
                <w:szCs w:val="16"/>
                <w:lang w:eastAsia="en-US"/>
              </w:rPr>
            </w:pPr>
          </w:p>
        </w:tc>
      </w:tr>
    </w:tbl>
    <w:p w:rsidR="00357114" w:rsidRPr="002E3EA7" w:rsidRDefault="00357114" w:rsidP="002E3EA7">
      <w:pPr>
        <w:spacing w:after="0" w:line="240" w:lineRule="auto"/>
        <w:jc w:val="both"/>
        <w:rPr>
          <w:rFonts w:ascii="Times New Roman Cyr" w:eastAsia="Times New Roman" w:hAnsi="Times New Roman Cyr" w:cs="Times New Roman Cyr"/>
          <w:sz w:val="16"/>
          <w:szCs w:val="16"/>
        </w:rPr>
      </w:pPr>
    </w:p>
    <w:p w:rsidR="00357114" w:rsidRDefault="00357114" w:rsidP="002E3EA7">
      <w:pPr>
        <w:spacing w:after="0" w:line="240" w:lineRule="auto"/>
        <w:jc w:val="both"/>
        <w:rPr>
          <w:rFonts w:ascii="Times New Roman Cyr" w:hAnsi="Times New Roman Cyr" w:cs="Times New Roman Cyr"/>
          <w:sz w:val="16"/>
          <w:szCs w:val="16"/>
        </w:rPr>
      </w:pPr>
    </w:p>
    <w:p w:rsidR="002E3EA7" w:rsidRDefault="002E3EA7" w:rsidP="002E3EA7">
      <w:pPr>
        <w:spacing w:after="0" w:line="240" w:lineRule="auto"/>
        <w:jc w:val="both"/>
        <w:rPr>
          <w:rFonts w:ascii="Times New Roman Cyr" w:hAnsi="Times New Roman Cyr" w:cs="Times New Roman Cyr"/>
          <w:sz w:val="16"/>
          <w:szCs w:val="16"/>
        </w:rPr>
      </w:pPr>
    </w:p>
    <w:p w:rsidR="002E3EA7" w:rsidRDefault="002E3EA7" w:rsidP="002E3EA7">
      <w:pPr>
        <w:spacing w:after="0" w:line="240" w:lineRule="auto"/>
        <w:jc w:val="both"/>
        <w:rPr>
          <w:rFonts w:ascii="Times New Roman Cyr" w:hAnsi="Times New Roman Cyr" w:cs="Times New Roman Cyr"/>
          <w:sz w:val="16"/>
          <w:szCs w:val="16"/>
        </w:rPr>
      </w:pPr>
    </w:p>
    <w:p w:rsidR="002E3EA7" w:rsidRPr="002E3EA7" w:rsidRDefault="002E3EA7" w:rsidP="002E3EA7">
      <w:pPr>
        <w:spacing w:after="0" w:line="240" w:lineRule="auto"/>
        <w:jc w:val="both"/>
        <w:rPr>
          <w:rFonts w:ascii="Times New Roman Cyr" w:hAnsi="Times New Roman Cyr" w:cs="Times New Roman Cyr"/>
          <w:sz w:val="16"/>
          <w:szCs w:val="16"/>
        </w:rPr>
      </w:pPr>
    </w:p>
    <w:p w:rsidR="00357114" w:rsidRPr="002E3EA7" w:rsidRDefault="00357114" w:rsidP="002E3EA7">
      <w:pPr>
        <w:spacing w:after="0" w:line="240" w:lineRule="auto"/>
        <w:jc w:val="both"/>
        <w:rPr>
          <w:rFonts w:ascii="Times New Roman Cyr" w:hAnsi="Times New Roman Cyr" w:cs="Times New Roman Cyr"/>
          <w:sz w:val="16"/>
          <w:szCs w:val="16"/>
        </w:rPr>
      </w:pPr>
    </w:p>
    <w:tbl>
      <w:tblPr>
        <w:tblW w:w="9080" w:type="dxa"/>
        <w:tblInd w:w="108" w:type="dxa"/>
        <w:tblLook w:val="04A0" w:firstRow="1" w:lastRow="0" w:firstColumn="1" w:lastColumn="0" w:noHBand="0" w:noVBand="1"/>
      </w:tblPr>
      <w:tblGrid>
        <w:gridCol w:w="1000"/>
        <w:gridCol w:w="6340"/>
        <w:gridCol w:w="1740"/>
      </w:tblGrid>
      <w:tr w:rsidR="00357114" w:rsidRPr="002E3EA7" w:rsidTr="00357114">
        <w:trPr>
          <w:trHeight w:val="255"/>
        </w:trPr>
        <w:tc>
          <w:tcPr>
            <w:tcW w:w="9080" w:type="dxa"/>
            <w:gridSpan w:val="3"/>
            <w:noWrap/>
            <w:hideMark/>
          </w:tcPr>
          <w:p w:rsidR="00357114" w:rsidRPr="002E3EA7" w:rsidRDefault="00357114" w:rsidP="002E3EA7">
            <w:pPr>
              <w:spacing w:after="0" w:line="240" w:lineRule="auto"/>
              <w:jc w:val="center"/>
              <w:rPr>
                <w:rFonts w:ascii="Times New Roman Cyr" w:hAnsi="Times New Roman Cyr" w:cs="Times New Roman Cyr"/>
                <w:b/>
                <w:sz w:val="16"/>
                <w:szCs w:val="16"/>
                <w:lang w:eastAsia="en-US"/>
              </w:rPr>
            </w:pPr>
            <w:r w:rsidRPr="002E3EA7">
              <w:rPr>
                <w:rFonts w:ascii="Times New Roman Cyr" w:hAnsi="Times New Roman Cyr" w:cs="Times New Roman Cyr"/>
                <w:b/>
                <w:sz w:val="16"/>
                <w:szCs w:val="16"/>
                <w:lang w:eastAsia="en-US"/>
              </w:rPr>
              <w:t>РАЗМЕРЫ</w:t>
            </w:r>
          </w:p>
        </w:tc>
      </w:tr>
      <w:tr w:rsidR="00357114" w:rsidRPr="002E3EA7" w:rsidTr="00357114">
        <w:trPr>
          <w:trHeight w:val="270"/>
        </w:trPr>
        <w:tc>
          <w:tcPr>
            <w:tcW w:w="9080" w:type="dxa"/>
            <w:gridSpan w:val="3"/>
            <w:noWrap/>
            <w:hideMark/>
          </w:tcPr>
          <w:p w:rsidR="00357114" w:rsidRPr="002E3EA7" w:rsidRDefault="00357114" w:rsidP="002E3EA7">
            <w:pPr>
              <w:spacing w:after="0" w:line="240" w:lineRule="auto"/>
              <w:jc w:val="center"/>
              <w:rPr>
                <w:rFonts w:ascii="Times New Roman Cyr" w:hAnsi="Times New Roman Cyr" w:cs="Times New Roman Cyr"/>
                <w:b/>
                <w:sz w:val="16"/>
                <w:szCs w:val="16"/>
                <w:lang w:eastAsia="en-US"/>
              </w:rPr>
            </w:pPr>
            <w:r w:rsidRPr="002E3EA7">
              <w:rPr>
                <w:rFonts w:ascii="Times New Roman Cyr" w:hAnsi="Times New Roman Cyr" w:cs="Times New Roman Cyr"/>
                <w:b/>
                <w:sz w:val="16"/>
                <w:szCs w:val="16"/>
                <w:lang w:eastAsia="en-US"/>
              </w:rPr>
              <w:t>окладов работников образовательных учреждений дополнительного образования детей</w:t>
            </w:r>
          </w:p>
        </w:tc>
      </w:tr>
      <w:tr w:rsidR="00357114" w:rsidRPr="002E3EA7" w:rsidTr="002E3EA7">
        <w:trPr>
          <w:trHeight w:val="23"/>
        </w:trPr>
        <w:tc>
          <w:tcPr>
            <w:tcW w:w="1000" w:type="dxa"/>
            <w:tcBorders>
              <w:top w:val="single" w:sz="8" w:space="0" w:color="auto"/>
              <w:left w:val="single" w:sz="8" w:space="0" w:color="auto"/>
              <w:bottom w:val="single" w:sz="8" w:space="0" w:color="auto"/>
              <w:right w:val="single" w:sz="8" w:space="0" w:color="auto"/>
            </w:tcBorders>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п/п</w:t>
            </w:r>
          </w:p>
        </w:tc>
        <w:tc>
          <w:tcPr>
            <w:tcW w:w="6340" w:type="dxa"/>
            <w:tcBorders>
              <w:top w:val="single" w:sz="8" w:space="0" w:color="auto"/>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Наименование должности и требования к квалификации</w:t>
            </w:r>
          </w:p>
        </w:tc>
        <w:tc>
          <w:tcPr>
            <w:tcW w:w="1740" w:type="dxa"/>
            <w:tcBorders>
              <w:top w:val="single" w:sz="8" w:space="0" w:color="auto"/>
              <w:left w:val="nil"/>
              <w:bottom w:val="single" w:sz="8" w:space="0" w:color="auto"/>
              <w:right w:val="single" w:sz="8" w:space="0" w:color="auto"/>
            </w:tcBorders>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Минимальные размеры окладов работников, (руб.)</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w:t>
            </w:r>
          </w:p>
        </w:tc>
        <w:tc>
          <w:tcPr>
            <w:tcW w:w="6340"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3</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Руководитель (директор) учреждения - высшее профессиональное образование (экономическое, юридическое, культура и искусства, педагогическое, техническое) и стаж работы в отрасли не менее 5 лет. Без предъявления к группе по оплате труда.</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21028</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w:t>
            </w:r>
          </w:p>
        </w:tc>
        <w:tc>
          <w:tcPr>
            <w:tcW w:w="63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Педагог дополнительного образования</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среднее профессиональное образование без предъявления требований к стажу работы</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11560</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12700</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высшее профессиональное образование и стаж педагогической работы от 2 до 5 лет или среднее профессиональное образование и стаж работы педагогической работы от 5 до 10 лет</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14080</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высшее профессиональное образование и стаж педагогической работы от 5 до 10 лет</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15298</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высшее профессиональное образование и стаж педагогической работы 10 лет</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16764</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 квалификационная категория</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18109</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 квалификационная категория</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19572</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высшая квалификационная категория</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21025</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3</w:t>
            </w:r>
          </w:p>
        </w:tc>
        <w:tc>
          <w:tcPr>
            <w:tcW w:w="63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Концертмейстер</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среднее профессиональное (музыкальное) образование без предъявления требований к стажу работы</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11560</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высшее музыкальное образование без предъявления требований к стажу работы или среднее музыкальное образование и стаж педагогической работы от 2 до 5 лет</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12699</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высшее музыкальное образование и стаж педагогической работы от 2 до 5 лет или среднее музыкальное образование и стаж работы педагогической работы от 5 до 10 лет</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13951</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высшее музыкальное образование и стаж педагогической работы от 5 до 10 лет или среднее музыкальное образование и стаж работы педагогической работы свыше 10 лет</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16762</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xml:space="preserve"> высшее музыкальное образование и стаж педагогической работы свыше 20 лет или 2 квалификационная категория</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18100</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 квалификационная категория</w:t>
            </w:r>
          </w:p>
        </w:tc>
        <w:tc>
          <w:tcPr>
            <w:tcW w:w="1740" w:type="dxa"/>
            <w:tcBorders>
              <w:top w:val="nil"/>
              <w:left w:val="nil"/>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19572</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6340"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высшая квалификационная категория</w:t>
            </w:r>
          </w:p>
        </w:tc>
        <w:tc>
          <w:tcPr>
            <w:tcW w:w="1740" w:type="dxa"/>
            <w:tcBorders>
              <w:top w:val="nil"/>
              <w:left w:val="nil"/>
              <w:bottom w:val="nil"/>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21025</w:t>
            </w:r>
          </w:p>
        </w:tc>
      </w:tr>
      <w:tr w:rsidR="00357114" w:rsidRPr="002E3EA7" w:rsidTr="002E3EA7">
        <w:trPr>
          <w:trHeight w:val="23"/>
        </w:trPr>
        <w:tc>
          <w:tcPr>
            <w:tcW w:w="1000" w:type="dxa"/>
            <w:tcBorders>
              <w:top w:val="nil"/>
              <w:left w:val="single" w:sz="8" w:space="0" w:color="auto"/>
              <w:bottom w:val="single" w:sz="8" w:space="0" w:color="auto"/>
              <w:right w:val="single" w:sz="8"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4</w:t>
            </w:r>
          </w:p>
        </w:tc>
        <w:tc>
          <w:tcPr>
            <w:tcW w:w="6340" w:type="dxa"/>
            <w:tcBorders>
              <w:top w:val="nil"/>
              <w:left w:val="nil"/>
              <w:bottom w:val="single" w:sz="8" w:space="0" w:color="auto"/>
              <w:right w:val="nil"/>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Настройщик фортепиано</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12699</w:t>
            </w:r>
          </w:p>
        </w:tc>
      </w:tr>
    </w:tbl>
    <w:p w:rsidR="00357114" w:rsidRPr="002E3EA7" w:rsidRDefault="00357114" w:rsidP="002E3EA7">
      <w:pPr>
        <w:spacing w:after="0" w:line="240" w:lineRule="auto"/>
        <w:jc w:val="both"/>
        <w:rPr>
          <w:rFonts w:ascii="Times New Roman Cyr" w:eastAsia="Times New Roman" w:hAnsi="Times New Roman Cyr" w:cs="Times New Roman Cyr"/>
          <w:sz w:val="16"/>
          <w:szCs w:val="16"/>
        </w:rPr>
      </w:pPr>
    </w:p>
    <w:p w:rsidR="00357114" w:rsidRPr="002E3EA7" w:rsidRDefault="00357114" w:rsidP="002E3EA7">
      <w:pPr>
        <w:spacing w:after="0" w:line="240" w:lineRule="auto"/>
        <w:jc w:val="both"/>
        <w:rPr>
          <w:rFonts w:ascii="Times New Roman Cyr" w:hAnsi="Times New Roman Cyr" w:cs="Times New Roman Cyr"/>
          <w:sz w:val="16"/>
          <w:szCs w:val="16"/>
        </w:rPr>
      </w:pPr>
    </w:p>
    <w:p w:rsidR="00357114" w:rsidRPr="002E3EA7" w:rsidRDefault="00357114" w:rsidP="002E3EA7">
      <w:pPr>
        <w:spacing w:after="0" w:line="240" w:lineRule="auto"/>
        <w:jc w:val="both"/>
        <w:rPr>
          <w:rFonts w:ascii="Times New Roman Cyr" w:hAnsi="Times New Roman Cyr" w:cs="Times New Roman Cyr"/>
          <w:sz w:val="16"/>
          <w:szCs w:val="16"/>
        </w:rPr>
      </w:pPr>
    </w:p>
    <w:p w:rsidR="00357114" w:rsidRPr="002E3EA7" w:rsidRDefault="00357114" w:rsidP="002E3EA7">
      <w:pPr>
        <w:spacing w:after="0" w:line="240" w:lineRule="auto"/>
        <w:jc w:val="both"/>
        <w:rPr>
          <w:rFonts w:ascii="Times New Roman Cyr" w:hAnsi="Times New Roman Cyr" w:cs="Times New Roman Cyr"/>
          <w:sz w:val="16"/>
          <w:szCs w:val="16"/>
        </w:rPr>
      </w:pPr>
    </w:p>
    <w:p w:rsidR="00357114" w:rsidRPr="002E3EA7" w:rsidRDefault="00357114" w:rsidP="002E3EA7">
      <w:pPr>
        <w:spacing w:after="0" w:line="240" w:lineRule="auto"/>
        <w:jc w:val="both"/>
        <w:rPr>
          <w:rFonts w:ascii="Times New Roman Cyr" w:hAnsi="Times New Roman Cyr" w:cs="Times New Roman Cyr"/>
          <w:sz w:val="16"/>
          <w:szCs w:val="16"/>
        </w:rPr>
      </w:pPr>
    </w:p>
    <w:tbl>
      <w:tblPr>
        <w:tblW w:w="9060" w:type="dxa"/>
        <w:tblInd w:w="108" w:type="dxa"/>
        <w:tblLook w:val="04A0" w:firstRow="1" w:lastRow="0" w:firstColumn="1" w:lastColumn="0" w:noHBand="0" w:noVBand="1"/>
      </w:tblPr>
      <w:tblGrid>
        <w:gridCol w:w="2309"/>
        <w:gridCol w:w="1139"/>
        <w:gridCol w:w="1772"/>
        <w:gridCol w:w="1348"/>
        <w:gridCol w:w="1366"/>
        <w:gridCol w:w="1126"/>
      </w:tblGrid>
      <w:tr w:rsidR="00357114" w:rsidRPr="002E3EA7" w:rsidTr="00357114">
        <w:trPr>
          <w:trHeight w:val="315"/>
        </w:trPr>
        <w:tc>
          <w:tcPr>
            <w:tcW w:w="9060" w:type="dxa"/>
            <w:gridSpan w:val="6"/>
            <w:noWrap/>
            <w:hideMark/>
          </w:tcPr>
          <w:p w:rsidR="00357114" w:rsidRPr="002E3EA7" w:rsidRDefault="00357114" w:rsidP="002E3EA7">
            <w:pPr>
              <w:spacing w:after="0" w:line="240" w:lineRule="auto"/>
              <w:jc w:val="center"/>
              <w:rPr>
                <w:rFonts w:ascii="Times New Roman Cyr" w:hAnsi="Times New Roman Cyr" w:cs="Times New Roman Cyr"/>
                <w:b/>
                <w:sz w:val="16"/>
                <w:szCs w:val="16"/>
                <w:lang w:eastAsia="en-US"/>
              </w:rPr>
            </w:pPr>
            <w:r w:rsidRPr="002E3EA7">
              <w:rPr>
                <w:rFonts w:ascii="Times New Roman Cyr" w:hAnsi="Times New Roman Cyr" w:cs="Times New Roman Cyr"/>
                <w:b/>
                <w:sz w:val="16"/>
                <w:szCs w:val="16"/>
                <w:lang w:eastAsia="en-US"/>
              </w:rPr>
              <w:lastRenderedPageBreak/>
              <w:t>РАЗМЕРЫ</w:t>
            </w:r>
          </w:p>
        </w:tc>
      </w:tr>
      <w:tr w:rsidR="00357114" w:rsidRPr="002E3EA7" w:rsidTr="00357114">
        <w:trPr>
          <w:trHeight w:val="315"/>
        </w:trPr>
        <w:tc>
          <w:tcPr>
            <w:tcW w:w="9060" w:type="dxa"/>
            <w:gridSpan w:val="6"/>
            <w:noWrap/>
            <w:hideMark/>
          </w:tcPr>
          <w:p w:rsidR="00357114" w:rsidRPr="002E3EA7" w:rsidRDefault="00357114" w:rsidP="002E3EA7">
            <w:pPr>
              <w:spacing w:after="0" w:line="240" w:lineRule="auto"/>
              <w:jc w:val="center"/>
              <w:rPr>
                <w:rFonts w:ascii="Times New Roman Cyr" w:hAnsi="Times New Roman Cyr" w:cs="Times New Roman Cyr"/>
                <w:b/>
                <w:sz w:val="16"/>
                <w:szCs w:val="16"/>
                <w:lang w:eastAsia="en-US"/>
              </w:rPr>
            </w:pPr>
            <w:r w:rsidRPr="002E3EA7">
              <w:rPr>
                <w:rFonts w:ascii="Times New Roman Cyr" w:hAnsi="Times New Roman Cyr" w:cs="Times New Roman Cyr"/>
                <w:b/>
                <w:sz w:val="16"/>
                <w:szCs w:val="16"/>
                <w:lang w:eastAsia="en-US"/>
              </w:rPr>
              <w:t>окладов руководителей учреждений культуры и дополнительного образования детей</w:t>
            </w:r>
          </w:p>
        </w:tc>
      </w:tr>
      <w:tr w:rsidR="00357114" w:rsidRPr="002E3EA7" w:rsidTr="00357114">
        <w:trPr>
          <w:trHeight w:val="255"/>
        </w:trPr>
        <w:tc>
          <w:tcPr>
            <w:tcW w:w="2309" w:type="dxa"/>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p>
        </w:tc>
        <w:tc>
          <w:tcPr>
            <w:tcW w:w="1139" w:type="dxa"/>
            <w:noWrap/>
            <w:vAlign w:val="bottom"/>
            <w:hideMark/>
          </w:tcPr>
          <w:p w:rsidR="00357114" w:rsidRPr="002E3EA7" w:rsidRDefault="00357114" w:rsidP="002E3EA7">
            <w:pPr>
              <w:spacing w:after="0" w:line="240" w:lineRule="auto"/>
              <w:rPr>
                <w:rFonts w:ascii="Times New Roman Cyr" w:eastAsiaTheme="minorHAnsi" w:hAnsi="Times New Roman Cyr" w:cs="Times New Roman Cyr"/>
                <w:sz w:val="16"/>
                <w:szCs w:val="16"/>
              </w:rPr>
            </w:pPr>
          </w:p>
        </w:tc>
        <w:tc>
          <w:tcPr>
            <w:tcW w:w="1772" w:type="dxa"/>
            <w:noWrap/>
            <w:vAlign w:val="bottom"/>
            <w:hideMark/>
          </w:tcPr>
          <w:p w:rsidR="00357114" w:rsidRPr="002E3EA7" w:rsidRDefault="00357114" w:rsidP="002E3EA7">
            <w:pPr>
              <w:spacing w:after="0" w:line="240" w:lineRule="auto"/>
              <w:rPr>
                <w:rFonts w:ascii="Times New Roman Cyr" w:eastAsiaTheme="minorHAnsi" w:hAnsi="Times New Roman Cyr" w:cs="Times New Roman Cyr"/>
                <w:sz w:val="16"/>
                <w:szCs w:val="16"/>
              </w:rPr>
            </w:pPr>
          </w:p>
        </w:tc>
        <w:tc>
          <w:tcPr>
            <w:tcW w:w="1348" w:type="dxa"/>
            <w:noWrap/>
            <w:vAlign w:val="bottom"/>
            <w:hideMark/>
          </w:tcPr>
          <w:p w:rsidR="00357114" w:rsidRPr="002E3EA7" w:rsidRDefault="00357114" w:rsidP="002E3EA7">
            <w:pPr>
              <w:spacing w:after="0" w:line="240" w:lineRule="auto"/>
              <w:rPr>
                <w:rFonts w:ascii="Times New Roman Cyr" w:eastAsiaTheme="minorHAnsi" w:hAnsi="Times New Roman Cyr" w:cs="Times New Roman Cyr"/>
                <w:sz w:val="16"/>
                <w:szCs w:val="16"/>
              </w:rPr>
            </w:pPr>
          </w:p>
        </w:tc>
        <w:tc>
          <w:tcPr>
            <w:tcW w:w="1366" w:type="dxa"/>
            <w:noWrap/>
            <w:vAlign w:val="bottom"/>
            <w:hideMark/>
          </w:tcPr>
          <w:p w:rsidR="00357114" w:rsidRPr="002E3EA7" w:rsidRDefault="00357114" w:rsidP="002E3EA7">
            <w:pPr>
              <w:spacing w:after="0" w:line="240" w:lineRule="auto"/>
              <w:rPr>
                <w:rFonts w:ascii="Times New Roman Cyr" w:eastAsiaTheme="minorHAnsi" w:hAnsi="Times New Roman Cyr" w:cs="Times New Roman Cyr"/>
                <w:sz w:val="16"/>
                <w:szCs w:val="16"/>
              </w:rPr>
            </w:pPr>
          </w:p>
        </w:tc>
        <w:tc>
          <w:tcPr>
            <w:tcW w:w="1126" w:type="dxa"/>
            <w:noWrap/>
            <w:vAlign w:val="bottom"/>
            <w:hideMark/>
          </w:tcPr>
          <w:p w:rsidR="00357114" w:rsidRPr="002E3EA7" w:rsidRDefault="00357114" w:rsidP="002E3EA7">
            <w:pPr>
              <w:spacing w:after="0" w:line="240" w:lineRule="auto"/>
              <w:rPr>
                <w:rFonts w:ascii="Times New Roman Cyr" w:eastAsiaTheme="minorHAnsi" w:hAnsi="Times New Roman Cyr" w:cs="Times New Roman Cyr"/>
                <w:sz w:val="16"/>
                <w:szCs w:val="16"/>
              </w:rPr>
            </w:pPr>
          </w:p>
        </w:tc>
      </w:tr>
      <w:tr w:rsidR="00357114" w:rsidRPr="002E3EA7" w:rsidTr="002E3EA7">
        <w:trPr>
          <w:trHeight w:val="23"/>
        </w:trPr>
        <w:tc>
          <w:tcPr>
            <w:tcW w:w="2309" w:type="dxa"/>
            <w:vMerge w:val="restart"/>
            <w:tcBorders>
              <w:top w:val="single" w:sz="8" w:space="0" w:color="auto"/>
              <w:left w:val="single" w:sz="8" w:space="0" w:color="auto"/>
              <w:bottom w:val="single" w:sz="8" w:space="0" w:color="000000"/>
              <w:right w:val="single" w:sz="8" w:space="0" w:color="auto"/>
            </w:tcBorders>
            <w:noWrap/>
            <w:hideMark/>
          </w:tcPr>
          <w:p w:rsidR="00357114" w:rsidRPr="002E3EA7" w:rsidRDefault="00357114" w:rsidP="002E3EA7">
            <w:pPr>
              <w:spacing w:after="0" w:line="240" w:lineRule="auto"/>
              <w:jc w:val="center"/>
              <w:rPr>
                <w:rFonts w:ascii="Times New Roman Cyr" w:eastAsia="Times New Roman" w:hAnsi="Times New Roman Cyr" w:cs="Times New Roman Cyr"/>
                <w:sz w:val="16"/>
                <w:szCs w:val="16"/>
                <w:lang w:eastAsia="en-US"/>
              </w:rPr>
            </w:pPr>
            <w:r w:rsidRPr="002E3EA7">
              <w:rPr>
                <w:rFonts w:ascii="Times New Roman Cyr" w:hAnsi="Times New Roman Cyr" w:cs="Times New Roman Cyr"/>
                <w:sz w:val="16"/>
                <w:szCs w:val="16"/>
                <w:lang w:eastAsia="en-US"/>
              </w:rPr>
              <w:t>Учреждения</w:t>
            </w:r>
          </w:p>
        </w:tc>
        <w:tc>
          <w:tcPr>
            <w:tcW w:w="6751" w:type="dxa"/>
            <w:gridSpan w:val="5"/>
            <w:tcBorders>
              <w:top w:val="single" w:sz="8" w:space="0" w:color="auto"/>
              <w:left w:val="nil"/>
              <w:bottom w:val="single" w:sz="8" w:space="0" w:color="auto"/>
              <w:right w:val="single" w:sz="8" w:space="0" w:color="000000"/>
            </w:tcBorders>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Группа по оплате труда руководителей, к которой относится учреждение</w:t>
            </w:r>
          </w:p>
        </w:tc>
      </w:tr>
      <w:tr w:rsidR="00357114" w:rsidRPr="002E3EA7" w:rsidTr="002E3EA7">
        <w:trPr>
          <w:trHeight w:val="2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57114" w:rsidRPr="002E3EA7" w:rsidRDefault="00357114" w:rsidP="002E3EA7">
            <w:pPr>
              <w:spacing w:after="0" w:line="240" w:lineRule="auto"/>
              <w:jc w:val="center"/>
              <w:rPr>
                <w:rFonts w:ascii="Times New Roman Cyr" w:eastAsia="Times New Roman" w:hAnsi="Times New Roman Cyr" w:cs="Times New Roman Cyr"/>
                <w:sz w:val="16"/>
                <w:szCs w:val="16"/>
                <w:lang w:eastAsia="en-US"/>
              </w:rPr>
            </w:pPr>
          </w:p>
        </w:tc>
        <w:tc>
          <w:tcPr>
            <w:tcW w:w="1139"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I группа</w:t>
            </w:r>
          </w:p>
        </w:tc>
        <w:tc>
          <w:tcPr>
            <w:tcW w:w="1772"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ind w:firstLineChars="100" w:firstLine="160"/>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II группа</w:t>
            </w:r>
          </w:p>
        </w:tc>
        <w:tc>
          <w:tcPr>
            <w:tcW w:w="1348"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III группа</w:t>
            </w:r>
          </w:p>
        </w:tc>
        <w:tc>
          <w:tcPr>
            <w:tcW w:w="1366"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IV группа</w:t>
            </w:r>
          </w:p>
        </w:tc>
        <w:tc>
          <w:tcPr>
            <w:tcW w:w="1126" w:type="dxa"/>
            <w:tcBorders>
              <w:top w:val="nil"/>
              <w:left w:val="nil"/>
              <w:bottom w:val="single" w:sz="8" w:space="0" w:color="auto"/>
              <w:right w:val="single" w:sz="8" w:space="0" w:color="auto"/>
            </w:tcBorders>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Вне группы</w:t>
            </w:r>
          </w:p>
        </w:tc>
      </w:tr>
      <w:tr w:rsidR="00357114" w:rsidRPr="002E3EA7" w:rsidTr="002E3EA7">
        <w:trPr>
          <w:trHeight w:val="23"/>
        </w:trPr>
        <w:tc>
          <w:tcPr>
            <w:tcW w:w="2309" w:type="dxa"/>
            <w:tcBorders>
              <w:top w:val="nil"/>
              <w:left w:val="single" w:sz="8" w:space="0" w:color="auto"/>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1</w:t>
            </w:r>
          </w:p>
        </w:tc>
        <w:tc>
          <w:tcPr>
            <w:tcW w:w="1139"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w:t>
            </w:r>
          </w:p>
        </w:tc>
        <w:tc>
          <w:tcPr>
            <w:tcW w:w="1772"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3</w:t>
            </w:r>
          </w:p>
        </w:tc>
        <w:tc>
          <w:tcPr>
            <w:tcW w:w="1348"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4</w:t>
            </w:r>
          </w:p>
        </w:tc>
        <w:tc>
          <w:tcPr>
            <w:tcW w:w="1366"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5</w:t>
            </w:r>
          </w:p>
        </w:tc>
        <w:tc>
          <w:tcPr>
            <w:tcW w:w="1126"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6</w:t>
            </w:r>
          </w:p>
        </w:tc>
      </w:tr>
      <w:tr w:rsidR="00357114" w:rsidRPr="002E3EA7" w:rsidTr="002E3EA7">
        <w:trPr>
          <w:trHeight w:val="23"/>
        </w:trPr>
        <w:tc>
          <w:tcPr>
            <w:tcW w:w="2309" w:type="dxa"/>
            <w:tcBorders>
              <w:top w:val="nil"/>
              <w:left w:val="single" w:sz="8" w:space="0" w:color="auto"/>
              <w:bottom w:val="single" w:sz="8" w:space="0" w:color="auto"/>
              <w:right w:val="single" w:sz="8" w:space="0" w:color="auto"/>
            </w:tcBorders>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МКУК МфКЦ</w:t>
            </w:r>
          </w:p>
        </w:tc>
        <w:tc>
          <w:tcPr>
            <w:tcW w:w="1139"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ind w:firstLineChars="200" w:firstLine="320"/>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1772"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ind w:firstLineChars="100" w:firstLine="160"/>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1348"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23130</w:t>
            </w:r>
          </w:p>
        </w:tc>
        <w:tc>
          <w:tcPr>
            <w:tcW w:w="1366"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1126"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ind w:firstLineChars="200" w:firstLine="320"/>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r>
      <w:tr w:rsidR="00357114" w:rsidRPr="002E3EA7" w:rsidTr="002E3EA7">
        <w:trPr>
          <w:trHeight w:val="23"/>
        </w:trPr>
        <w:tc>
          <w:tcPr>
            <w:tcW w:w="2309" w:type="dxa"/>
            <w:tcBorders>
              <w:top w:val="nil"/>
              <w:left w:val="single" w:sz="8" w:space="0" w:color="auto"/>
              <w:bottom w:val="single" w:sz="8" w:space="0" w:color="auto"/>
              <w:right w:val="single" w:sz="8" w:space="0" w:color="auto"/>
            </w:tcBorders>
            <w:noWrap/>
            <w:vAlign w:val="bottom"/>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МБУДО «ДШИ»</w:t>
            </w:r>
          </w:p>
        </w:tc>
        <w:tc>
          <w:tcPr>
            <w:tcW w:w="1139"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ind w:firstLineChars="200" w:firstLine="320"/>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1772"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ind w:firstLineChars="100" w:firstLine="160"/>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1348"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1366" w:type="dxa"/>
            <w:tcBorders>
              <w:top w:val="nil"/>
              <w:left w:val="nil"/>
              <w:bottom w:val="single" w:sz="8" w:space="0" w:color="auto"/>
              <w:right w:val="single" w:sz="8" w:space="0" w:color="auto"/>
            </w:tcBorders>
            <w:noWrap/>
            <w:hideMark/>
          </w:tcPr>
          <w:p w:rsidR="00357114" w:rsidRPr="002E3EA7" w:rsidRDefault="00357114" w:rsidP="002E3EA7">
            <w:pPr>
              <w:spacing w:after="0" w:line="240" w:lineRule="auto"/>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 </w:t>
            </w:r>
          </w:p>
        </w:tc>
        <w:tc>
          <w:tcPr>
            <w:tcW w:w="1126" w:type="dxa"/>
            <w:tcBorders>
              <w:top w:val="nil"/>
              <w:left w:val="nil"/>
              <w:bottom w:val="single" w:sz="8" w:space="0" w:color="auto"/>
              <w:right w:val="single" w:sz="8" w:space="0" w:color="auto"/>
            </w:tcBorders>
            <w:noWrap/>
            <w:vAlign w:val="bottom"/>
            <w:hideMark/>
          </w:tcPr>
          <w:p w:rsidR="00357114" w:rsidRPr="002E3EA7" w:rsidRDefault="00357114" w:rsidP="002E3EA7">
            <w:pPr>
              <w:spacing w:after="0" w:line="240" w:lineRule="auto"/>
              <w:jc w:val="center"/>
              <w:rPr>
                <w:rFonts w:ascii="Times New Roman Cyr" w:hAnsi="Times New Roman Cyr" w:cs="Times New Roman Cyr"/>
                <w:sz w:val="16"/>
                <w:szCs w:val="16"/>
                <w:lang w:eastAsia="en-US"/>
              </w:rPr>
            </w:pPr>
            <w:r w:rsidRPr="002E3EA7">
              <w:rPr>
                <w:rFonts w:ascii="Times New Roman Cyr" w:hAnsi="Times New Roman Cyr" w:cs="Times New Roman Cyr"/>
                <w:sz w:val="16"/>
                <w:szCs w:val="16"/>
                <w:lang w:eastAsia="en-US"/>
              </w:rPr>
              <w:t>21028</w:t>
            </w:r>
          </w:p>
        </w:tc>
      </w:tr>
    </w:tbl>
    <w:p w:rsidR="00357114" w:rsidRPr="002E3EA7" w:rsidRDefault="00357114" w:rsidP="002E3EA7">
      <w:pPr>
        <w:spacing w:after="0" w:line="240" w:lineRule="auto"/>
        <w:jc w:val="both"/>
        <w:rPr>
          <w:rFonts w:ascii="Times New Roman Cyr" w:eastAsia="Times New Roman" w:hAnsi="Times New Roman Cyr" w:cs="Times New Roman Cyr"/>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9D4824" w:rsidRDefault="009D4824" w:rsidP="002E3EA7">
      <w:pPr>
        <w:spacing w:after="0" w:line="240" w:lineRule="auto"/>
        <w:jc w:val="center"/>
        <w:rPr>
          <w:rFonts w:ascii="Times New Roman Cyr" w:eastAsia="Times New Roman" w:hAnsi="Times New Roman Cyr" w:cs="Times New Roman Cyr"/>
          <w:color w:val="000000" w:themeColor="text1"/>
          <w:sz w:val="16"/>
          <w:szCs w:val="16"/>
        </w:rPr>
      </w:pPr>
    </w:p>
    <w:p w:rsidR="002E3EA7" w:rsidRPr="004B6423" w:rsidRDefault="00357114" w:rsidP="002E3EA7">
      <w:pPr>
        <w:spacing w:after="0" w:line="240" w:lineRule="auto"/>
        <w:jc w:val="center"/>
        <w:rPr>
          <w:rFonts w:ascii="Times New Roman Cyr" w:eastAsia="Calibri" w:hAnsi="Times New Roman Cyr" w:cs="Times New Roman Cyr"/>
          <w:b/>
          <w:sz w:val="16"/>
          <w:szCs w:val="16"/>
          <w:lang w:eastAsia="en-US"/>
        </w:rPr>
      </w:pPr>
      <w:r w:rsidRPr="002E3EA7">
        <w:rPr>
          <w:rFonts w:ascii="Times New Roman Cyr" w:eastAsia="Times New Roman" w:hAnsi="Times New Roman Cyr" w:cs="Times New Roman Cyr"/>
          <w:color w:val="000000" w:themeColor="text1"/>
          <w:sz w:val="16"/>
          <w:szCs w:val="16"/>
        </w:rPr>
        <w:t xml:space="preserve"> </w:t>
      </w:r>
      <w:r w:rsidR="002E3EA7" w:rsidRPr="004B6423">
        <w:rPr>
          <w:rFonts w:ascii="Times New Roman Cyr" w:eastAsia="Calibri" w:hAnsi="Times New Roman Cyr" w:cs="Times New Roman Cyr"/>
          <w:b/>
          <w:sz w:val="16"/>
          <w:szCs w:val="16"/>
          <w:lang w:eastAsia="en-US"/>
        </w:rPr>
        <w:t>АДМИНИСТРАЦИЯ ЗАРИНСКОГО РАЙОНА</w:t>
      </w:r>
    </w:p>
    <w:p w:rsidR="002E3EA7" w:rsidRPr="004B6423" w:rsidRDefault="002E3EA7" w:rsidP="002E3EA7">
      <w:pPr>
        <w:spacing w:after="0" w:line="240" w:lineRule="auto"/>
        <w:jc w:val="center"/>
        <w:rPr>
          <w:rFonts w:ascii="Times New Roman Cyr" w:eastAsia="Calibri" w:hAnsi="Times New Roman Cyr" w:cs="Times New Roman Cyr"/>
          <w:b/>
          <w:sz w:val="16"/>
          <w:szCs w:val="16"/>
          <w:lang w:eastAsia="en-US"/>
        </w:rPr>
      </w:pPr>
      <w:r w:rsidRPr="004B6423">
        <w:rPr>
          <w:rFonts w:ascii="Times New Roman Cyr" w:eastAsia="Calibri" w:hAnsi="Times New Roman Cyr" w:cs="Times New Roman Cyr"/>
          <w:b/>
          <w:sz w:val="16"/>
          <w:szCs w:val="16"/>
          <w:lang w:eastAsia="en-US"/>
        </w:rPr>
        <w:t>АЛТАЙСКОГО КРАЯ</w:t>
      </w:r>
    </w:p>
    <w:p w:rsidR="002E3EA7" w:rsidRPr="004B6423" w:rsidRDefault="002E3EA7" w:rsidP="002E3EA7">
      <w:pPr>
        <w:spacing w:after="0" w:line="240" w:lineRule="auto"/>
        <w:jc w:val="center"/>
        <w:rPr>
          <w:rFonts w:ascii="Times New Roman Cyr" w:eastAsia="Calibri" w:hAnsi="Times New Roman Cyr" w:cs="Times New Roman Cyr"/>
          <w:b/>
          <w:sz w:val="16"/>
          <w:szCs w:val="16"/>
          <w:lang w:eastAsia="en-US"/>
        </w:rPr>
      </w:pPr>
    </w:p>
    <w:p w:rsidR="002E3EA7" w:rsidRPr="004B6423" w:rsidRDefault="002E3EA7" w:rsidP="002E3EA7">
      <w:pPr>
        <w:spacing w:after="0" w:line="240" w:lineRule="auto"/>
        <w:jc w:val="center"/>
        <w:rPr>
          <w:rFonts w:ascii="Times New Roman Cyr" w:eastAsia="Calibri" w:hAnsi="Times New Roman Cyr" w:cs="Times New Roman Cyr"/>
          <w:b/>
          <w:sz w:val="16"/>
          <w:szCs w:val="16"/>
          <w:lang w:eastAsia="en-US"/>
        </w:rPr>
      </w:pPr>
      <w:r w:rsidRPr="004B6423">
        <w:rPr>
          <w:rFonts w:ascii="Times New Roman Cyr" w:eastAsia="Calibri" w:hAnsi="Times New Roman Cyr" w:cs="Times New Roman Cyr"/>
          <w:b/>
          <w:sz w:val="16"/>
          <w:szCs w:val="16"/>
          <w:lang w:eastAsia="en-US"/>
        </w:rPr>
        <w:t>П О С Т А Н О В Л Е Н И Е</w:t>
      </w:r>
    </w:p>
    <w:p w:rsidR="002E3EA7" w:rsidRDefault="002E3EA7" w:rsidP="002E3EA7">
      <w:pPr>
        <w:spacing w:after="0" w:line="240" w:lineRule="auto"/>
        <w:jc w:val="center"/>
        <w:rPr>
          <w:rFonts w:ascii="Times New Roman Cyr" w:eastAsia="Calibri" w:hAnsi="Times New Roman Cyr" w:cs="Times New Roman Cyr"/>
          <w:b/>
          <w:sz w:val="16"/>
          <w:szCs w:val="16"/>
          <w:lang w:eastAsia="en-US"/>
        </w:rPr>
      </w:pPr>
    </w:p>
    <w:p w:rsidR="002E3EA7" w:rsidRPr="004B6423" w:rsidRDefault="002E3EA7" w:rsidP="002E3EA7">
      <w:pPr>
        <w:spacing w:after="0" w:line="240" w:lineRule="auto"/>
        <w:jc w:val="center"/>
        <w:rPr>
          <w:rFonts w:ascii="Times New Roman Cyr" w:eastAsia="Calibri" w:hAnsi="Times New Roman Cyr" w:cs="Times New Roman Cyr"/>
          <w:b/>
          <w:sz w:val="16"/>
          <w:szCs w:val="16"/>
          <w:lang w:eastAsia="en-US"/>
        </w:rPr>
      </w:pPr>
      <w:r>
        <w:rPr>
          <w:rFonts w:ascii="Times New Roman Cyr" w:eastAsia="Calibri" w:hAnsi="Times New Roman Cyr" w:cs="Times New Roman Cyr"/>
          <w:b/>
          <w:sz w:val="16"/>
          <w:szCs w:val="16"/>
          <w:lang w:eastAsia="en-US"/>
        </w:rPr>
        <w:t xml:space="preserve">18.04.2025    </w:t>
      </w:r>
      <w:r w:rsidRPr="004B6423">
        <w:rPr>
          <w:rFonts w:ascii="Times New Roman Cyr" w:eastAsia="Calibri" w:hAnsi="Times New Roman Cyr" w:cs="Times New Roman Cyr"/>
          <w:b/>
          <w:sz w:val="16"/>
          <w:szCs w:val="16"/>
          <w:lang w:eastAsia="en-US"/>
        </w:rPr>
        <w:t>№ 312</w:t>
      </w:r>
      <w:r>
        <w:rPr>
          <w:rFonts w:ascii="Times New Roman Cyr" w:eastAsia="Calibri" w:hAnsi="Times New Roman Cyr" w:cs="Times New Roman Cyr"/>
          <w:b/>
          <w:sz w:val="16"/>
          <w:szCs w:val="16"/>
          <w:lang w:eastAsia="en-US"/>
        </w:rPr>
        <w:t xml:space="preserve">     г. Заринск</w:t>
      </w:r>
    </w:p>
    <w:p w:rsidR="002E3EA7" w:rsidRPr="004B6423" w:rsidRDefault="002E3EA7" w:rsidP="002E3EA7">
      <w:pPr>
        <w:spacing w:after="0" w:line="240" w:lineRule="auto"/>
        <w:jc w:val="center"/>
        <w:rPr>
          <w:rFonts w:ascii="Times New Roman Cyr" w:eastAsia="Calibri" w:hAnsi="Times New Roman Cyr" w:cs="Times New Roman Cyr"/>
          <w:b/>
          <w:sz w:val="16"/>
          <w:szCs w:val="16"/>
          <w:lang w:eastAsia="en-US"/>
        </w:rPr>
      </w:pPr>
    </w:p>
    <w:p w:rsidR="002E3EA7" w:rsidRDefault="002E3EA7" w:rsidP="002E3EA7">
      <w:pPr>
        <w:spacing w:after="0" w:line="240" w:lineRule="auto"/>
        <w:jc w:val="center"/>
        <w:rPr>
          <w:rFonts w:ascii="Times New Roman Cyr" w:eastAsia="Calibri" w:hAnsi="Times New Roman Cyr" w:cs="Times New Roman Cyr"/>
          <w:b/>
          <w:sz w:val="24"/>
          <w:szCs w:val="24"/>
          <w:lang w:eastAsia="en-US"/>
        </w:rPr>
      </w:pPr>
      <w:r w:rsidRPr="004B6423">
        <w:rPr>
          <w:rFonts w:ascii="Times New Roman Cyr" w:eastAsia="Calibri" w:hAnsi="Times New Roman Cyr" w:cs="Times New Roman Cyr"/>
          <w:b/>
          <w:sz w:val="24"/>
          <w:szCs w:val="24"/>
          <w:lang w:eastAsia="en-US"/>
        </w:rPr>
        <w:t xml:space="preserve">О внесении изменений в Административный регламент по предоставлению </w:t>
      </w:r>
    </w:p>
    <w:p w:rsidR="002E3EA7" w:rsidRDefault="002E3EA7" w:rsidP="002E3EA7">
      <w:pPr>
        <w:spacing w:after="0" w:line="240" w:lineRule="auto"/>
        <w:jc w:val="center"/>
        <w:rPr>
          <w:rFonts w:ascii="Times New Roman Cyr" w:eastAsia="Calibri" w:hAnsi="Times New Roman Cyr" w:cs="Times New Roman Cyr"/>
          <w:b/>
          <w:sz w:val="24"/>
          <w:szCs w:val="24"/>
          <w:lang w:eastAsia="en-US"/>
        </w:rPr>
      </w:pPr>
      <w:r w:rsidRPr="004B6423">
        <w:rPr>
          <w:rFonts w:ascii="Times New Roman Cyr" w:eastAsia="Calibri" w:hAnsi="Times New Roman Cyr" w:cs="Times New Roman Cyr"/>
          <w:b/>
          <w:sz w:val="24"/>
          <w:szCs w:val="24"/>
          <w:lang w:eastAsia="en-US"/>
        </w:rPr>
        <w:t xml:space="preserve">муниципальной услуги «Оформление свидетельств об осуществлении перевозок </w:t>
      </w:r>
    </w:p>
    <w:p w:rsidR="002E3EA7" w:rsidRDefault="002E3EA7" w:rsidP="002E3EA7">
      <w:pPr>
        <w:spacing w:after="0" w:line="240" w:lineRule="auto"/>
        <w:jc w:val="center"/>
        <w:rPr>
          <w:rFonts w:ascii="Times New Roman Cyr" w:eastAsia="Calibri" w:hAnsi="Times New Roman Cyr" w:cs="Times New Roman Cyr"/>
          <w:b/>
          <w:sz w:val="24"/>
          <w:szCs w:val="24"/>
          <w:lang w:eastAsia="en-US"/>
        </w:rPr>
      </w:pPr>
      <w:r w:rsidRPr="004B6423">
        <w:rPr>
          <w:rFonts w:ascii="Times New Roman Cyr" w:eastAsia="Calibri" w:hAnsi="Times New Roman Cyr" w:cs="Times New Roman Cyr"/>
          <w:b/>
          <w:sz w:val="24"/>
          <w:szCs w:val="24"/>
          <w:lang w:eastAsia="en-US"/>
        </w:rPr>
        <w:t>по маршруту регулярных перевозок и карт маршрута регулярных перевозок,</w:t>
      </w:r>
    </w:p>
    <w:p w:rsidR="002E3EA7" w:rsidRDefault="002E3EA7" w:rsidP="002E3EA7">
      <w:pPr>
        <w:spacing w:after="0" w:line="240" w:lineRule="auto"/>
        <w:jc w:val="center"/>
        <w:rPr>
          <w:rFonts w:ascii="Times New Roman Cyr" w:eastAsia="Calibri" w:hAnsi="Times New Roman Cyr" w:cs="Times New Roman Cyr"/>
          <w:b/>
          <w:sz w:val="24"/>
          <w:szCs w:val="24"/>
          <w:lang w:eastAsia="en-US"/>
        </w:rPr>
      </w:pPr>
      <w:r w:rsidRPr="004B6423">
        <w:rPr>
          <w:rFonts w:ascii="Times New Roman Cyr" w:eastAsia="Calibri" w:hAnsi="Times New Roman Cyr" w:cs="Times New Roman Cyr"/>
          <w:b/>
          <w:sz w:val="24"/>
          <w:szCs w:val="24"/>
          <w:lang w:eastAsia="en-US"/>
        </w:rPr>
        <w:t xml:space="preserve"> переоформление свидетельств об осуществлении перевозок по маршруту регулярных перевозок и карт маршрута регулярных перевозок»</w:t>
      </w:r>
    </w:p>
    <w:p w:rsidR="002E3EA7" w:rsidRPr="004B6423" w:rsidRDefault="002E3EA7" w:rsidP="002E3EA7">
      <w:pPr>
        <w:spacing w:after="0" w:line="240" w:lineRule="auto"/>
        <w:jc w:val="center"/>
        <w:rPr>
          <w:rFonts w:ascii="Times New Roman Cyr" w:eastAsia="Calibri" w:hAnsi="Times New Roman Cyr" w:cs="Times New Roman Cyr"/>
          <w:b/>
          <w:sz w:val="24"/>
          <w:szCs w:val="24"/>
          <w:lang w:eastAsia="en-US"/>
        </w:rPr>
      </w:pPr>
      <w:r w:rsidRPr="004B6423">
        <w:rPr>
          <w:rFonts w:ascii="Times New Roman Cyr" w:eastAsia="Calibri" w:hAnsi="Times New Roman Cyr" w:cs="Times New Roman Cyr"/>
          <w:b/>
          <w:sz w:val="24"/>
          <w:szCs w:val="24"/>
          <w:lang w:eastAsia="en-US"/>
        </w:rPr>
        <w:t xml:space="preserve"> на территории Заринского района от 12.12.2022 № 930</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 xml:space="preserve">Рассмотрев требование прокурора Заринского района Алтайского края о внесении  изменений в п. 6.3 Административного регламента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Заринского района утвержденного постановлением администрации Заринского района от 12.12.2022 № 930 в целях исключения коррупционных фактов в виде широты дискреционных полномочий Администрация района </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 xml:space="preserve">                                       </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 xml:space="preserve">                                             ПОСТАНОВЛЯЕТ:</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1.Внести в Административный регламент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Заринского района, утвержденного постановлением администрации Заринского района от 12.12.2022 № 930 следующие изменения:</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1.1 Пункт 6.3 изложить в следующей редакции:</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в течении 5 рабочих дней, для последующей выдачи заявителю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 xml:space="preserve">2.Обнародовать настоящее постановление на сайте Администрации района.                          </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r w:rsidRPr="00D07F38">
        <w:rPr>
          <w:rFonts w:ascii="Times New Roman Cyr" w:eastAsia="Calibri" w:hAnsi="Times New Roman Cyr" w:cs="Times New Roman Cyr"/>
          <w:sz w:val="16"/>
          <w:szCs w:val="16"/>
          <w:lang w:eastAsia="en-US"/>
        </w:rPr>
        <w:t xml:space="preserve">3.Настоящее постановление вступает в силу со дня его обнародования на сайте Администрации района. </w:t>
      </w: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p>
    <w:p w:rsidR="002E3EA7" w:rsidRPr="00D07F38" w:rsidRDefault="002E3EA7" w:rsidP="002E3EA7">
      <w:pPr>
        <w:spacing w:after="0" w:line="240" w:lineRule="auto"/>
        <w:ind w:firstLine="709"/>
        <w:jc w:val="both"/>
        <w:rPr>
          <w:rFonts w:ascii="Times New Roman Cyr" w:eastAsia="Calibri" w:hAnsi="Times New Roman Cyr" w:cs="Times New Roman Cyr"/>
          <w:sz w:val="16"/>
          <w:szCs w:val="16"/>
          <w:lang w:eastAsia="en-US"/>
        </w:rPr>
      </w:pPr>
    </w:p>
    <w:p w:rsidR="002E3EA7" w:rsidRDefault="002E3EA7" w:rsidP="002E3EA7">
      <w:pPr>
        <w:spacing w:after="0" w:line="240" w:lineRule="auto"/>
        <w:ind w:firstLine="709"/>
        <w:jc w:val="right"/>
        <w:rPr>
          <w:rFonts w:ascii="Times New Roman Cyr" w:eastAsia="Calibri" w:hAnsi="Times New Roman Cyr" w:cs="Times New Roman Cyr"/>
          <w:b/>
          <w:sz w:val="16"/>
          <w:szCs w:val="16"/>
          <w:lang w:eastAsia="en-US"/>
        </w:rPr>
      </w:pPr>
      <w:r w:rsidRPr="001D0098">
        <w:rPr>
          <w:rFonts w:ascii="Times New Roman Cyr" w:eastAsia="Calibri" w:hAnsi="Times New Roman Cyr" w:cs="Times New Roman Cyr"/>
          <w:b/>
          <w:sz w:val="16"/>
          <w:szCs w:val="16"/>
          <w:lang w:eastAsia="en-US"/>
        </w:rPr>
        <w:t xml:space="preserve">Глава  района             </w:t>
      </w:r>
      <w:r>
        <w:rPr>
          <w:rFonts w:ascii="Times New Roman Cyr" w:eastAsia="Calibri" w:hAnsi="Times New Roman Cyr" w:cs="Times New Roman Cyr"/>
          <w:b/>
          <w:sz w:val="16"/>
          <w:szCs w:val="16"/>
          <w:lang w:eastAsia="en-US"/>
        </w:rPr>
        <w:t xml:space="preserve">  </w:t>
      </w:r>
      <w:r w:rsidRPr="001D0098">
        <w:rPr>
          <w:rFonts w:ascii="Times New Roman Cyr" w:eastAsia="Calibri" w:hAnsi="Times New Roman Cyr" w:cs="Times New Roman Cyr"/>
          <w:b/>
          <w:sz w:val="16"/>
          <w:szCs w:val="16"/>
          <w:lang w:eastAsia="en-US"/>
        </w:rPr>
        <w:t xml:space="preserve">    С.Е. Полякова</w:t>
      </w: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Default="00FE6260" w:rsidP="002E3EA7">
      <w:pPr>
        <w:spacing w:after="0" w:line="240" w:lineRule="auto"/>
        <w:ind w:firstLine="709"/>
        <w:jc w:val="right"/>
        <w:rPr>
          <w:rFonts w:ascii="Times New Roman Cyr" w:eastAsia="Calibri" w:hAnsi="Times New Roman Cyr" w:cs="Times New Roman Cyr"/>
          <w:b/>
          <w:sz w:val="16"/>
          <w:szCs w:val="16"/>
          <w:lang w:eastAsia="en-US"/>
        </w:rPr>
      </w:pPr>
    </w:p>
    <w:p w:rsidR="00FE6260" w:rsidRPr="00FE6260" w:rsidRDefault="00FE6260" w:rsidP="00FE6260">
      <w:pPr>
        <w:pStyle w:val="ad"/>
        <w:spacing w:before="0" w:beforeAutospacing="0" w:after="0" w:afterAutospacing="0"/>
        <w:jc w:val="center"/>
        <w:rPr>
          <w:rFonts w:ascii="Times New Roman Cyr" w:hAnsi="Times New Roman Cyr" w:cs="Times New Roman Cyr"/>
          <w:b/>
          <w:sz w:val="16"/>
          <w:szCs w:val="16"/>
        </w:rPr>
      </w:pPr>
      <w:r w:rsidRPr="00FE6260">
        <w:rPr>
          <w:rFonts w:ascii="Times New Roman Cyr" w:hAnsi="Times New Roman Cyr" w:cs="Times New Roman Cyr"/>
          <w:b/>
          <w:sz w:val="16"/>
          <w:szCs w:val="16"/>
        </w:rPr>
        <w:t>АДМИНИСТРАЦИЯ ЗАРИНСКОГО РАЙОНА</w:t>
      </w:r>
    </w:p>
    <w:p w:rsidR="00FE6260" w:rsidRPr="00FE6260" w:rsidRDefault="00FE6260" w:rsidP="00FE6260">
      <w:pPr>
        <w:pStyle w:val="ad"/>
        <w:spacing w:before="0" w:beforeAutospacing="0" w:after="0" w:afterAutospacing="0"/>
        <w:jc w:val="center"/>
        <w:rPr>
          <w:rFonts w:ascii="Times New Roman Cyr" w:hAnsi="Times New Roman Cyr" w:cs="Times New Roman Cyr"/>
          <w:b/>
          <w:sz w:val="16"/>
          <w:szCs w:val="16"/>
        </w:rPr>
      </w:pPr>
      <w:r w:rsidRPr="00FE6260">
        <w:rPr>
          <w:rFonts w:ascii="Times New Roman Cyr" w:hAnsi="Times New Roman Cyr" w:cs="Times New Roman Cyr"/>
          <w:b/>
          <w:sz w:val="16"/>
          <w:szCs w:val="16"/>
        </w:rPr>
        <w:t>АЛТАЙСКОГО КРАЯ</w:t>
      </w:r>
    </w:p>
    <w:p w:rsidR="00FE6260" w:rsidRPr="00FE6260" w:rsidRDefault="00FE6260" w:rsidP="00FE6260">
      <w:pPr>
        <w:pStyle w:val="10"/>
        <w:spacing w:before="0" w:after="0"/>
        <w:jc w:val="center"/>
        <w:rPr>
          <w:rFonts w:ascii="Times New Roman Cyr" w:hAnsi="Times New Roman Cyr" w:cs="Times New Roman Cyr"/>
          <w:sz w:val="16"/>
          <w:szCs w:val="16"/>
        </w:rPr>
      </w:pPr>
    </w:p>
    <w:p w:rsidR="00FE6260" w:rsidRPr="00FE6260" w:rsidRDefault="00FE6260" w:rsidP="00FE6260">
      <w:pPr>
        <w:pStyle w:val="10"/>
        <w:spacing w:before="0" w:after="0"/>
        <w:jc w:val="center"/>
        <w:rPr>
          <w:rFonts w:ascii="Times New Roman Cyr" w:hAnsi="Times New Roman Cyr" w:cs="Times New Roman Cyr"/>
          <w:sz w:val="16"/>
          <w:szCs w:val="16"/>
        </w:rPr>
      </w:pPr>
      <w:r w:rsidRPr="00FE6260">
        <w:rPr>
          <w:rFonts w:ascii="Times New Roman Cyr" w:hAnsi="Times New Roman Cyr" w:cs="Times New Roman Cyr"/>
          <w:sz w:val="16"/>
          <w:szCs w:val="16"/>
        </w:rPr>
        <w:t>П О С Т А Н О В Л Е Н И Е</w:t>
      </w:r>
    </w:p>
    <w:p w:rsidR="00FE6260" w:rsidRPr="00FE6260" w:rsidRDefault="00FE6260" w:rsidP="00FE6260">
      <w:pPr>
        <w:spacing w:after="0"/>
        <w:jc w:val="center"/>
        <w:rPr>
          <w:rFonts w:ascii="Times New Roman Cyr" w:hAnsi="Times New Roman Cyr" w:cs="Times New Roman Cyr"/>
          <w:b/>
          <w:sz w:val="16"/>
          <w:szCs w:val="16"/>
        </w:rPr>
      </w:pPr>
    </w:p>
    <w:p w:rsidR="00FE6260" w:rsidRPr="00FE6260" w:rsidRDefault="00FE6260" w:rsidP="00FE6260">
      <w:pPr>
        <w:spacing w:after="0"/>
        <w:jc w:val="center"/>
        <w:rPr>
          <w:rFonts w:ascii="Times New Roman Cyr" w:hAnsi="Times New Roman Cyr" w:cs="Times New Roman Cyr"/>
          <w:b/>
          <w:sz w:val="16"/>
          <w:szCs w:val="16"/>
        </w:rPr>
      </w:pPr>
    </w:p>
    <w:p w:rsidR="00FE6260" w:rsidRPr="00FE6260" w:rsidRDefault="00FE6260" w:rsidP="00FE6260">
      <w:pPr>
        <w:spacing w:after="0"/>
        <w:jc w:val="center"/>
        <w:rPr>
          <w:rFonts w:ascii="Times New Roman Cyr" w:hAnsi="Times New Roman Cyr" w:cs="Times New Roman Cyr"/>
          <w:b/>
          <w:sz w:val="16"/>
          <w:szCs w:val="16"/>
        </w:rPr>
      </w:pPr>
      <w:r w:rsidRPr="00FE6260">
        <w:rPr>
          <w:rFonts w:ascii="Times New Roman Cyr" w:hAnsi="Times New Roman Cyr" w:cs="Times New Roman Cyr"/>
          <w:b/>
          <w:sz w:val="16"/>
          <w:szCs w:val="16"/>
        </w:rPr>
        <w:t>18.04.2025г.  № 313 г. Заринск</w:t>
      </w:r>
    </w:p>
    <w:p w:rsidR="00FE6260" w:rsidRPr="00FE6260" w:rsidRDefault="00FE6260" w:rsidP="00FE6260">
      <w:pPr>
        <w:spacing w:after="0"/>
        <w:jc w:val="center"/>
        <w:rPr>
          <w:rFonts w:ascii="Times New Roman Cyr" w:hAnsi="Times New Roman Cyr" w:cs="Times New Roman Cyr"/>
          <w:b/>
          <w:sz w:val="16"/>
          <w:szCs w:val="16"/>
        </w:rPr>
      </w:pPr>
    </w:p>
    <w:p w:rsidR="00FE6260" w:rsidRPr="00FE6260" w:rsidRDefault="00FE6260" w:rsidP="00FE6260">
      <w:pPr>
        <w:pStyle w:val="Default"/>
        <w:jc w:val="center"/>
        <w:rPr>
          <w:rFonts w:ascii="Times New Roman Cyr" w:hAnsi="Times New Roman Cyr" w:cs="Times New Roman Cyr"/>
          <w:b/>
        </w:rPr>
      </w:pPr>
      <w:r w:rsidRPr="00FE6260">
        <w:rPr>
          <w:rFonts w:ascii="Times New Roman Cyr" w:hAnsi="Times New Roman Cyr" w:cs="Times New Roman Cyr"/>
          <w:b/>
        </w:rPr>
        <w:t>Об утверждении муниципальной программы «Укрепление общественного здоровья населения Заринского района» на 2026-2030 годы</w:t>
      </w:r>
    </w:p>
    <w:p w:rsidR="00FE6260" w:rsidRPr="00FE6260" w:rsidRDefault="00FE6260" w:rsidP="00FE6260">
      <w:pPr>
        <w:spacing w:after="0"/>
        <w:jc w:val="center"/>
        <w:rPr>
          <w:rFonts w:ascii="Times New Roman Cyr" w:hAnsi="Times New Roman Cyr" w:cs="Times New Roman Cyr"/>
          <w:sz w:val="16"/>
          <w:szCs w:val="16"/>
        </w:rPr>
      </w:pPr>
    </w:p>
    <w:p w:rsidR="00FE6260" w:rsidRPr="00FE6260" w:rsidRDefault="00FE6260" w:rsidP="00FE6260">
      <w:pPr>
        <w:pStyle w:val="af"/>
        <w:ind w:firstLine="709"/>
        <w:jc w:val="both"/>
        <w:rPr>
          <w:rFonts w:ascii="Times New Roman Cyr" w:hAnsi="Times New Roman Cyr" w:cs="Times New Roman Cyr"/>
          <w:sz w:val="16"/>
          <w:szCs w:val="16"/>
        </w:rPr>
      </w:pPr>
      <w:r w:rsidRPr="00FE6260">
        <w:rPr>
          <w:rFonts w:ascii="Times New Roman Cyr" w:hAnsi="Times New Roman Cyr" w:cs="Times New Roman Cyr"/>
          <w:sz w:val="16"/>
          <w:szCs w:val="16"/>
        </w:rPr>
        <w:t>В целях улучшения демографической ситуации в Заринском районе Алтайского края, укрепления здоровья населения, в том числе проживающего на отдаленных сельских территориях, повышения качества жизни и уровня информированности в вопросах здорового образа жизни и профилактики неинфекционных заболеваний, а также для дальнейшего развития межведомственного взаимодействия по улучшению общественного здоровья, в соответствии со стратегией Всемирной организации здравоохранения (ВОЗ) «Здоровье для всех», национальным проектом «Продолжительная и активная жизнь» регионального проекта «Здоровье для каждого», «Концепцией охраны здоровья здоровых в Российской Федерации», утвержденной приказом МЗ РФ от 21.03.2003 № 113, со статьей 179 Бюджетного кодекса Российской Федерации, постановлением Администрации Заринского района от 26.12.2022 № 979 «Об утверждении порядка разработки, реализации и оценки эффективности муниципальных программ Заринского района Алтайского края», Администрация района</w:t>
      </w:r>
    </w:p>
    <w:p w:rsidR="00FE6260" w:rsidRPr="00FE6260" w:rsidRDefault="00FE6260" w:rsidP="00FE6260">
      <w:pPr>
        <w:pStyle w:val="af"/>
        <w:ind w:firstLine="709"/>
        <w:jc w:val="both"/>
        <w:rPr>
          <w:rFonts w:ascii="Times New Roman Cyr" w:hAnsi="Times New Roman Cyr" w:cs="Times New Roman Cyr"/>
          <w:sz w:val="16"/>
          <w:szCs w:val="16"/>
        </w:rPr>
      </w:pPr>
    </w:p>
    <w:p w:rsidR="00FE6260" w:rsidRPr="00FE6260" w:rsidRDefault="00FE6260" w:rsidP="00FE6260">
      <w:pPr>
        <w:jc w:val="center"/>
        <w:rPr>
          <w:rFonts w:ascii="Times New Roman Cyr" w:hAnsi="Times New Roman Cyr" w:cs="Times New Roman Cyr"/>
          <w:sz w:val="16"/>
          <w:szCs w:val="16"/>
        </w:rPr>
      </w:pPr>
      <w:r w:rsidRPr="00FE6260">
        <w:rPr>
          <w:rFonts w:ascii="Times New Roman Cyr" w:hAnsi="Times New Roman Cyr" w:cs="Times New Roman Cyr"/>
          <w:sz w:val="16"/>
          <w:szCs w:val="16"/>
        </w:rPr>
        <w:t>П О С Т А Н О В Л Я Е Т:</w:t>
      </w:r>
    </w:p>
    <w:p w:rsidR="00FE6260" w:rsidRPr="00FE6260" w:rsidRDefault="00FE6260" w:rsidP="00FE6260">
      <w:pPr>
        <w:pStyle w:val="Default"/>
        <w:ind w:firstLine="709"/>
        <w:jc w:val="both"/>
        <w:rPr>
          <w:rFonts w:ascii="Times New Roman Cyr" w:hAnsi="Times New Roman Cyr" w:cs="Times New Roman Cyr"/>
          <w:sz w:val="16"/>
          <w:szCs w:val="16"/>
        </w:rPr>
      </w:pPr>
      <w:r w:rsidRPr="00FE6260">
        <w:rPr>
          <w:rFonts w:ascii="Times New Roman Cyr" w:hAnsi="Times New Roman Cyr" w:cs="Times New Roman Cyr"/>
          <w:sz w:val="16"/>
          <w:szCs w:val="16"/>
        </w:rPr>
        <w:t>1.</w:t>
      </w:r>
      <w:r>
        <w:rPr>
          <w:rFonts w:ascii="Times New Roman Cyr" w:hAnsi="Times New Roman Cyr" w:cs="Times New Roman Cyr"/>
          <w:sz w:val="16"/>
          <w:szCs w:val="16"/>
        </w:rPr>
        <w:t xml:space="preserve"> </w:t>
      </w:r>
      <w:r w:rsidRPr="00FE6260">
        <w:rPr>
          <w:rFonts w:ascii="Times New Roman Cyr" w:hAnsi="Times New Roman Cyr" w:cs="Times New Roman Cyr"/>
          <w:sz w:val="16"/>
          <w:szCs w:val="16"/>
        </w:rPr>
        <w:t>Утвердить муниципальную программу «Укрепление общественного здоровья населения Заринского района» на 2026-2030 годы согласно приложению.</w:t>
      </w:r>
    </w:p>
    <w:p w:rsidR="00FE6260" w:rsidRDefault="00FE6260" w:rsidP="00FE6260">
      <w:pPr>
        <w:spacing w:after="0" w:line="240" w:lineRule="auto"/>
        <w:ind w:firstLine="720"/>
        <w:jc w:val="both"/>
        <w:rPr>
          <w:rFonts w:ascii="Times New Roman Cyr" w:hAnsi="Times New Roman Cyr" w:cs="Times New Roman Cyr"/>
          <w:sz w:val="16"/>
          <w:szCs w:val="16"/>
        </w:rPr>
      </w:pPr>
      <w:r w:rsidRPr="00FE6260">
        <w:rPr>
          <w:rFonts w:ascii="Times New Roman Cyr" w:hAnsi="Times New Roman Cyr" w:cs="Times New Roman Cyr"/>
          <w:bCs/>
          <w:sz w:val="16"/>
          <w:szCs w:val="16"/>
        </w:rPr>
        <w:t>2</w:t>
      </w:r>
      <w:r>
        <w:rPr>
          <w:rFonts w:ascii="Times New Roman Cyr" w:hAnsi="Times New Roman Cyr" w:cs="Times New Roman Cyr"/>
          <w:bCs/>
          <w:sz w:val="16"/>
          <w:szCs w:val="16"/>
        </w:rPr>
        <w:t xml:space="preserve"> </w:t>
      </w:r>
      <w:r w:rsidRPr="00FE6260">
        <w:rPr>
          <w:rFonts w:ascii="Times New Roman Cyr" w:hAnsi="Times New Roman Cyr" w:cs="Times New Roman Cyr"/>
          <w:bCs/>
          <w:sz w:val="16"/>
          <w:szCs w:val="16"/>
        </w:rPr>
        <w:t>.</w:t>
      </w:r>
      <w:r w:rsidRPr="00FE6260">
        <w:rPr>
          <w:rFonts w:ascii="Times New Roman Cyr" w:hAnsi="Times New Roman Cyr" w:cs="Times New Roman Cyr"/>
          <w:sz w:val="16"/>
          <w:szCs w:val="16"/>
        </w:rPr>
        <w:t xml:space="preserve">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FE6260" w:rsidRPr="00FE6260" w:rsidRDefault="00FE6260" w:rsidP="00FE6260">
      <w:pPr>
        <w:spacing w:after="0" w:line="240" w:lineRule="auto"/>
        <w:ind w:firstLine="720"/>
        <w:jc w:val="both"/>
        <w:rPr>
          <w:rFonts w:ascii="Times New Roman Cyr" w:hAnsi="Times New Roman Cyr" w:cs="Times New Roman Cyr"/>
          <w:sz w:val="16"/>
          <w:szCs w:val="16"/>
        </w:rPr>
      </w:pPr>
      <w:r w:rsidRPr="00FE6260">
        <w:rPr>
          <w:rFonts w:ascii="Times New Roman Cyr" w:hAnsi="Times New Roman Cyr" w:cs="Times New Roman Cyr"/>
          <w:bCs/>
          <w:sz w:val="16"/>
          <w:szCs w:val="16"/>
        </w:rPr>
        <w:t>3.Контроль исполнения данного постановления возложить на заместителя главы Администрации района по социальным вопросам.</w:t>
      </w:r>
    </w:p>
    <w:p w:rsidR="00FE6260" w:rsidRPr="00FE6260" w:rsidRDefault="00FE6260" w:rsidP="00FE6260">
      <w:pPr>
        <w:spacing w:line="240" w:lineRule="auto"/>
        <w:rPr>
          <w:rFonts w:ascii="Times New Roman Cyr" w:hAnsi="Times New Roman Cyr" w:cs="Times New Roman Cyr"/>
          <w:sz w:val="16"/>
          <w:szCs w:val="16"/>
        </w:rPr>
      </w:pPr>
    </w:p>
    <w:p w:rsidR="00FE6260" w:rsidRPr="00FE6260" w:rsidRDefault="00FE6260" w:rsidP="00FE6260">
      <w:pPr>
        <w:spacing w:line="240" w:lineRule="auto"/>
        <w:rPr>
          <w:rFonts w:ascii="Times New Roman Cyr" w:hAnsi="Times New Roman Cyr" w:cs="Times New Roman Cyr"/>
          <w:sz w:val="16"/>
          <w:szCs w:val="16"/>
        </w:rPr>
      </w:pPr>
    </w:p>
    <w:p w:rsidR="00FE6260" w:rsidRPr="00FE6260" w:rsidRDefault="00FE6260" w:rsidP="00FE6260">
      <w:pPr>
        <w:spacing w:line="240" w:lineRule="auto"/>
        <w:jc w:val="right"/>
        <w:rPr>
          <w:rFonts w:ascii="Times New Roman Cyr" w:hAnsi="Times New Roman Cyr" w:cs="Times New Roman Cyr"/>
          <w:b/>
          <w:sz w:val="16"/>
          <w:szCs w:val="16"/>
        </w:rPr>
      </w:pPr>
      <w:r w:rsidRPr="00FE6260">
        <w:rPr>
          <w:rFonts w:ascii="Times New Roman Cyr" w:hAnsi="Times New Roman Cyr" w:cs="Times New Roman Cyr"/>
          <w:b/>
          <w:sz w:val="16"/>
          <w:szCs w:val="16"/>
        </w:rPr>
        <w:t>Глава  ра</w:t>
      </w:r>
      <w:r>
        <w:rPr>
          <w:rFonts w:ascii="Times New Roman Cyr" w:hAnsi="Times New Roman Cyr" w:cs="Times New Roman Cyr"/>
          <w:b/>
          <w:sz w:val="16"/>
          <w:szCs w:val="16"/>
        </w:rPr>
        <w:t xml:space="preserve">йона         </w:t>
      </w:r>
      <w:r w:rsidRPr="00FE6260">
        <w:rPr>
          <w:rFonts w:ascii="Times New Roman Cyr" w:hAnsi="Times New Roman Cyr" w:cs="Times New Roman Cyr"/>
          <w:b/>
          <w:sz w:val="16"/>
          <w:szCs w:val="16"/>
        </w:rPr>
        <w:t xml:space="preserve">  С.Е. Полякова</w:t>
      </w:r>
    </w:p>
    <w:p w:rsidR="00FE6260" w:rsidRPr="00FE6260" w:rsidRDefault="00FE6260" w:rsidP="00FE6260">
      <w:pPr>
        <w:tabs>
          <w:tab w:val="left" w:pos="567"/>
          <w:tab w:val="left" w:pos="7125"/>
        </w:tabs>
        <w:spacing w:line="240" w:lineRule="auto"/>
        <w:jc w:val="both"/>
        <w:rPr>
          <w:rFonts w:ascii="Times New Roman Cyr" w:hAnsi="Times New Roman Cyr" w:cs="Times New Roman Cyr"/>
          <w:sz w:val="16"/>
          <w:szCs w:val="16"/>
        </w:rPr>
      </w:pPr>
    </w:p>
    <w:p w:rsidR="00FE6260" w:rsidRPr="00FE6260" w:rsidRDefault="00FE6260" w:rsidP="00FE6260">
      <w:pPr>
        <w:tabs>
          <w:tab w:val="left" w:pos="567"/>
          <w:tab w:val="left" w:pos="7125"/>
        </w:tabs>
        <w:spacing w:line="240" w:lineRule="auto"/>
        <w:jc w:val="both"/>
        <w:rPr>
          <w:rFonts w:ascii="Times New Roman Cyr" w:hAnsi="Times New Roman Cyr" w:cs="Times New Roman Cyr"/>
          <w:sz w:val="16"/>
          <w:szCs w:val="16"/>
        </w:rPr>
      </w:pPr>
    </w:p>
    <w:p w:rsidR="00FE6260" w:rsidRPr="00FE6260" w:rsidRDefault="00FE6260" w:rsidP="00FE6260">
      <w:pPr>
        <w:spacing w:after="0" w:line="240" w:lineRule="auto"/>
        <w:jc w:val="right"/>
        <w:rPr>
          <w:rFonts w:ascii="Times New Roman Cyr" w:hAnsi="Times New Roman Cyr" w:cs="Times New Roman Cyr"/>
          <w:i/>
          <w:sz w:val="16"/>
          <w:szCs w:val="16"/>
        </w:rPr>
      </w:pPr>
      <w:r w:rsidRPr="00FE6260">
        <w:rPr>
          <w:rFonts w:ascii="Times New Roman Cyr" w:hAnsi="Times New Roman Cyr" w:cs="Times New Roman Cyr"/>
          <w:i/>
          <w:sz w:val="16"/>
          <w:szCs w:val="16"/>
        </w:rPr>
        <w:t xml:space="preserve">ПРИЛОЖЕНИЕ </w:t>
      </w:r>
    </w:p>
    <w:p w:rsidR="00FE6260" w:rsidRPr="00FE6260" w:rsidRDefault="00FE6260" w:rsidP="00FE6260">
      <w:pPr>
        <w:spacing w:after="0" w:line="240" w:lineRule="auto"/>
        <w:jc w:val="right"/>
        <w:rPr>
          <w:rFonts w:ascii="Times New Roman Cyr" w:hAnsi="Times New Roman Cyr" w:cs="Times New Roman Cyr"/>
          <w:i/>
          <w:sz w:val="16"/>
          <w:szCs w:val="16"/>
        </w:rPr>
      </w:pPr>
      <w:r w:rsidRPr="00FE6260">
        <w:rPr>
          <w:rFonts w:ascii="Times New Roman Cyr" w:hAnsi="Times New Roman Cyr" w:cs="Times New Roman Cyr"/>
          <w:i/>
          <w:sz w:val="16"/>
          <w:szCs w:val="16"/>
        </w:rPr>
        <w:t>к постановлению Администрации</w:t>
      </w:r>
    </w:p>
    <w:p w:rsidR="00FE6260" w:rsidRPr="00FE6260" w:rsidRDefault="00FE6260" w:rsidP="00FE6260">
      <w:pPr>
        <w:spacing w:after="0" w:line="240" w:lineRule="auto"/>
        <w:jc w:val="right"/>
        <w:rPr>
          <w:rFonts w:ascii="Times New Roman Cyr" w:hAnsi="Times New Roman Cyr" w:cs="Times New Roman Cyr"/>
          <w:i/>
          <w:sz w:val="16"/>
          <w:szCs w:val="16"/>
        </w:rPr>
      </w:pPr>
      <w:r w:rsidRPr="00FE6260">
        <w:rPr>
          <w:rFonts w:ascii="Times New Roman Cyr" w:hAnsi="Times New Roman Cyr" w:cs="Times New Roman Cyr"/>
          <w:i/>
          <w:sz w:val="16"/>
          <w:szCs w:val="16"/>
        </w:rPr>
        <w:t xml:space="preserve">Заринского района   </w:t>
      </w:r>
    </w:p>
    <w:p w:rsidR="00FE6260" w:rsidRPr="00FE6260" w:rsidRDefault="00FE6260" w:rsidP="00FE6260">
      <w:pPr>
        <w:pStyle w:val="Default"/>
        <w:jc w:val="right"/>
        <w:rPr>
          <w:rFonts w:ascii="Times New Roman Cyr" w:hAnsi="Times New Roman Cyr" w:cs="Times New Roman Cyr"/>
          <w:i/>
          <w:sz w:val="16"/>
          <w:szCs w:val="16"/>
        </w:rPr>
      </w:pPr>
      <w:r w:rsidRPr="00FE6260">
        <w:rPr>
          <w:rFonts w:ascii="Times New Roman Cyr" w:hAnsi="Times New Roman Cyr" w:cs="Times New Roman Cyr"/>
          <w:i/>
          <w:sz w:val="16"/>
          <w:szCs w:val="16"/>
        </w:rPr>
        <w:t xml:space="preserve">от _______________ № _______                   </w:t>
      </w:r>
    </w:p>
    <w:p w:rsidR="00FE6260" w:rsidRPr="00FE6260" w:rsidRDefault="00FE6260" w:rsidP="00FE6260">
      <w:pPr>
        <w:pStyle w:val="Default"/>
        <w:jc w:val="center"/>
        <w:rPr>
          <w:rFonts w:ascii="Times New Roman Cyr" w:hAnsi="Times New Roman Cyr" w:cs="Times New Roman Cyr"/>
          <w:sz w:val="16"/>
          <w:szCs w:val="16"/>
        </w:rPr>
      </w:pPr>
    </w:p>
    <w:p w:rsidR="00FE6260" w:rsidRPr="00FE6260" w:rsidRDefault="00FE6260" w:rsidP="00FE6260">
      <w:pPr>
        <w:pStyle w:val="Default"/>
        <w:jc w:val="center"/>
        <w:rPr>
          <w:rFonts w:ascii="Times New Roman Cyr" w:hAnsi="Times New Roman Cyr" w:cs="Times New Roman Cyr"/>
          <w:sz w:val="16"/>
          <w:szCs w:val="16"/>
        </w:rPr>
      </w:pPr>
    </w:p>
    <w:p w:rsidR="00FE6260" w:rsidRPr="00FE6260" w:rsidRDefault="00FE6260" w:rsidP="00FE6260">
      <w:pPr>
        <w:pStyle w:val="Default"/>
        <w:jc w:val="center"/>
        <w:rPr>
          <w:rFonts w:ascii="Times New Roman Cyr" w:hAnsi="Times New Roman Cyr" w:cs="Times New Roman Cyr"/>
          <w:b/>
          <w:sz w:val="16"/>
          <w:szCs w:val="16"/>
        </w:rPr>
      </w:pPr>
      <w:r w:rsidRPr="00FE6260">
        <w:rPr>
          <w:rFonts w:ascii="Times New Roman Cyr" w:hAnsi="Times New Roman Cyr" w:cs="Times New Roman Cyr"/>
          <w:b/>
          <w:sz w:val="16"/>
          <w:szCs w:val="16"/>
        </w:rPr>
        <w:t xml:space="preserve">1.Паспорт </w:t>
      </w:r>
    </w:p>
    <w:p w:rsidR="00FE6260" w:rsidRPr="00FE6260" w:rsidRDefault="00FE6260" w:rsidP="00FE6260">
      <w:pPr>
        <w:pStyle w:val="Default"/>
        <w:jc w:val="center"/>
        <w:rPr>
          <w:rFonts w:ascii="Times New Roman Cyr" w:hAnsi="Times New Roman Cyr" w:cs="Times New Roman Cyr"/>
          <w:b/>
          <w:sz w:val="16"/>
          <w:szCs w:val="16"/>
        </w:rPr>
      </w:pPr>
      <w:r w:rsidRPr="00FE6260">
        <w:rPr>
          <w:rFonts w:ascii="Times New Roman Cyr" w:hAnsi="Times New Roman Cyr" w:cs="Times New Roman Cyr"/>
          <w:b/>
          <w:sz w:val="16"/>
          <w:szCs w:val="16"/>
        </w:rPr>
        <w:t xml:space="preserve">муниципальной программы «Укрепление общественного здоровья населения Заринского района» на 2026-2030 годы </w:t>
      </w:r>
    </w:p>
    <w:p w:rsidR="00FE6260" w:rsidRPr="00FE6260" w:rsidRDefault="00FE6260" w:rsidP="00FE6260">
      <w:pPr>
        <w:pStyle w:val="Default"/>
        <w:rPr>
          <w:rFonts w:ascii="Times New Roman Cyr" w:hAnsi="Times New Roman Cyr" w:cs="Times New Roman Cyr"/>
          <w:sz w:val="16"/>
          <w:szCs w:val="16"/>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1"/>
        <w:gridCol w:w="5101"/>
      </w:tblGrid>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Ответственный исполнитель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vAlign w:val="center"/>
            <w:hideMark/>
          </w:tcPr>
          <w:p w:rsidR="00FE6260" w:rsidRPr="00FE6260" w:rsidRDefault="00FE6260" w:rsidP="00FE6260">
            <w:pPr>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Администрация Заринского района Алтайского края.</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Соисполнители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tcPr>
          <w:p w:rsidR="00FE6260" w:rsidRPr="00FE6260" w:rsidRDefault="00FE6260" w:rsidP="00FE6260">
            <w:pPr>
              <w:spacing w:after="0" w:line="240" w:lineRule="auto"/>
              <w:rPr>
                <w:rFonts w:ascii="Times New Roman Cyr" w:hAnsi="Times New Roman Cyr" w:cs="Times New Roman Cyr"/>
                <w:sz w:val="16"/>
                <w:szCs w:val="16"/>
              </w:rPr>
            </w:pP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Участники муниципальной программы </w:t>
            </w:r>
          </w:p>
          <w:p w:rsidR="00FE6260" w:rsidRPr="00FE6260" w:rsidRDefault="00FE6260" w:rsidP="00FE6260">
            <w:pPr>
              <w:spacing w:after="0" w:line="240" w:lineRule="auto"/>
              <w:rPr>
                <w:rFonts w:ascii="Times New Roman Cyr" w:hAnsi="Times New Roman Cyr" w:cs="Times New Roman Cyr"/>
                <w:sz w:val="16"/>
                <w:szCs w:val="16"/>
              </w:rPr>
            </w:pPr>
          </w:p>
          <w:p w:rsidR="00FE6260" w:rsidRPr="00FE6260" w:rsidRDefault="00FE6260" w:rsidP="00FE6260">
            <w:pPr>
              <w:spacing w:after="0" w:line="240" w:lineRule="auto"/>
              <w:rPr>
                <w:rFonts w:ascii="Times New Roman Cyr" w:hAnsi="Times New Roman Cyr" w:cs="Times New Roman Cyr"/>
                <w:sz w:val="16"/>
                <w:szCs w:val="16"/>
              </w:rPr>
            </w:pPr>
          </w:p>
          <w:p w:rsidR="00FE6260" w:rsidRPr="00FE6260" w:rsidRDefault="00FE6260" w:rsidP="00FE6260">
            <w:pPr>
              <w:spacing w:after="0" w:line="240" w:lineRule="auto"/>
              <w:rPr>
                <w:rFonts w:ascii="Times New Roman Cyr" w:hAnsi="Times New Roman Cyr" w:cs="Times New Roman Cyr"/>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Органы местного самоуправления района;</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Администрация Заринского района;</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КГБУЗ «Центральная районная больница, г.Заринск»;</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Комитет Администрации Заринского района по образованию и делам молодежи;</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Комитет Администрации Заринского района по культуре;</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Отдел по физической культуре, спорту и делам молодежи Администрации района;</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Управление по социальной защите населения по г.Заринску и Заринскому району;</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Межмуниципальный отдел МО МВД России «Заринский»;</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ООО «Фармация»;</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Редакция газеты «Знамя Ильича».</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Подпрограммы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Цель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Формирование системы мотивации граждан к здоровому образу жизни (далее-ЗОЖ), включая здоровое питание и отказ от вредных привычек. </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Задачи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1. Обеспечение к 2030 году увеличения доли граждан, ведущих ЗОЖ, за счет формирования среды, способствующей ведению гражданами ЗОЖ, включая здоровое питание, защиту от табачного дыма, снижение потребления алкоголя.</w:t>
            </w:r>
          </w:p>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2. Мотивирование граждан к ведению ЗОЖ посредством внедрения программ общественного здоровья, информационно-коммуникационных кампаний.</w:t>
            </w:r>
          </w:p>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3. Вовлечение граждан и некоммерческих организаций в мероприятия по укреплению общественного здоровья, разработке и внедрению корпоративных программ укрепления здоровья.</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eastAsia="ArialMT" w:hAnsi="Times New Roman Cyr" w:cs="Times New Roman Cyr"/>
                <w:b/>
                <w:bCs/>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eastAsia="ArialMT" w:hAnsi="Times New Roman Cyr" w:cs="Times New Roman Cyr"/>
                <w:bCs/>
                <w:sz w:val="16"/>
                <w:szCs w:val="16"/>
              </w:rPr>
              <w:t>Целевые индикаторы и  показатели</w:t>
            </w:r>
            <w:r w:rsidRPr="00FE6260">
              <w:rPr>
                <w:rFonts w:ascii="Times New Roman Cyr" w:hAnsi="Times New Roman Cyr" w:cs="Times New Roman Cyr"/>
                <w:sz w:val="16"/>
                <w:szCs w:val="16"/>
              </w:rPr>
              <w:t>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eastAsia="ArialMT" w:hAnsi="Times New Roman Cyr" w:cs="Times New Roman Cyr"/>
                <w:bCs/>
                <w:color w:val="000000"/>
                <w:sz w:val="16"/>
                <w:szCs w:val="16"/>
              </w:rPr>
              <w:t>1.</w:t>
            </w:r>
            <w:r w:rsidRPr="00FE6260">
              <w:rPr>
                <w:rFonts w:ascii="Times New Roman Cyr" w:hAnsi="Times New Roman Cyr" w:cs="Times New Roman Cyr"/>
                <w:sz w:val="16"/>
                <w:szCs w:val="16"/>
              </w:rPr>
              <w:t>Увеличение доли граждан, ведущих здоровый образ жизни.</w:t>
            </w:r>
          </w:p>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eastAsia="ArialMT" w:hAnsi="Times New Roman Cyr" w:cs="Times New Roman Cyr"/>
                <w:bCs/>
                <w:color w:val="000000"/>
                <w:sz w:val="16"/>
                <w:szCs w:val="16"/>
              </w:rPr>
              <w:t xml:space="preserve">2. </w:t>
            </w:r>
            <w:r w:rsidRPr="00FE6260">
              <w:rPr>
                <w:rFonts w:ascii="Times New Roman Cyr" w:hAnsi="Times New Roman Cyr" w:cs="Times New Roman Cyr"/>
                <w:sz w:val="16"/>
                <w:szCs w:val="16"/>
              </w:rPr>
              <w:t>Оснащенность сел района спортивными и игровыми площадками, билбордами, информационными стендами по здоровому образу жизни.</w:t>
            </w:r>
          </w:p>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eastAsia="ArialMT" w:hAnsi="Times New Roman Cyr" w:cs="Times New Roman Cyr"/>
                <w:bCs/>
                <w:color w:val="000000"/>
                <w:sz w:val="16"/>
                <w:szCs w:val="16"/>
              </w:rPr>
              <w:t xml:space="preserve">3.Количество </w:t>
            </w:r>
            <w:r w:rsidRPr="00FE6260">
              <w:rPr>
                <w:rFonts w:ascii="Times New Roman Cyr" w:hAnsi="Times New Roman Cyr" w:cs="Times New Roman Cyr"/>
                <w:sz w:val="16"/>
                <w:szCs w:val="16"/>
              </w:rPr>
              <w:t xml:space="preserve"> клубных объединений физкультурно-спортивной направленности по месту жительства.</w:t>
            </w:r>
          </w:p>
          <w:p w:rsidR="00FE6260" w:rsidRPr="00FE6260" w:rsidRDefault="00FE6260" w:rsidP="00FE6260">
            <w:pPr>
              <w:pStyle w:val="Default"/>
              <w:rPr>
                <w:rFonts w:ascii="Times New Roman Cyr" w:eastAsia="ArialMT" w:hAnsi="Times New Roman Cyr" w:cs="Times New Roman Cyr"/>
                <w:bCs/>
                <w:sz w:val="16"/>
                <w:szCs w:val="16"/>
              </w:rPr>
            </w:pPr>
            <w:r w:rsidRPr="00FE6260">
              <w:rPr>
                <w:rFonts w:ascii="Times New Roman Cyr" w:hAnsi="Times New Roman Cyr" w:cs="Times New Roman Cyr"/>
                <w:sz w:val="16"/>
                <w:szCs w:val="16"/>
              </w:rPr>
              <w:t>4.Увеличение доли граждан, прошедших диспансеризацию (мужчины и женщины репродуктивного возраста)  и профилактические осмотры определенных групп взрослого населения.</w:t>
            </w:r>
            <w:r w:rsidRPr="00FE6260">
              <w:rPr>
                <w:rFonts w:ascii="Times New Roman Cyr" w:eastAsia="ArialMT" w:hAnsi="Times New Roman Cyr" w:cs="Times New Roman Cyr"/>
                <w:bCs/>
                <w:sz w:val="16"/>
                <w:szCs w:val="16"/>
              </w:rPr>
              <w:t xml:space="preserve"> </w:t>
            </w:r>
          </w:p>
          <w:p w:rsidR="00FE6260" w:rsidRPr="00FE6260" w:rsidRDefault="00FE6260" w:rsidP="00FE6260">
            <w:pPr>
              <w:autoSpaceDE w:val="0"/>
              <w:autoSpaceDN w:val="0"/>
              <w:adjustRightInd w:val="0"/>
              <w:spacing w:after="0" w:line="240" w:lineRule="auto"/>
              <w:rPr>
                <w:rFonts w:ascii="Times New Roman Cyr" w:eastAsia="ArialMT" w:hAnsi="Times New Roman Cyr" w:cs="Times New Roman Cyr"/>
                <w:bCs/>
                <w:color w:val="000000"/>
                <w:sz w:val="16"/>
                <w:szCs w:val="16"/>
              </w:rPr>
            </w:pPr>
            <w:r w:rsidRPr="00FE6260">
              <w:rPr>
                <w:rFonts w:ascii="Times New Roman Cyr" w:eastAsia="ArialMT" w:hAnsi="Times New Roman Cyr" w:cs="Times New Roman Cyr"/>
                <w:bCs/>
                <w:sz w:val="16"/>
                <w:szCs w:val="16"/>
              </w:rPr>
              <w:t>5.</w:t>
            </w:r>
            <w:r w:rsidRPr="00FE6260">
              <w:rPr>
                <w:rFonts w:ascii="Times New Roman Cyr" w:hAnsi="Times New Roman Cyr" w:cs="Times New Roman Cyr"/>
                <w:sz w:val="16"/>
                <w:szCs w:val="16"/>
              </w:rPr>
              <w:t xml:space="preserve"> </w:t>
            </w:r>
            <w:r w:rsidRPr="00FE6260">
              <w:rPr>
                <w:rFonts w:ascii="Times New Roman Cyr" w:eastAsia="ArialMT" w:hAnsi="Times New Roman Cyr" w:cs="Times New Roman Cyr"/>
                <w:bCs/>
                <w:color w:val="000000"/>
                <w:sz w:val="16"/>
                <w:szCs w:val="16"/>
              </w:rPr>
              <w:t>Охват нуждающихся в социально-бытовой помощи.</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Сроки и этапы реализации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autoSpaceDE w:val="0"/>
              <w:autoSpaceDN w:val="0"/>
              <w:adjustRightInd w:val="0"/>
              <w:spacing w:after="0" w:line="240" w:lineRule="auto"/>
              <w:rPr>
                <w:rFonts w:ascii="Times New Roman Cyr" w:eastAsia="ArialMT" w:hAnsi="Times New Roman Cyr" w:cs="Times New Roman Cyr"/>
                <w:color w:val="000000"/>
                <w:sz w:val="16"/>
                <w:szCs w:val="16"/>
              </w:rPr>
            </w:pPr>
            <w:r w:rsidRPr="00FE6260">
              <w:rPr>
                <w:rFonts w:ascii="Times New Roman Cyr" w:eastAsia="ArialMT" w:hAnsi="Times New Roman Cyr" w:cs="Times New Roman Cyr"/>
                <w:color w:val="000000"/>
                <w:sz w:val="16"/>
                <w:szCs w:val="16"/>
              </w:rPr>
              <w:t>Программа реализуется в период с 1 января 2026 года по 31 декабря 2030 года.</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Default"/>
              <w:numPr>
                <w:ilvl w:val="0"/>
                <w:numId w:val="3"/>
              </w:numPr>
              <w:ind w:left="0"/>
              <w:rPr>
                <w:rFonts w:ascii="Times New Roman Cyr" w:hAnsi="Times New Roman Cyr" w:cs="Times New Roman Cyr"/>
                <w:sz w:val="16"/>
                <w:szCs w:val="16"/>
              </w:rPr>
            </w:pPr>
          </w:p>
        </w:tc>
        <w:tc>
          <w:tcPr>
            <w:tcW w:w="3402" w:type="dxa"/>
            <w:tcBorders>
              <w:top w:val="single" w:sz="4" w:space="0" w:color="auto"/>
              <w:left w:val="single" w:sz="4" w:space="0" w:color="auto"/>
              <w:bottom w:val="single" w:sz="4" w:space="0" w:color="auto"/>
              <w:right w:val="single" w:sz="4" w:space="0" w:color="auto"/>
            </w:tcBorders>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Объемы и источники финансированиямуниципальной программы</w:t>
            </w:r>
          </w:p>
          <w:p w:rsidR="00FE6260" w:rsidRPr="00FE6260" w:rsidRDefault="00FE6260" w:rsidP="00FE6260">
            <w:pPr>
              <w:pStyle w:val="Default"/>
              <w:rPr>
                <w:rFonts w:ascii="Times New Roman Cyr" w:hAnsi="Times New Roman Cyr" w:cs="Times New Roman Cyr"/>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Объем финансирования Программы составляет 100 тыс. рублей за счет средств бюджета муниципального образования муниципального района Заринский район Алтайского края, в том числе: </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2026 г. – 20 тыс. рублей; </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2027 г. – 20 тыс. рублей; </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2028 г. – 20 тыс. рублей; </w:t>
            </w:r>
          </w:p>
          <w:p w:rsidR="00FE6260" w:rsidRPr="00FE6260" w:rsidRDefault="00FE6260" w:rsidP="00FE6260">
            <w:pPr>
              <w:pStyle w:val="Default"/>
              <w:rPr>
                <w:rFonts w:ascii="Times New Roman Cyr" w:hAnsi="Times New Roman Cyr" w:cs="Times New Roman Cyr"/>
                <w:sz w:val="16"/>
                <w:szCs w:val="16"/>
              </w:rPr>
            </w:pPr>
            <w:r w:rsidRPr="00FE6260">
              <w:rPr>
                <w:rFonts w:ascii="Times New Roman Cyr" w:hAnsi="Times New Roman Cyr" w:cs="Times New Roman Cyr"/>
                <w:sz w:val="16"/>
                <w:szCs w:val="16"/>
              </w:rPr>
              <w:t>в 2029 г. – 20 тыс. рублей;</w:t>
            </w:r>
          </w:p>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hAnsi="Times New Roman Cyr" w:cs="Times New Roman Cyr"/>
                <w:sz w:val="16"/>
                <w:szCs w:val="16"/>
              </w:rPr>
              <w:t>в 2030 г. – 20 тыс. рублей.</w:t>
            </w:r>
          </w:p>
          <w:p w:rsidR="00FE6260" w:rsidRPr="00FE6260" w:rsidRDefault="00FE6260" w:rsidP="00FE6260">
            <w:pPr>
              <w:autoSpaceDE w:val="0"/>
              <w:autoSpaceDN w:val="0"/>
              <w:adjustRightInd w:val="0"/>
              <w:spacing w:after="0" w:line="240" w:lineRule="auto"/>
              <w:rPr>
                <w:rFonts w:ascii="Times New Roman Cyr" w:eastAsia="ArialMT" w:hAnsi="Times New Roman Cyr" w:cs="Times New Roman Cyr"/>
                <w:color w:val="000000"/>
                <w:sz w:val="16"/>
                <w:szCs w:val="16"/>
              </w:rPr>
            </w:pPr>
            <w:r w:rsidRPr="00FE6260">
              <w:rPr>
                <w:rFonts w:ascii="Times New Roman Cyr" w:hAnsi="Times New Roman Cyr" w:cs="Times New Roman Cyr"/>
                <w:sz w:val="16"/>
                <w:szCs w:val="16"/>
              </w:rPr>
              <w:t>Примечание: объемы финансирования носят прогнозный характер и подлежат ежегодной корректировке с учетом возможностей бюджета района.</w:t>
            </w:r>
          </w:p>
        </w:tc>
      </w:tr>
      <w:tr w:rsidR="00FE6260" w:rsidRPr="00FE6260" w:rsidTr="00FE6260">
        <w:trPr>
          <w:trHeight w:val="23"/>
        </w:trPr>
        <w:tc>
          <w:tcPr>
            <w:tcW w:w="993" w:type="dxa"/>
            <w:tcBorders>
              <w:top w:val="single" w:sz="4" w:space="0" w:color="auto"/>
              <w:left w:val="single" w:sz="4" w:space="0" w:color="auto"/>
              <w:bottom w:val="single" w:sz="4" w:space="0" w:color="auto"/>
              <w:right w:val="single" w:sz="4" w:space="0" w:color="auto"/>
            </w:tcBorders>
          </w:tcPr>
          <w:p w:rsidR="00FE6260" w:rsidRPr="00FE6260" w:rsidRDefault="00FE6260" w:rsidP="0023657F">
            <w:pPr>
              <w:pStyle w:val="a3"/>
              <w:numPr>
                <w:ilvl w:val="0"/>
                <w:numId w:val="3"/>
              </w:numPr>
              <w:autoSpaceDE w:val="0"/>
              <w:autoSpaceDN w:val="0"/>
              <w:adjustRightInd w:val="0"/>
              <w:spacing w:after="0" w:line="240" w:lineRule="auto"/>
              <w:ind w:left="0"/>
              <w:rPr>
                <w:rFonts w:ascii="Times New Roman Cyr" w:eastAsia="ArialMT" w:hAnsi="Times New Roman Cyr" w:cs="Times New Roman Cyr"/>
                <w:b/>
                <w:bCs/>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FE6260" w:rsidRPr="00FE6260" w:rsidRDefault="00FE6260" w:rsidP="00FE6260">
            <w:pPr>
              <w:autoSpaceDE w:val="0"/>
              <w:autoSpaceDN w:val="0"/>
              <w:adjustRightInd w:val="0"/>
              <w:spacing w:after="0" w:line="240" w:lineRule="auto"/>
              <w:rPr>
                <w:rFonts w:ascii="Times New Roman Cyr" w:eastAsia="ArialMT" w:hAnsi="Times New Roman Cyr" w:cs="Times New Roman Cyr"/>
                <w:bCs/>
                <w:color w:val="000000"/>
                <w:sz w:val="16"/>
                <w:szCs w:val="16"/>
              </w:rPr>
            </w:pPr>
            <w:r w:rsidRPr="00FE6260">
              <w:rPr>
                <w:rFonts w:ascii="Times New Roman Cyr" w:eastAsia="ArialMT" w:hAnsi="Times New Roman Cyr" w:cs="Times New Roman Cyr"/>
                <w:bCs/>
                <w:color w:val="000000"/>
                <w:sz w:val="16"/>
                <w:szCs w:val="16"/>
              </w:rPr>
              <w:t xml:space="preserve">Ожидаемые результаты реализации </w:t>
            </w:r>
            <w:r w:rsidRPr="00FE6260">
              <w:rPr>
                <w:rFonts w:ascii="Times New Roman Cyr" w:hAnsi="Times New Roman Cyr" w:cs="Times New Roman Cyr"/>
                <w:sz w:val="16"/>
                <w:szCs w:val="16"/>
              </w:rPr>
              <w:t>муниципальной программы</w:t>
            </w:r>
          </w:p>
          <w:p w:rsidR="00FE6260" w:rsidRPr="00FE6260" w:rsidRDefault="00FE6260" w:rsidP="00FE6260">
            <w:pPr>
              <w:pStyle w:val="Default"/>
              <w:rPr>
                <w:rFonts w:ascii="Times New Roman Cyr" w:hAnsi="Times New Roman Cyr" w:cs="Times New Roman Cyr"/>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eastAsia="ArialMT" w:hAnsi="Times New Roman Cyr" w:cs="Times New Roman Cyr"/>
                <w:bCs/>
                <w:color w:val="000000"/>
                <w:sz w:val="16"/>
                <w:szCs w:val="16"/>
              </w:rPr>
              <w:t>1.</w:t>
            </w:r>
            <w:r w:rsidRPr="00FE6260">
              <w:rPr>
                <w:rFonts w:ascii="Times New Roman Cyr" w:hAnsi="Times New Roman Cyr" w:cs="Times New Roman Cyr"/>
                <w:sz w:val="16"/>
                <w:szCs w:val="16"/>
              </w:rPr>
              <w:t>Увеличение доли граждан, ведущих здоровый образ жизни до 90,5%.</w:t>
            </w:r>
          </w:p>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eastAsia="ArialMT" w:hAnsi="Times New Roman Cyr" w:cs="Times New Roman Cyr"/>
                <w:bCs/>
                <w:color w:val="000000"/>
                <w:sz w:val="16"/>
                <w:szCs w:val="16"/>
              </w:rPr>
              <w:t xml:space="preserve">2. </w:t>
            </w:r>
            <w:r w:rsidRPr="00FE6260">
              <w:rPr>
                <w:rFonts w:ascii="Times New Roman Cyr" w:hAnsi="Times New Roman Cyr" w:cs="Times New Roman Cyr"/>
                <w:sz w:val="16"/>
                <w:szCs w:val="16"/>
              </w:rPr>
              <w:t>Оснащенность сел района спортивными и игровыми площадками, билбордами, информационными стендами по здоровому образу жизни до 90,5 %</w:t>
            </w:r>
          </w:p>
          <w:p w:rsidR="00FE6260" w:rsidRPr="00FE6260" w:rsidRDefault="00FE6260" w:rsidP="00FE6260">
            <w:pPr>
              <w:autoSpaceDE w:val="0"/>
              <w:autoSpaceDN w:val="0"/>
              <w:adjustRightInd w:val="0"/>
              <w:spacing w:after="0" w:line="240" w:lineRule="auto"/>
              <w:rPr>
                <w:rFonts w:ascii="Times New Roman Cyr" w:hAnsi="Times New Roman Cyr" w:cs="Times New Roman Cyr"/>
                <w:sz w:val="16"/>
                <w:szCs w:val="16"/>
              </w:rPr>
            </w:pPr>
            <w:r w:rsidRPr="00FE6260">
              <w:rPr>
                <w:rFonts w:ascii="Times New Roman Cyr" w:eastAsia="ArialMT" w:hAnsi="Times New Roman Cyr" w:cs="Times New Roman Cyr"/>
                <w:bCs/>
                <w:color w:val="000000"/>
                <w:sz w:val="16"/>
                <w:szCs w:val="16"/>
              </w:rPr>
              <w:t xml:space="preserve">3.Количество </w:t>
            </w:r>
            <w:r w:rsidRPr="00FE6260">
              <w:rPr>
                <w:rFonts w:ascii="Times New Roman Cyr" w:hAnsi="Times New Roman Cyr" w:cs="Times New Roman Cyr"/>
                <w:sz w:val="16"/>
                <w:szCs w:val="16"/>
              </w:rPr>
              <w:t xml:space="preserve"> клубных объединений физкультурно-спортивной направленности по месту жительства до 20 ед.</w:t>
            </w:r>
          </w:p>
          <w:p w:rsidR="00FE6260" w:rsidRPr="00FE6260" w:rsidRDefault="00FE6260" w:rsidP="00FE6260">
            <w:pPr>
              <w:pStyle w:val="Default"/>
              <w:rPr>
                <w:rFonts w:ascii="Times New Roman Cyr" w:eastAsia="ArialMT" w:hAnsi="Times New Roman Cyr" w:cs="Times New Roman Cyr"/>
                <w:bCs/>
                <w:sz w:val="16"/>
                <w:szCs w:val="16"/>
              </w:rPr>
            </w:pPr>
            <w:r w:rsidRPr="00FE6260">
              <w:rPr>
                <w:rFonts w:ascii="Times New Roman Cyr" w:hAnsi="Times New Roman Cyr" w:cs="Times New Roman Cyr"/>
                <w:sz w:val="16"/>
                <w:szCs w:val="16"/>
              </w:rPr>
              <w:t>4.Увеличение доли граждан, прошедших диспансеризацию (мужчины и женщины репродуктивного возраста)  и профилактические осмотры определенных групп взрослого населения</w:t>
            </w:r>
            <w:r w:rsidRPr="00FE6260">
              <w:rPr>
                <w:rFonts w:ascii="Times New Roman Cyr" w:eastAsia="ArialMT" w:hAnsi="Times New Roman Cyr" w:cs="Times New Roman Cyr"/>
                <w:bCs/>
                <w:sz w:val="16"/>
                <w:szCs w:val="16"/>
              </w:rPr>
              <w:t xml:space="preserve"> до </w:t>
            </w:r>
            <w:r w:rsidRPr="00FE6260">
              <w:rPr>
                <w:rFonts w:ascii="Times New Roman Cyr" w:hAnsi="Times New Roman Cyr" w:cs="Times New Roman Cyr"/>
                <w:sz w:val="16"/>
                <w:szCs w:val="16"/>
              </w:rPr>
              <w:t>100%</w:t>
            </w:r>
          </w:p>
          <w:p w:rsidR="00FE6260" w:rsidRPr="00FE6260" w:rsidRDefault="00FE6260" w:rsidP="00FE6260">
            <w:pPr>
              <w:autoSpaceDE w:val="0"/>
              <w:autoSpaceDN w:val="0"/>
              <w:adjustRightInd w:val="0"/>
              <w:spacing w:after="0" w:line="240" w:lineRule="auto"/>
              <w:rPr>
                <w:rFonts w:ascii="Times New Roman Cyr" w:eastAsia="Times New Roman" w:hAnsi="Times New Roman Cyr" w:cs="Times New Roman Cyr"/>
                <w:sz w:val="16"/>
                <w:szCs w:val="16"/>
              </w:rPr>
            </w:pPr>
            <w:r w:rsidRPr="00FE6260">
              <w:rPr>
                <w:rFonts w:ascii="Times New Roman Cyr" w:eastAsia="ArialMT" w:hAnsi="Times New Roman Cyr" w:cs="Times New Roman Cyr"/>
                <w:bCs/>
                <w:sz w:val="16"/>
                <w:szCs w:val="16"/>
              </w:rPr>
              <w:t>5.</w:t>
            </w:r>
            <w:r w:rsidRPr="00FE6260">
              <w:rPr>
                <w:rFonts w:ascii="Times New Roman Cyr" w:hAnsi="Times New Roman Cyr" w:cs="Times New Roman Cyr"/>
                <w:sz w:val="16"/>
                <w:szCs w:val="16"/>
              </w:rPr>
              <w:t xml:space="preserve"> </w:t>
            </w:r>
            <w:r w:rsidRPr="00FE6260">
              <w:rPr>
                <w:rFonts w:ascii="Times New Roman Cyr" w:eastAsia="ArialMT" w:hAnsi="Times New Roman Cyr" w:cs="Times New Roman Cyr"/>
                <w:bCs/>
                <w:color w:val="000000"/>
                <w:sz w:val="16"/>
                <w:szCs w:val="16"/>
              </w:rPr>
              <w:t>Охват нуждающихся в социально-бытовой помощи 100%</w:t>
            </w:r>
          </w:p>
        </w:tc>
      </w:tr>
    </w:tbl>
    <w:p w:rsidR="00FE6260" w:rsidRPr="00FE6260" w:rsidRDefault="00FE6260" w:rsidP="00FE6260">
      <w:pPr>
        <w:autoSpaceDE w:val="0"/>
        <w:autoSpaceDN w:val="0"/>
        <w:adjustRightInd w:val="0"/>
        <w:rPr>
          <w:rFonts w:ascii="Times New Roman Cyr" w:hAnsi="Times New Roman Cyr" w:cs="Times New Roman Cyr"/>
          <w:b/>
          <w:bCs/>
          <w:color w:val="FFFFFF"/>
          <w:sz w:val="16"/>
          <w:szCs w:val="16"/>
        </w:rPr>
      </w:pPr>
      <w:r w:rsidRPr="00FE6260">
        <w:rPr>
          <w:rFonts w:ascii="Times New Roman Cyr" w:hAnsi="Times New Roman Cyr" w:cs="Times New Roman Cyr"/>
          <w:b/>
          <w:bCs/>
          <w:color w:val="FFFFFF"/>
          <w:sz w:val="16"/>
          <w:szCs w:val="16"/>
        </w:rPr>
        <w:t>–</w:t>
      </w:r>
    </w:p>
    <w:p w:rsidR="00FE6260" w:rsidRPr="00FE6260" w:rsidRDefault="00FE6260" w:rsidP="00FE6260">
      <w:pPr>
        <w:autoSpaceDE w:val="0"/>
        <w:autoSpaceDN w:val="0"/>
        <w:adjustRightInd w:val="0"/>
        <w:jc w:val="both"/>
        <w:rPr>
          <w:rFonts w:ascii="Times New Roman Cyr" w:hAnsi="Times New Roman Cyr" w:cs="Times New Roman Cyr"/>
          <w:b/>
          <w:bCs/>
          <w:color w:val="FFFFFF"/>
          <w:sz w:val="16"/>
          <w:szCs w:val="16"/>
        </w:rPr>
      </w:pPr>
    </w:p>
    <w:p w:rsidR="00FE6260" w:rsidRPr="00FE6260" w:rsidRDefault="00FE6260" w:rsidP="00FE6260">
      <w:pPr>
        <w:pStyle w:val="Default"/>
        <w:ind w:left="1080"/>
        <w:jc w:val="center"/>
        <w:rPr>
          <w:rFonts w:ascii="Times New Roman Cyr" w:hAnsi="Times New Roman Cyr" w:cs="Times New Roman Cyr"/>
          <w:b/>
          <w:sz w:val="16"/>
          <w:szCs w:val="16"/>
        </w:rPr>
      </w:pPr>
      <w:r w:rsidRPr="00FE6260">
        <w:rPr>
          <w:rFonts w:ascii="Times New Roman Cyr" w:hAnsi="Times New Roman Cyr" w:cs="Times New Roman Cyr"/>
          <w:b/>
          <w:sz w:val="16"/>
          <w:szCs w:val="16"/>
        </w:rPr>
        <w:t>2.Общая характеристика сферы реализации муниципальной программы</w:t>
      </w:r>
    </w:p>
    <w:p w:rsidR="00FE6260" w:rsidRPr="00FE6260" w:rsidRDefault="00FE6260" w:rsidP="00FE6260">
      <w:pPr>
        <w:pStyle w:val="Default"/>
        <w:ind w:left="1080"/>
        <w:jc w:val="both"/>
        <w:rPr>
          <w:rFonts w:ascii="Times New Roman Cyr" w:hAnsi="Times New Roman Cyr" w:cs="Times New Roman Cyr"/>
          <w:b/>
          <w:sz w:val="16"/>
          <w:szCs w:val="16"/>
        </w:rPr>
      </w:pP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Заринском районе реализуется комплекс мероприятий, направленных на формирование здорового образа жизни, борьбу с неинфекционными заболеваниями и факторами риска их развития.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Вопросы формирования ЗОЖ рассматриваются на заседаниях межведомственных комиссий района – антинаркотической комиссии, межведомственной комиссии по профилактике правонарушений, комиссии по делам несовершеннолетних и защите их прав.</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Ежегодно в районе проводятся более 100 пропагандистских мероприятий (акции, «круглые столы», тематические дискотеки, открытые уроки и т.д.) с участием более 1,5 тысяч человек различных социальных и возрастных групп.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рамках тематических мероприятий, посвященных борьбе с хроническими неинфекционными заболеваниями (ХНИЗ), отработаны технологии проведения массовых информационно-пропагандистских мероприятий.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последние пять лет при проведении массовых мероприятий начато использование флэш-мобов, тренингов, акций с участием волонтеров.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учреждениях здравоохранения организована работа «Школ пациентов» различной направленности с ежегодным охватом более 800 человек.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Во всех образовательных учреждениях (СОШ) созданы «Уголки здоровья» для школьников и родителей с наглядной информацией, посвященной формированию здорового образа жизни.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Ведется активная информационная кампания в сотрудничестве с районной газетой «Знамя Ильича», а также посредством интернет-технологий.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Наркологической службой района проводятся мероприятия первичной профилактики пьянства и алкоголизма, в том числе среди учащихся старших классов общеобразовательных школ.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Ежегодно проводятся диспансеризация мужчин и женщин репродуктивного возраста и медицинские осмотры населения в порядке, установленном Министерством здравоохранения Российской Федерации, осуществляются онкоскрининги согласно нормативным правовым актам Министерства здравоохранения Алтайского края.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В 2024 год медицинский осмотр прошло 3278 человек (с периодичностью 1 раз в 3 года) в рамках диспансеризации определенных групп взрослого населения.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Количество государственных учреждений здравоохранения (КГБУЗ «Центральная районная больница, г.Заринск») – 1 (в их составе врачебных амбулаторий –4, ФАПов – 25).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Штаты кабинетов медицинской профилактики и отделений медицинской профилактики в КГБУЗ «Центральная районная больница, г.Заринск»: в структуре больницы организовано отделение медицинской профилактики для взрослых. В штате работают 4 медицинских работника, прошедшие обучение по вопросам профилактики неинфекционных заболеваний и формирования здорового образа жизни.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Среди жителей Заринского района отмечается высокий уровень распространенности факторов риска развития неинфекционных заболеваний, в том числе являющихся лидирующими причинами смертности – сердечно-сосудистых ионкологических. Сохраняются недостаточная мотивация и ответственность граждан за сохранение собственного здоровья.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Одна из причин – недостаточная информированность жителей района по вопросам здоровья. В связи с этим необходимы меры, повышающие приверженность населения к ЗОЖ, раннему выявлению факторов риска, а также, ранней диагностике и лечению самих заболеваний.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Формирование ЗОЖ у граждан, в том числе у детей и подростков, существенным образом должно быть поддержано мероприятиями, направленными на повышение информированности граждан о факторах риска для их здоровья, формирование мотивации к ведению ЗОЖ.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ЗОЖ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lastRenderedPageBreak/>
        <w:t xml:space="preserve">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(сеть «Интернет», печатные издания с учетом специфики групп населения, различающихся по возрасту, полу, образованию, социальному статусу).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Существует необходимость формирования системы непрерывного образования граждан и медицинских специалистов по проблемам ЗОЖ, в том числе здорового питания.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Особое значение в настоящее время имеет формирование ЗОЖ у детей, подростков, молодежи и студентов, что обусловлено большой распространенностью среди них курения, а также высокой частотой выявления нерационального питания, избыточной массы тела и ожирения, низкой физической активности.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Отдельного внимания заслуживают проблемы наркомании и алкоголизма.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Процесс повышения мотивации населения, в том числе детей и подростков, к ведению ЗОЖ предполагает межведомственное многоуровневое взаимодействие с привлечением к реализации программы районных учреждений, общественных организаций, участвующих в информировании населения о факторах риска неинфекционных заболеваний и зависимостей, создании системы мотивации к ведению ЗОЖ и обеспечении для этого соответствующих условий, а также осуществлении контроля за всеми этими процессами через проведение мониторинга.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Профилактические мероприятия должны стать ключевыми в борьбе с сердечно-сосудистыми и онкологическими заболеваниями, прежде всего среди граждан трудоспособного возраста. Один из важнейших ресурсов – проведение информационных кампаний. </w:t>
      </w:r>
    </w:p>
    <w:p w:rsidR="00FE6260" w:rsidRPr="00FE6260" w:rsidRDefault="00FE6260" w:rsidP="00FE6260">
      <w:pPr>
        <w:pStyle w:val="Default"/>
        <w:ind w:firstLine="708"/>
        <w:jc w:val="both"/>
        <w:rPr>
          <w:rFonts w:ascii="Times New Roman Cyr" w:hAnsi="Times New Roman Cyr" w:cs="Times New Roman Cyr"/>
          <w:sz w:val="16"/>
          <w:szCs w:val="16"/>
        </w:rPr>
      </w:pPr>
    </w:p>
    <w:p w:rsidR="00FE6260" w:rsidRPr="00FE6260" w:rsidRDefault="00FE6260" w:rsidP="00FE6260">
      <w:pPr>
        <w:pStyle w:val="Default"/>
        <w:ind w:firstLine="708"/>
        <w:jc w:val="center"/>
        <w:rPr>
          <w:rFonts w:ascii="Times New Roman Cyr" w:hAnsi="Times New Roman Cyr" w:cs="Times New Roman Cyr"/>
          <w:b/>
          <w:sz w:val="16"/>
          <w:szCs w:val="16"/>
        </w:rPr>
      </w:pPr>
      <w:r w:rsidRPr="00FE6260">
        <w:rPr>
          <w:rFonts w:ascii="Times New Roman Cyr" w:hAnsi="Times New Roman Cyr" w:cs="Times New Roman Cyr"/>
          <w:b/>
          <w:sz w:val="16"/>
          <w:szCs w:val="16"/>
        </w:rPr>
        <w:t>3.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её реализации.</w:t>
      </w:r>
    </w:p>
    <w:p w:rsidR="00FE6260" w:rsidRPr="00FE6260" w:rsidRDefault="00FE6260" w:rsidP="00FE6260">
      <w:pPr>
        <w:pStyle w:val="Default"/>
        <w:ind w:firstLine="708"/>
        <w:jc w:val="both"/>
        <w:rPr>
          <w:rFonts w:ascii="Times New Roman Cyr" w:hAnsi="Times New Roman Cyr" w:cs="Times New Roman Cyr"/>
          <w:sz w:val="16"/>
          <w:szCs w:val="16"/>
        </w:rPr>
      </w:pP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Целью муниципальной программы яляется формирование системы мотивации граждан к здоровому образу жизни, включая здоровое питание и отказ от вредных привычек.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Для достижения поставленных целей необходимо решение следующих задач: </w:t>
      </w:r>
    </w:p>
    <w:p w:rsidR="00FE6260" w:rsidRPr="00FE6260" w:rsidRDefault="00FE6260" w:rsidP="00FE6260">
      <w:pPr>
        <w:autoSpaceDE w:val="0"/>
        <w:autoSpaceDN w:val="0"/>
        <w:adjustRightInd w:val="0"/>
        <w:spacing w:after="0" w:line="240" w:lineRule="auto"/>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1. Обеспечение к 2030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FE6260" w:rsidRPr="00FE6260" w:rsidRDefault="00FE6260" w:rsidP="00FE6260">
      <w:pPr>
        <w:autoSpaceDE w:val="0"/>
        <w:autoSpaceDN w:val="0"/>
        <w:adjustRightInd w:val="0"/>
        <w:spacing w:after="0" w:line="240" w:lineRule="auto"/>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2. Мотивирование граждан к ведению здорового образа жизни, посредством внедрения программ общественного здоровья, информационно-коммуникационных кампаний.</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3.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p w:rsidR="00FE6260" w:rsidRPr="00FE6260" w:rsidRDefault="00FE6260" w:rsidP="00FE6260">
      <w:pPr>
        <w:autoSpaceDE w:val="0"/>
        <w:autoSpaceDN w:val="0"/>
        <w:adjustRightInd w:val="0"/>
        <w:spacing w:after="0" w:line="240" w:lineRule="auto"/>
        <w:ind w:firstLine="708"/>
        <w:jc w:val="both"/>
        <w:rPr>
          <w:rFonts w:ascii="Times New Roman Cyr" w:eastAsia="ArialMT" w:hAnsi="Times New Roman Cyr" w:cs="Times New Roman Cyr"/>
          <w:bCs/>
          <w:color w:val="000000"/>
          <w:sz w:val="16"/>
          <w:szCs w:val="16"/>
        </w:rPr>
      </w:pPr>
      <w:r w:rsidRPr="00FE6260">
        <w:rPr>
          <w:rFonts w:ascii="Times New Roman Cyr" w:eastAsia="ArialMT" w:hAnsi="Times New Roman Cyr" w:cs="Times New Roman Cyr"/>
          <w:bCs/>
          <w:color w:val="000000"/>
          <w:sz w:val="16"/>
          <w:szCs w:val="16"/>
        </w:rPr>
        <w:t xml:space="preserve">Ожидаемые результаты реализации </w:t>
      </w:r>
      <w:r w:rsidRPr="00FE6260">
        <w:rPr>
          <w:rFonts w:ascii="Times New Roman Cyr" w:hAnsi="Times New Roman Cyr" w:cs="Times New Roman Cyr"/>
          <w:sz w:val="16"/>
          <w:szCs w:val="16"/>
        </w:rPr>
        <w:t>муниципальной программы:</w:t>
      </w:r>
    </w:p>
    <w:p w:rsidR="00FE6260" w:rsidRPr="00FE6260" w:rsidRDefault="00FE6260" w:rsidP="00FE6260">
      <w:pPr>
        <w:autoSpaceDE w:val="0"/>
        <w:autoSpaceDN w:val="0"/>
        <w:adjustRightInd w:val="0"/>
        <w:spacing w:after="0" w:line="240" w:lineRule="auto"/>
        <w:ind w:firstLine="708"/>
        <w:rPr>
          <w:rFonts w:ascii="Times New Roman Cyr" w:eastAsia="Times New Roman" w:hAnsi="Times New Roman Cyr" w:cs="Times New Roman Cyr"/>
          <w:sz w:val="16"/>
          <w:szCs w:val="16"/>
        </w:rPr>
      </w:pPr>
      <w:r w:rsidRPr="00FE6260">
        <w:rPr>
          <w:rFonts w:ascii="Times New Roman Cyr" w:eastAsia="ArialMT" w:hAnsi="Times New Roman Cyr" w:cs="Times New Roman Cyr"/>
          <w:bCs/>
          <w:color w:val="000000"/>
          <w:sz w:val="16"/>
          <w:szCs w:val="16"/>
        </w:rPr>
        <w:t>1.</w:t>
      </w:r>
      <w:r w:rsidRPr="00FE6260">
        <w:rPr>
          <w:rFonts w:ascii="Times New Roman Cyr" w:hAnsi="Times New Roman Cyr" w:cs="Times New Roman Cyr"/>
          <w:sz w:val="16"/>
          <w:szCs w:val="16"/>
        </w:rPr>
        <w:t xml:space="preserve"> Увеличение доли граждан, ведущих здоровый образ жизни.</w:t>
      </w:r>
    </w:p>
    <w:p w:rsidR="00FE6260" w:rsidRPr="00FE6260" w:rsidRDefault="00FE6260" w:rsidP="00FE6260">
      <w:pPr>
        <w:autoSpaceDE w:val="0"/>
        <w:autoSpaceDN w:val="0"/>
        <w:adjustRightInd w:val="0"/>
        <w:spacing w:after="0" w:line="240" w:lineRule="auto"/>
        <w:ind w:firstLine="708"/>
        <w:rPr>
          <w:rFonts w:ascii="Times New Roman Cyr" w:hAnsi="Times New Roman Cyr" w:cs="Times New Roman Cyr"/>
          <w:sz w:val="16"/>
          <w:szCs w:val="16"/>
        </w:rPr>
      </w:pPr>
      <w:r w:rsidRPr="00FE6260">
        <w:rPr>
          <w:rFonts w:ascii="Times New Roman Cyr" w:eastAsia="ArialMT" w:hAnsi="Times New Roman Cyr" w:cs="Times New Roman Cyr"/>
          <w:bCs/>
          <w:color w:val="000000"/>
          <w:sz w:val="16"/>
          <w:szCs w:val="16"/>
        </w:rPr>
        <w:t xml:space="preserve">2. </w:t>
      </w:r>
      <w:r w:rsidRPr="00FE6260">
        <w:rPr>
          <w:rFonts w:ascii="Times New Roman Cyr" w:hAnsi="Times New Roman Cyr" w:cs="Times New Roman Cyr"/>
          <w:sz w:val="16"/>
          <w:szCs w:val="16"/>
        </w:rPr>
        <w:t>Оснащенность сел района спортивными и игровыми площадками, билбордами, информационными стендами по здоровому образу жизни.</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eastAsia="ArialMT" w:hAnsi="Times New Roman Cyr" w:cs="Times New Roman Cyr"/>
          <w:bCs/>
          <w:sz w:val="16"/>
          <w:szCs w:val="16"/>
        </w:rPr>
        <w:t xml:space="preserve">3.Количество </w:t>
      </w:r>
      <w:r w:rsidRPr="00FE6260">
        <w:rPr>
          <w:rFonts w:ascii="Times New Roman Cyr" w:hAnsi="Times New Roman Cyr" w:cs="Times New Roman Cyr"/>
          <w:sz w:val="16"/>
          <w:szCs w:val="16"/>
        </w:rPr>
        <w:t xml:space="preserve"> клубных объединений физкультурно-спортивной направленности по месту жительства.</w:t>
      </w:r>
    </w:p>
    <w:p w:rsidR="00FE6260" w:rsidRPr="00FE6260" w:rsidRDefault="00FE6260" w:rsidP="00FE6260">
      <w:pPr>
        <w:pStyle w:val="Default"/>
        <w:ind w:firstLine="708"/>
        <w:jc w:val="both"/>
        <w:rPr>
          <w:rFonts w:ascii="Times New Roman Cyr" w:eastAsia="ArialMT" w:hAnsi="Times New Roman Cyr" w:cs="Times New Roman Cyr"/>
          <w:bCs/>
          <w:sz w:val="16"/>
          <w:szCs w:val="16"/>
        </w:rPr>
      </w:pPr>
      <w:r w:rsidRPr="00FE6260">
        <w:rPr>
          <w:rFonts w:ascii="Times New Roman Cyr" w:hAnsi="Times New Roman Cyr" w:cs="Times New Roman Cyr"/>
          <w:sz w:val="16"/>
          <w:szCs w:val="16"/>
        </w:rPr>
        <w:t>4.Увеличение доли граждан, прошедших диспансеризацию (мужчины и женщины репродуктивного возраста)  и профилактические осмотры определенных групп взрослого населения</w:t>
      </w:r>
      <w:r w:rsidRPr="00FE6260">
        <w:rPr>
          <w:rFonts w:ascii="Times New Roman Cyr" w:eastAsia="ArialMT" w:hAnsi="Times New Roman Cyr" w:cs="Times New Roman Cyr"/>
          <w:bCs/>
          <w:sz w:val="16"/>
          <w:szCs w:val="16"/>
        </w:rPr>
        <w:t xml:space="preserve"> </w:t>
      </w:r>
    </w:p>
    <w:p w:rsidR="00FE6260" w:rsidRPr="00FE6260" w:rsidRDefault="00FE6260" w:rsidP="00FE6260">
      <w:pPr>
        <w:pStyle w:val="Default"/>
        <w:ind w:firstLine="708"/>
        <w:jc w:val="both"/>
        <w:rPr>
          <w:rFonts w:ascii="Times New Roman Cyr" w:eastAsia="ArialMT" w:hAnsi="Times New Roman Cyr" w:cs="Times New Roman Cyr"/>
          <w:bCs/>
          <w:sz w:val="16"/>
          <w:szCs w:val="16"/>
        </w:rPr>
      </w:pPr>
      <w:r w:rsidRPr="00FE6260">
        <w:rPr>
          <w:rFonts w:ascii="Times New Roman Cyr" w:eastAsia="ArialMT" w:hAnsi="Times New Roman Cyr" w:cs="Times New Roman Cyr"/>
          <w:bCs/>
          <w:sz w:val="16"/>
          <w:szCs w:val="16"/>
        </w:rPr>
        <w:t>5.</w:t>
      </w:r>
      <w:r w:rsidRPr="00FE6260">
        <w:rPr>
          <w:rFonts w:ascii="Times New Roman Cyr" w:hAnsi="Times New Roman Cyr" w:cs="Times New Roman Cyr"/>
          <w:sz w:val="16"/>
          <w:szCs w:val="16"/>
        </w:rPr>
        <w:t xml:space="preserve"> </w:t>
      </w:r>
      <w:r w:rsidRPr="00FE6260">
        <w:rPr>
          <w:rFonts w:ascii="Times New Roman Cyr" w:eastAsia="ArialMT" w:hAnsi="Times New Roman Cyr" w:cs="Times New Roman Cyr"/>
          <w:bCs/>
          <w:sz w:val="16"/>
          <w:szCs w:val="16"/>
        </w:rPr>
        <w:t>Охват нуждающихся в социально-бытовой помощи. (Таблица1).</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 xml:space="preserve">Сроки и этапы реализации программы: </w:t>
      </w:r>
    </w:p>
    <w:p w:rsidR="00FE6260" w:rsidRPr="00FE6260" w:rsidRDefault="00FE6260" w:rsidP="00FE6260">
      <w:pPr>
        <w:pStyle w:val="Default"/>
        <w:ind w:firstLine="708"/>
        <w:jc w:val="both"/>
        <w:rPr>
          <w:rFonts w:ascii="Times New Roman Cyr" w:hAnsi="Times New Roman Cyr" w:cs="Times New Roman Cyr"/>
          <w:sz w:val="16"/>
          <w:szCs w:val="16"/>
        </w:rPr>
      </w:pPr>
      <w:r w:rsidRPr="00FE6260">
        <w:rPr>
          <w:rFonts w:ascii="Times New Roman Cyr" w:hAnsi="Times New Roman Cyr" w:cs="Times New Roman Cyr"/>
          <w:sz w:val="16"/>
          <w:szCs w:val="16"/>
        </w:rPr>
        <w:t>Программа реализуется в один этап: 2026 – 2030 годы.</w:t>
      </w:r>
    </w:p>
    <w:p w:rsidR="00FE6260" w:rsidRPr="00FE6260" w:rsidRDefault="00FE6260" w:rsidP="00FE6260">
      <w:pPr>
        <w:spacing w:after="0" w:line="240" w:lineRule="auto"/>
        <w:ind w:firstLine="709"/>
        <w:jc w:val="right"/>
        <w:rPr>
          <w:rFonts w:ascii="Times New Roman Cyr" w:eastAsia="Calibri" w:hAnsi="Times New Roman Cyr" w:cs="Times New Roman Cyr"/>
          <w:b/>
          <w:sz w:val="16"/>
          <w:szCs w:val="16"/>
          <w:lang w:eastAsia="en-US"/>
        </w:rPr>
      </w:pPr>
    </w:p>
    <w:p w:rsidR="00B45DD9" w:rsidRDefault="00B45DD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B242B9" w:rsidRDefault="00B242B9" w:rsidP="00FE6260">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sectPr w:rsidR="00B242B9" w:rsidSect="00D07F38">
          <w:pgSz w:w="11906" w:h="16838" w:code="9"/>
          <w:pgMar w:top="851" w:right="851" w:bottom="851" w:left="1418" w:header="709" w:footer="709" w:gutter="0"/>
          <w:cols w:space="708"/>
          <w:docGrid w:linePitch="360"/>
        </w:sectPr>
      </w:pPr>
    </w:p>
    <w:tbl>
      <w:tblPr>
        <w:tblpPr w:leftFromText="180" w:rightFromText="180" w:vertAnchor="page" w:horzAnchor="margin" w:tblpXSpec="center" w:tblpY="2897"/>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851"/>
        <w:gridCol w:w="1559"/>
        <w:gridCol w:w="1701"/>
        <w:gridCol w:w="1559"/>
        <w:gridCol w:w="1559"/>
        <w:gridCol w:w="1418"/>
        <w:gridCol w:w="1417"/>
        <w:gridCol w:w="1276"/>
      </w:tblGrid>
      <w:tr w:rsidR="00B242B9" w:rsidRPr="00BB75CF" w:rsidTr="00B242B9">
        <w:tc>
          <w:tcPr>
            <w:tcW w:w="709" w:type="dxa"/>
            <w:vMerge w:val="restart"/>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lastRenderedPageBreak/>
              <w:t>№ п/п</w:t>
            </w:r>
          </w:p>
        </w:tc>
        <w:tc>
          <w:tcPr>
            <w:tcW w:w="3118" w:type="dxa"/>
            <w:vMerge w:val="restart"/>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Наименование индикатора (показателя)</w:t>
            </w:r>
          </w:p>
        </w:tc>
        <w:tc>
          <w:tcPr>
            <w:tcW w:w="851" w:type="dxa"/>
            <w:vMerge w:val="restart"/>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Ед.</w:t>
            </w:r>
          </w:p>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изм.</w:t>
            </w:r>
          </w:p>
        </w:tc>
        <w:tc>
          <w:tcPr>
            <w:tcW w:w="10489" w:type="dxa"/>
            <w:gridSpan w:val="7"/>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Значение по годам</w:t>
            </w:r>
          </w:p>
        </w:tc>
      </w:tr>
      <w:tr w:rsidR="00B242B9" w:rsidRPr="00BB75CF" w:rsidTr="00B242B9">
        <w:tc>
          <w:tcPr>
            <w:tcW w:w="709"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3118"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851"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1559" w:type="dxa"/>
            <w:vMerge w:val="restart"/>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2024(факт)</w:t>
            </w:r>
          </w:p>
        </w:tc>
        <w:tc>
          <w:tcPr>
            <w:tcW w:w="1701" w:type="dxa"/>
            <w:vMerge w:val="restart"/>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2025 (оценка)</w:t>
            </w:r>
          </w:p>
        </w:tc>
        <w:tc>
          <w:tcPr>
            <w:tcW w:w="7229" w:type="dxa"/>
            <w:gridSpan w:val="5"/>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годы реализации муниципальной программы</w:t>
            </w:r>
          </w:p>
        </w:tc>
      </w:tr>
      <w:tr w:rsidR="00B242B9" w:rsidRPr="00BB75CF" w:rsidTr="00B242B9">
        <w:tc>
          <w:tcPr>
            <w:tcW w:w="709"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3118"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851"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1559"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1701" w:type="dxa"/>
            <w:vMerge/>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2026</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2027</w:t>
            </w:r>
          </w:p>
        </w:tc>
        <w:tc>
          <w:tcPr>
            <w:tcW w:w="1418"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2028</w:t>
            </w:r>
          </w:p>
        </w:tc>
        <w:tc>
          <w:tcPr>
            <w:tcW w:w="1417"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2029</w:t>
            </w:r>
          </w:p>
        </w:tc>
        <w:tc>
          <w:tcPr>
            <w:tcW w:w="1276"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2030</w:t>
            </w:r>
          </w:p>
        </w:tc>
      </w:tr>
      <w:tr w:rsidR="00B242B9" w:rsidRPr="00BB75CF" w:rsidTr="00B242B9">
        <w:trPr>
          <w:trHeight w:val="279"/>
        </w:trPr>
        <w:tc>
          <w:tcPr>
            <w:tcW w:w="709"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1</w:t>
            </w:r>
          </w:p>
        </w:tc>
        <w:tc>
          <w:tcPr>
            <w:tcW w:w="3118"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2</w:t>
            </w:r>
          </w:p>
        </w:tc>
        <w:tc>
          <w:tcPr>
            <w:tcW w:w="851"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3</w:t>
            </w:r>
          </w:p>
        </w:tc>
        <w:tc>
          <w:tcPr>
            <w:tcW w:w="1559"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4</w:t>
            </w:r>
          </w:p>
        </w:tc>
        <w:tc>
          <w:tcPr>
            <w:tcW w:w="1701"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5</w:t>
            </w:r>
          </w:p>
        </w:tc>
        <w:tc>
          <w:tcPr>
            <w:tcW w:w="1559"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6</w:t>
            </w:r>
          </w:p>
        </w:tc>
        <w:tc>
          <w:tcPr>
            <w:tcW w:w="1559"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7</w:t>
            </w:r>
          </w:p>
        </w:tc>
        <w:tc>
          <w:tcPr>
            <w:tcW w:w="1418"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8</w:t>
            </w:r>
          </w:p>
        </w:tc>
        <w:tc>
          <w:tcPr>
            <w:tcW w:w="1417" w:type="dxa"/>
            <w:shd w:val="clear" w:color="auto" w:fill="auto"/>
            <w:vAlign w:val="center"/>
          </w:tcPr>
          <w:p w:rsidR="00B242B9" w:rsidRPr="00B242B9" w:rsidRDefault="00B242B9" w:rsidP="00B242B9">
            <w:pPr>
              <w:pStyle w:val="ConsPlusNormal"/>
              <w:widowControl/>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9</w:t>
            </w:r>
          </w:p>
        </w:tc>
        <w:tc>
          <w:tcPr>
            <w:tcW w:w="1276"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b/>
                <w:sz w:val="16"/>
                <w:szCs w:val="16"/>
              </w:rPr>
            </w:pPr>
            <w:r w:rsidRPr="00B242B9">
              <w:rPr>
                <w:rFonts w:ascii="Times New Roman Cyr" w:hAnsi="Times New Roman Cyr" w:cs="Times New Roman Cyr"/>
                <w:b/>
                <w:sz w:val="16"/>
                <w:szCs w:val="16"/>
              </w:rPr>
              <w:t>10</w:t>
            </w:r>
          </w:p>
        </w:tc>
      </w:tr>
      <w:tr w:rsidR="00B242B9" w:rsidRPr="00BB75CF" w:rsidTr="00B242B9">
        <w:tc>
          <w:tcPr>
            <w:tcW w:w="15167" w:type="dxa"/>
            <w:gridSpan w:val="10"/>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b/>
                <w:bCs/>
                <w:sz w:val="16"/>
                <w:szCs w:val="16"/>
                <w:u w:val="single"/>
              </w:rPr>
            </w:pPr>
            <w:r w:rsidRPr="00B242B9">
              <w:rPr>
                <w:rFonts w:ascii="Times New Roman Cyr" w:hAnsi="Times New Roman Cyr" w:cs="Times New Roman Cyr"/>
                <w:b/>
                <w:bCs/>
                <w:sz w:val="16"/>
                <w:szCs w:val="16"/>
                <w:u w:val="single"/>
              </w:rPr>
              <w:t>«</w:t>
            </w:r>
            <w:r w:rsidRPr="00B242B9">
              <w:rPr>
                <w:rFonts w:ascii="Times New Roman Cyr" w:hAnsi="Times New Roman Cyr" w:cs="Times New Roman Cyr"/>
                <w:b/>
                <w:sz w:val="16"/>
                <w:szCs w:val="16"/>
                <w:u w:val="single"/>
              </w:rPr>
              <w:t>Укрепление общественного здоровья населения Заринского района</w:t>
            </w:r>
            <w:r w:rsidRPr="00B242B9">
              <w:rPr>
                <w:rFonts w:ascii="Times New Roman Cyr" w:hAnsi="Times New Roman Cyr" w:cs="Times New Roman Cyr"/>
                <w:b/>
                <w:bCs/>
                <w:sz w:val="16"/>
                <w:szCs w:val="16"/>
                <w:u w:val="single"/>
              </w:rPr>
              <w:t>» на 2026 - 2030 годы</w:t>
            </w:r>
          </w:p>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bCs/>
                <w:i/>
                <w:sz w:val="16"/>
                <w:szCs w:val="16"/>
              </w:rPr>
              <w:t>(наименование  муниципальной  программы)</w:t>
            </w:r>
          </w:p>
        </w:tc>
      </w:tr>
      <w:tr w:rsidR="00B242B9" w:rsidRPr="00BB75CF" w:rsidTr="00B242B9">
        <w:tc>
          <w:tcPr>
            <w:tcW w:w="70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w:t>
            </w:r>
          </w:p>
        </w:tc>
        <w:tc>
          <w:tcPr>
            <w:tcW w:w="3118" w:type="dxa"/>
            <w:shd w:val="clear" w:color="auto" w:fill="auto"/>
            <w:vAlign w:val="center"/>
          </w:tcPr>
          <w:p w:rsidR="00B242B9" w:rsidRPr="00B242B9" w:rsidRDefault="00B242B9" w:rsidP="005C00FA">
            <w:pPr>
              <w:autoSpaceDE w:val="0"/>
              <w:autoSpaceDN w:val="0"/>
              <w:adjustRightInd w:val="0"/>
              <w:spacing w:after="0" w:line="240" w:lineRule="auto"/>
              <w:jc w:val="both"/>
              <w:rPr>
                <w:rFonts w:ascii="Times New Roman Cyr" w:hAnsi="Times New Roman Cyr" w:cs="Times New Roman Cyr"/>
                <w:sz w:val="16"/>
                <w:szCs w:val="16"/>
              </w:rPr>
            </w:pPr>
            <w:r w:rsidRPr="00B242B9">
              <w:rPr>
                <w:rFonts w:ascii="Times New Roman Cyr" w:hAnsi="Times New Roman Cyr" w:cs="Times New Roman Cyr"/>
                <w:sz w:val="16"/>
                <w:szCs w:val="16"/>
              </w:rPr>
              <w:t>Увеличение доли граждан, ведущих здоровый образ жизни.</w:t>
            </w:r>
          </w:p>
          <w:p w:rsidR="00B242B9" w:rsidRPr="00B242B9" w:rsidRDefault="00B242B9" w:rsidP="005C00FA">
            <w:pPr>
              <w:spacing w:after="0" w:line="240" w:lineRule="auto"/>
              <w:jc w:val="both"/>
              <w:rPr>
                <w:rFonts w:ascii="Times New Roman Cyr" w:hAnsi="Times New Roman Cyr" w:cs="Times New Roman Cyr"/>
                <w:sz w:val="16"/>
                <w:szCs w:val="16"/>
              </w:rPr>
            </w:pPr>
          </w:p>
        </w:tc>
        <w:tc>
          <w:tcPr>
            <w:tcW w:w="85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70</w:t>
            </w:r>
          </w:p>
        </w:tc>
        <w:tc>
          <w:tcPr>
            <w:tcW w:w="170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75</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75,5</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80</w:t>
            </w:r>
          </w:p>
        </w:tc>
        <w:tc>
          <w:tcPr>
            <w:tcW w:w="1418"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80,5</w:t>
            </w:r>
          </w:p>
        </w:tc>
        <w:tc>
          <w:tcPr>
            <w:tcW w:w="1417"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90</w:t>
            </w:r>
          </w:p>
        </w:tc>
        <w:tc>
          <w:tcPr>
            <w:tcW w:w="1276"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90,5</w:t>
            </w:r>
          </w:p>
        </w:tc>
      </w:tr>
      <w:tr w:rsidR="00B242B9" w:rsidRPr="00BB75CF" w:rsidTr="00B242B9">
        <w:tc>
          <w:tcPr>
            <w:tcW w:w="70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w:t>
            </w:r>
          </w:p>
        </w:tc>
        <w:tc>
          <w:tcPr>
            <w:tcW w:w="3118" w:type="dxa"/>
            <w:shd w:val="clear" w:color="auto" w:fill="auto"/>
            <w:vAlign w:val="center"/>
          </w:tcPr>
          <w:p w:rsidR="00B242B9" w:rsidRPr="00B242B9" w:rsidRDefault="00B242B9" w:rsidP="005C00FA">
            <w:pPr>
              <w:spacing w:after="0" w:line="240" w:lineRule="auto"/>
              <w:jc w:val="both"/>
              <w:rPr>
                <w:rFonts w:ascii="Times New Roman Cyr" w:hAnsi="Times New Roman Cyr" w:cs="Times New Roman Cyr"/>
                <w:sz w:val="16"/>
                <w:szCs w:val="16"/>
              </w:rPr>
            </w:pPr>
            <w:r w:rsidRPr="00B242B9">
              <w:rPr>
                <w:rFonts w:ascii="Times New Roman Cyr" w:hAnsi="Times New Roman Cyr" w:cs="Times New Roman Cyr"/>
                <w:sz w:val="16"/>
                <w:szCs w:val="16"/>
              </w:rPr>
              <w:t>Оснащенностьсел района спортивными и игровыми площадками, билбордами, информационными стендами по здоровому образу жизни.</w:t>
            </w:r>
          </w:p>
        </w:tc>
        <w:tc>
          <w:tcPr>
            <w:tcW w:w="85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70</w:t>
            </w:r>
          </w:p>
        </w:tc>
        <w:tc>
          <w:tcPr>
            <w:tcW w:w="170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75</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75,5</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80</w:t>
            </w:r>
          </w:p>
        </w:tc>
        <w:tc>
          <w:tcPr>
            <w:tcW w:w="1418"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80,5</w:t>
            </w:r>
          </w:p>
        </w:tc>
        <w:tc>
          <w:tcPr>
            <w:tcW w:w="1417"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90</w:t>
            </w:r>
          </w:p>
        </w:tc>
        <w:tc>
          <w:tcPr>
            <w:tcW w:w="1276"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90,5</w:t>
            </w:r>
          </w:p>
        </w:tc>
      </w:tr>
      <w:tr w:rsidR="00B242B9" w:rsidRPr="00BB75CF" w:rsidTr="00B242B9">
        <w:tc>
          <w:tcPr>
            <w:tcW w:w="70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3</w:t>
            </w:r>
          </w:p>
        </w:tc>
        <w:tc>
          <w:tcPr>
            <w:tcW w:w="3118" w:type="dxa"/>
            <w:shd w:val="clear" w:color="auto" w:fill="auto"/>
            <w:vAlign w:val="center"/>
          </w:tcPr>
          <w:p w:rsidR="00B242B9" w:rsidRPr="00B242B9" w:rsidRDefault="00B242B9" w:rsidP="005C00FA">
            <w:pPr>
              <w:spacing w:after="0" w:line="240" w:lineRule="auto"/>
              <w:jc w:val="both"/>
              <w:rPr>
                <w:rFonts w:ascii="Times New Roman Cyr" w:hAnsi="Times New Roman Cyr" w:cs="Times New Roman Cyr"/>
                <w:sz w:val="16"/>
                <w:szCs w:val="16"/>
              </w:rPr>
            </w:pPr>
            <w:r w:rsidRPr="00B242B9">
              <w:rPr>
                <w:rFonts w:ascii="Times New Roman Cyr" w:eastAsia="ArialMT" w:hAnsi="Times New Roman Cyr" w:cs="Times New Roman Cyr"/>
                <w:bCs/>
                <w:color w:val="000000"/>
                <w:sz w:val="16"/>
                <w:szCs w:val="16"/>
              </w:rPr>
              <w:t xml:space="preserve">Количество </w:t>
            </w:r>
            <w:r w:rsidRPr="00B242B9">
              <w:rPr>
                <w:rFonts w:ascii="Times New Roman Cyr" w:hAnsi="Times New Roman Cyr" w:cs="Times New Roman Cyr"/>
                <w:sz w:val="16"/>
                <w:szCs w:val="16"/>
              </w:rPr>
              <w:t xml:space="preserve"> клубных объединений физкультурно-спортивной направленности по месту жительства</w:t>
            </w:r>
          </w:p>
        </w:tc>
        <w:tc>
          <w:tcPr>
            <w:tcW w:w="85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ед.</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16</w:t>
            </w:r>
          </w:p>
        </w:tc>
        <w:tc>
          <w:tcPr>
            <w:tcW w:w="170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w:t>
            </w:r>
          </w:p>
        </w:tc>
        <w:tc>
          <w:tcPr>
            <w:tcW w:w="1418"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w:t>
            </w:r>
          </w:p>
        </w:tc>
        <w:tc>
          <w:tcPr>
            <w:tcW w:w="1417"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w:t>
            </w:r>
          </w:p>
        </w:tc>
        <w:tc>
          <w:tcPr>
            <w:tcW w:w="1276"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20</w:t>
            </w:r>
          </w:p>
        </w:tc>
      </w:tr>
      <w:tr w:rsidR="00B242B9" w:rsidRPr="004323BB" w:rsidTr="00B242B9">
        <w:tc>
          <w:tcPr>
            <w:tcW w:w="70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4</w:t>
            </w:r>
          </w:p>
        </w:tc>
        <w:tc>
          <w:tcPr>
            <w:tcW w:w="3118" w:type="dxa"/>
            <w:shd w:val="clear" w:color="auto" w:fill="auto"/>
            <w:vAlign w:val="center"/>
          </w:tcPr>
          <w:p w:rsidR="00B242B9" w:rsidRPr="00B242B9" w:rsidRDefault="00B242B9" w:rsidP="005C00FA">
            <w:pPr>
              <w:spacing w:after="0" w:line="240" w:lineRule="auto"/>
              <w:jc w:val="both"/>
              <w:rPr>
                <w:rFonts w:ascii="Times New Roman Cyr" w:eastAsia="ArialMT" w:hAnsi="Times New Roman Cyr" w:cs="Times New Roman Cyr"/>
                <w:bCs/>
                <w:color w:val="000000"/>
                <w:sz w:val="16"/>
                <w:szCs w:val="16"/>
              </w:rPr>
            </w:pPr>
            <w:r w:rsidRPr="00B242B9">
              <w:rPr>
                <w:rFonts w:ascii="Times New Roman Cyr" w:hAnsi="Times New Roman Cyr" w:cs="Times New Roman Cyr"/>
                <w:sz w:val="16"/>
                <w:szCs w:val="16"/>
              </w:rPr>
              <w:t>Охват диспансеризацией репродуктивного возраста  и профилактическими осмотрами определенных групп взрослого населения</w:t>
            </w:r>
          </w:p>
        </w:tc>
        <w:tc>
          <w:tcPr>
            <w:tcW w:w="85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70</w:t>
            </w:r>
          </w:p>
        </w:tc>
        <w:tc>
          <w:tcPr>
            <w:tcW w:w="170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75,5</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80</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80,5</w:t>
            </w:r>
          </w:p>
        </w:tc>
        <w:tc>
          <w:tcPr>
            <w:tcW w:w="1418"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95</w:t>
            </w:r>
          </w:p>
        </w:tc>
        <w:tc>
          <w:tcPr>
            <w:tcW w:w="1417"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95,5</w:t>
            </w:r>
          </w:p>
        </w:tc>
        <w:tc>
          <w:tcPr>
            <w:tcW w:w="1276"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r>
      <w:tr w:rsidR="00B242B9" w:rsidRPr="00BB75CF" w:rsidTr="00B242B9">
        <w:tc>
          <w:tcPr>
            <w:tcW w:w="70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5</w:t>
            </w:r>
          </w:p>
        </w:tc>
        <w:tc>
          <w:tcPr>
            <w:tcW w:w="3118" w:type="dxa"/>
            <w:shd w:val="clear" w:color="auto" w:fill="auto"/>
            <w:vAlign w:val="center"/>
          </w:tcPr>
          <w:p w:rsidR="00B242B9" w:rsidRPr="00B242B9" w:rsidRDefault="00B242B9" w:rsidP="005C00FA">
            <w:pPr>
              <w:spacing w:after="0" w:line="240" w:lineRule="auto"/>
              <w:jc w:val="both"/>
              <w:rPr>
                <w:rFonts w:ascii="Times New Roman Cyr" w:hAnsi="Times New Roman Cyr" w:cs="Times New Roman Cyr"/>
                <w:sz w:val="16"/>
                <w:szCs w:val="16"/>
              </w:rPr>
            </w:pPr>
            <w:r w:rsidRPr="00B242B9">
              <w:rPr>
                <w:rFonts w:ascii="Times New Roman Cyr" w:eastAsia="ArialMT" w:hAnsi="Times New Roman Cyr" w:cs="Times New Roman Cyr"/>
                <w:bCs/>
                <w:color w:val="000000"/>
                <w:sz w:val="16"/>
                <w:szCs w:val="16"/>
              </w:rPr>
              <w:t>Охват нуждающ</w:t>
            </w:r>
            <w:r w:rsidR="005C00FA">
              <w:rPr>
                <w:rFonts w:ascii="Times New Roman Cyr" w:eastAsia="ArialMT" w:hAnsi="Times New Roman Cyr" w:cs="Times New Roman Cyr"/>
                <w:bCs/>
                <w:color w:val="000000"/>
                <w:sz w:val="16"/>
                <w:szCs w:val="16"/>
              </w:rPr>
              <w:t>ихся в социально-бытовой помощи</w:t>
            </w:r>
          </w:p>
        </w:tc>
        <w:tc>
          <w:tcPr>
            <w:tcW w:w="85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ед.</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c>
          <w:tcPr>
            <w:tcW w:w="1701"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c>
          <w:tcPr>
            <w:tcW w:w="1559"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c>
          <w:tcPr>
            <w:tcW w:w="1418"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c>
          <w:tcPr>
            <w:tcW w:w="1417"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c>
          <w:tcPr>
            <w:tcW w:w="1276" w:type="dxa"/>
            <w:shd w:val="clear" w:color="auto" w:fill="auto"/>
            <w:vAlign w:val="center"/>
          </w:tcPr>
          <w:p w:rsidR="00B242B9" w:rsidRPr="00B242B9" w:rsidRDefault="00B242B9" w:rsidP="00B242B9">
            <w:pPr>
              <w:spacing w:after="0" w:line="240" w:lineRule="auto"/>
              <w:jc w:val="center"/>
              <w:rPr>
                <w:rFonts w:ascii="Times New Roman Cyr" w:hAnsi="Times New Roman Cyr" w:cs="Times New Roman Cyr"/>
                <w:sz w:val="16"/>
                <w:szCs w:val="16"/>
              </w:rPr>
            </w:pPr>
            <w:r w:rsidRPr="00B242B9">
              <w:rPr>
                <w:rFonts w:ascii="Times New Roman Cyr" w:hAnsi="Times New Roman Cyr" w:cs="Times New Roman Cyr"/>
                <w:sz w:val="16"/>
                <w:szCs w:val="16"/>
              </w:rPr>
              <w:t>100</w:t>
            </w:r>
          </w:p>
        </w:tc>
      </w:tr>
    </w:tbl>
    <w:p w:rsidR="00B242B9" w:rsidRPr="00B242B9" w:rsidRDefault="00B242B9" w:rsidP="00B242B9">
      <w:pPr>
        <w:jc w:val="right"/>
        <w:rPr>
          <w:rFonts w:ascii="Times New Roman Cyr" w:hAnsi="Times New Roman Cyr" w:cs="Times New Roman Cyr"/>
          <w:bCs/>
          <w:sz w:val="16"/>
          <w:szCs w:val="16"/>
        </w:rPr>
      </w:pPr>
      <w:r w:rsidRPr="00B242B9">
        <w:rPr>
          <w:rFonts w:ascii="Times New Roman Cyr" w:hAnsi="Times New Roman Cyr" w:cs="Times New Roman Cyr"/>
          <w:bCs/>
          <w:sz w:val="16"/>
          <w:szCs w:val="16"/>
        </w:rPr>
        <w:t>Таблица 1</w:t>
      </w:r>
    </w:p>
    <w:p w:rsidR="00B242B9" w:rsidRDefault="00B242B9" w:rsidP="00B242B9">
      <w:pPr>
        <w:jc w:val="center"/>
        <w:rPr>
          <w:rFonts w:ascii="Times New Roman Cyr" w:hAnsi="Times New Roman Cyr" w:cs="Times New Roman Cyr"/>
          <w:b/>
          <w:bCs/>
          <w:sz w:val="16"/>
          <w:szCs w:val="16"/>
        </w:rPr>
      </w:pPr>
      <w:r w:rsidRPr="00B242B9">
        <w:rPr>
          <w:rFonts w:ascii="Times New Roman Cyr" w:hAnsi="Times New Roman Cyr" w:cs="Times New Roman Cyr"/>
          <w:b/>
          <w:bCs/>
          <w:sz w:val="16"/>
          <w:szCs w:val="16"/>
        </w:rPr>
        <w:t>Сведения об индикаторах (показателях) муниципальной программы (подпрограммы) и их значениях</w:t>
      </w: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pPr>
    </w:p>
    <w:p w:rsidR="00444A6A" w:rsidRDefault="00444A6A" w:rsidP="00B242B9">
      <w:pPr>
        <w:jc w:val="center"/>
        <w:rPr>
          <w:rFonts w:ascii="Times New Roman Cyr" w:hAnsi="Times New Roman Cyr" w:cs="Times New Roman Cyr"/>
          <w:b/>
          <w:bCs/>
          <w:sz w:val="16"/>
          <w:szCs w:val="16"/>
        </w:rPr>
        <w:sectPr w:rsidR="00444A6A" w:rsidSect="00B242B9">
          <w:pgSz w:w="16838" w:h="11906" w:orient="landscape" w:code="9"/>
          <w:pgMar w:top="1418" w:right="851" w:bottom="851" w:left="851" w:header="709" w:footer="709" w:gutter="0"/>
          <w:cols w:space="708"/>
          <w:docGrid w:linePitch="360"/>
        </w:sectPr>
      </w:pPr>
    </w:p>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lastRenderedPageBreak/>
        <w:t>4. Обобщенная характеристика мероприятий муниципальной программы</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В соответствии с поставленными целями и задачами муниципальной программы сформирован перечень мероприятий.</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Характеристика основных мероприятий программы. </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Внедрение программы общественного здоровья в муниципальном районе: </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разработка и внедрение муниципальной программы «Укрепление общественного здоровья среди населения Заринского района на 2026 – 2030 годы»; </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мотивирование граждан к ведению здорового образа жизни посредством проведения информационно-коммуникационных кампаний; </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организация работы межведомственных комиссий по вопросам охраны здоровья населения, в том числе формирования ЗОЖ, обеспечения общественного порядка; </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организация и проведение профилактических медицинских осмотров обучающихся, тестирования граждан, подлежащих призыву на военную службу, на предмет выявления лиц, допускающих немедицинское потребление наркотических средств и психотропных веществ; </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проведение профилактических мероприятий по выявлению и пресечению правонарушений, связанных с продажей алкогольной и спиртосодержащей продукции; </w:t>
      </w:r>
    </w:p>
    <w:p w:rsidR="00444A6A" w:rsidRPr="00444A6A" w:rsidRDefault="00444A6A" w:rsidP="00444A6A">
      <w:pPr>
        <w:pStyle w:val="Default"/>
        <w:ind w:firstLine="708"/>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проведение профилактических мероприятий по реализации Федерального закона от 23 февраля 2013 года № 15 «Об охране здоровья граждан от воздействия окружающего табачного дыма и последствий потребления табака», в том числе по выявлению и пресечению правонарушений, связанных с продажей табачной продукции; </w:t>
      </w:r>
    </w:p>
    <w:p w:rsidR="00444A6A" w:rsidRPr="00444A6A" w:rsidRDefault="00444A6A" w:rsidP="00444A6A">
      <w:pPr>
        <w:autoSpaceDE w:val="0"/>
        <w:autoSpaceDN w:val="0"/>
        <w:adjustRightInd w:val="0"/>
        <w:spacing w:after="0" w:line="240" w:lineRule="auto"/>
        <w:ind w:firstLine="708"/>
        <w:jc w:val="both"/>
        <w:rPr>
          <w:rFonts w:ascii="Times New Roman Cyr" w:hAnsi="Times New Roman Cyr" w:cs="Times New Roman Cyr"/>
          <w:b/>
          <w:bCs/>
          <w:color w:val="FFFFFF"/>
          <w:sz w:val="16"/>
          <w:szCs w:val="16"/>
        </w:rPr>
      </w:pPr>
      <w:r w:rsidRPr="00444A6A">
        <w:rPr>
          <w:rFonts w:ascii="Times New Roman Cyr" w:hAnsi="Times New Roman Cyr" w:cs="Times New Roman Cyr"/>
          <w:sz w:val="16"/>
          <w:szCs w:val="16"/>
        </w:rPr>
        <w:t>организация и проведение тематических циклов усовершенствования для медицинских работников, межведомственных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здорового образа жизни, профилактики алкоголизации и наркотизации населения, пагубного табакокурения.</w:t>
      </w:r>
    </w:p>
    <w:p w:rsidR="00444A6A" w:rsidRPr="00444A6A" w:rsidRDefault="00444A6A" w:rsidP="00444A6A">
      <w:pPr>
        <w:spacing w:after="0" w:line="240" w:lineRule="auto"/>
        <w:jc w:val="both"/>
        <w:rPr>
          <w:rFonts w:ascii="Times New Roman Cyr" w:hAnsi="Times New Roman Cyr" w:cs="Times New Roman Cyr"/>
          <w:sz w:val="16"/>
          <w:szCs w:val="16"/>
        </w:rPr>
      </w:pPr>
      <w:r w:rsidRPr="00444A6A">
        <w:rPr>
          <w:rFonts w:ascii="Times New Roman Cyr" w:eastAsia="ArialMT" w:hAnsi="Times New Roman Cyr" w:cs="Times New Roman Cyr"/>
          <w:b/>
          <w:bCs/>
          <w:color w:val="FFFFFF"/>
          <w:sz w:val="16"/>
          <w:szCs w:val="16"/>
        </w:rPr>
        <w:t>______</w:t>
      </w:r>
      <w:r w:rsidRPr="00444A6A">
        <w:rPr>
          <w:rFonts w:ascii="Times New Roman Cyr" w:hAnsi="Times New Roman Cyr" w:cs="Times New Roman Cyr"/>
          <w:sz w:val="16"/>
          <w:szCs w:val="16"/>
        </w:rPr>
        <w:t>Перечень мероприятий муниципальной программы, их ресурсное обеспечение за счет бюджета муниципального образования муниципального района Заринский район Алтайского края представлены в приложении 1 к муниципальной программе.</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p>
    <w:p w:rsidR="00444A6A" w:rsidRPr="00444A6A" w:rsidRDefault="00444A6A" w:rsidP="00697C1C">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5. Общий объем финансовых ресур</w:t>
      </w:r>
      <w:r w:rsidR="00697C1C">
        <w:rPr>
          <w:rFonts w:ascii="Times New Roman Cyr" w:hAnsi="Times New Roman Cyr" w:cs="Times New Roman Cyr"/>
          <w:b/>
          <w:sz w:val="16"/>
          <w:szCs w:val="16"/>
        </w:rPr>
        <w:t xml:space="preserve">сов, необходимых для реализации </w:t>
      </w:r>
      <w:r w:rsidRPr="00444A6A">
        <w:rPr>
          <w:rFonts w:ascii="Times New Roman Cyr" w:hAnsi="Times New Roman Cyr" w:cs="Times New Roman Cyr"/>
          <w:b/>
          <w:sz w:val="16"/>
          <w:szCs w:val="16"/>
        </w:rPr>
        <w:t>муниципальной программы</w:t>
      </w:r>
    </w:p>
    <w:p w:rsidR="00444A6A" w:rsidRPr="00444A6A" w:rsidRDefault="00444A6A" w:rsidP="00444A6A">
      <w:pPr>
        <w:pStyle w:val="ConsPlusNormal"/>
        <w:widowControl/>
        <w:jc w:val="both"/>
        <w:rPr>
          <w:rFonts w:ascii="Times New Roman Cyr" w:hAnsi="Times New Roman Cyr" w:cs="Times New Roman Cyr"/>
          <w:b/>
          <w:sz w:val="16"/>
          <w:szCs w:val="16"/>
        </w:rPr>
      </w:pP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Финансирование программы осуществляется за счёт средств бюджета муниципального образования муниципального района Заринский район Алтайского края. Общий объём финансовых средств, необходимых для реализации программы в 2026 – 2030 годах составляет 100,0 тыс.руб. (Таблица 2).</w:t>
      </w:r>
    </w:p>
    <w:p w:rsidR="00444A6A" w:rsidRDefault="00444A6A" w:rsidP="00444A6A">
      <w:pPr>
        <w:pStyle w:val="ConsPlusNormal"/>
        <w:widowControl/>
        <w:jc w:val="center"/>
        <w:rPr>
          <w:rFonts w:ascii="Times New Roman Cyr" w:hAnsi="Times New Roman Cyr" w:cs="Times New Roman Cyr"/>
          <w:b/>
          <w:sz w:val="16"/>
          <w:szCs w:val="16"/>
        </w:rPr>
      </w:pPr>
    </w:p>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Объем финансовых ресурсов, необходимых для реализации</w:t>
      </w:r>
    </w:p>
    <w:p w:rsidR="00444A6A" w:rsidRPr="00444A6A" w:rsidRDefault="00444A6A" w:rsidP="00444A6A">
      <w:pPr>
        <w:pStyle w:val="ConsPlusNormal"/>
        <w:widowControl/>
        <w:jc w:val="center"/>
        <w:rPr>
          <w:rFonts w:ascii="Times New Roman Cyr" w:hAnsi="Times New Roman Cyr" w:cs="Times New Roman Cyr"/>
          <w:b/>
          <w:sz w:val="16"/>
          <w:szCs w:val="16"/>
        </w:rPr>
      </w:pPr>
      <w:r>
        <w:rPr>
          <w:rFonts w:ascii="Times New Roman Cyr" w:hAnsi="Times New Roman Cyr" w:cs="Times New Roman Cyr"/>
          <w:b/>
          <w:sz w:val="16"/>
          <w:szCs w:val="16"/>
        </w:rPr>
        <w:t xml:space="preserve">муниципальной программы </w:t>
      </w:r>
      <w:r w:rsidRPr="00444A6A">
        <w:rPr>
          <w:rFonts w:ascii="Times New Roman Cyr" w:hAnsi="Times New Roman Cyr" w:cs="Times New Roman Cyr"/>
          <w:b/>
          <w:bCs/>
          <w:sz w:val="16"/>
          <w:szCs w:val="16"/>
        </w:rPr>
        <w:t>«</w:t>
      </w:r>
      <w:r w:rsidRPr="00444A6A">
        <w:rPr>
          <w:rFonts w:ascii="Times New Roman Cyr" w:hAnsi="Times New Roman Cyr" w:cs="Times New Roman Cyr"/>
          <w:b/>
          <w:sz w:val="16"/>
          <w:szCs w:val="16"/>
        </w:rPr>
        <w:t>Укрепление общественного здоровья населения Заринского района</w:t>
      </w:r>
      <w:r w:rsidRPr="00444A6A">
        <w:rPr>
          <w:rFonts w:ascii="Times New Roman Cyr" w:hAnsi="Times New Roman Cyr" w:cs="Times New Roman Cyr"/>
          <w:b/>
          <w:bCs/>
          <w:sz w:val="16"/>
          <w:szCs w:val="16"/>
        </w:rPr>
        <w:t>»</w:t>
      </w:r>
    </w:p>
    <w:p w:rsidR="00444A6A" w:rsidRPr="00444A6A" w:rsidRDefault="00444A6A" w:rsidP="00444A6A">
      <w:pPr>
        <w:spacing w:after="0" w:line="240" w:lineRule="auto"/>
        <w:jc w:val="center"/>
        <w:rPr>
          <w:rFonts w:ascii="Times New Roman Cyr" w:hAnsi="Times New Roman Cyr" w:cs="Times New Roman Cyr"/>
          <w:b/>
          <w:bCs/>
          <w:sz w:val="16"/>
          <w:szCs w:val="16"/>
        </w:rPr>
      </w:pPr>
      <w:r w:rsidRPr="00444A6A">
        <w:rPr>
          <w:rFonts w:ascii="Times New Roman Cyr" w:hAnsi="Times New Roman Cyr" w:cs="Times New Roman Cyr"/>
          <w:b/>
          <w:bCs/>
          <w:sz w:val="16"/>
          <w:szCs w:val="16"/>
        </w:rPr>
        <w:t xml:space="preserve"> на 2026 - 2030 годы</w:t>
      </w:r>
    </w:p>
    <w:p w:rsidR="00444A6A" w:rsidRPr="00444A6A" w:rsidRDefault="00444A6A" w:rsidP="00444A6A">
      <w:pPr>
        <w:spacing w:after="0" w:line="240" w:lineRule="auto"/>
        <w:jc w:val="center"/>
        <w:rPr>
          <w:rFonts w:ascii="Times New Roman Cyr" w:hAnsi="Times New Roman Cyr" w:cs="Times New Roman Cyr"/>
          <w:b/>
          <w:bCs/>
          <w:sz w:val="16"/>
          <w:szCs w:val="16"/>
        </w:rPr>
      </w:pPr>
    </w:p>
    <w:p w:rsidR="00444A6A" w:rsidRPr="00444A6A" w:rsidRDefault="00444A6A" w:rsidP="00444A6A">
      <w:pPr>
        <w:spacing w:after="0" w:line="240" w:lineRule="auto"/>
        <w:jc w:val="right"/>
        <w:rPr>
          <w:rFonts w:ascii="Times New Roman Cyr" w:hAnsi="Times New Roman Cyr" w:cs="Times New Roman Cyr"/>
          <w:bCs/>
          <w:sz w:val="16"/>
          <w:szCs w:val="16"/>
        </w:rPr>
      </w:pPr>
      <w:r w:rsidRPr="00444A6A">
        <w:rPr>
          <w:rFonts w:ascii="Times New Roman Cyr" w:hAnsi="Times New Roman Cyr" w:cs="Times New Roman Cyr"/>
          <w:bCs/>
          <w:sz w:val="16"/>
          <w:szCs w:val="16"/>
        </w:rPr>
        <w:t>Таблица 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92"/>
        <w:gridCol w:w="992"/>
        <w:gridCol w:w="992"/>
        <w:gridCol w:w="993"/>
        <w:gridCol w:w="992"/>
        <w:gridCol w:w="992"/>
      </w:tblGrid>
      <w:tr w:rsidR="00444A6A" w:rsidRPr="00444A6A" w:rsidTr="007F3C60">
        <w:tc>
          <w:tcPr>
            <w:tcW w:w="3256" w:type="dxa"/>
            <w:vMerge w:val="restart"/>
            <w:tcBorders>
              <w:top w:val="single" w:sz="4" w:space="0" w:color="auto"/>
              <w:left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Источники и направления расходов</w:t>
            </w:r>
          </w:p>
        </w:tc>
        <w:tc>
          <w:tcPr>
            <w:tcW w:w="992" w:type="dxa"/>
            <w:tcBorders>
              <w:top w:val="single" w:sz="4" w:space="0" w:color="auto"/>
              <w:left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sz w:val="16"/>
                <w:szCs w:val="16"/>
              </w:rPr>
              <w:t>Сумма расходов, тыс.руб.</w:t>
            </w:r>
          </w:p>
        </w:tc>
      </w:tr>
      <w:tr w:rsidR="00444A6A" w:rsidRPr="00444A6A" w:rsidTr="007F3C60">
        <w:tc>
          <w:tcPr>
            <w:tcW w:w="3256" w:type="dxa"/>
            <w:vMerge/>
            <w:tcBorders>
              <w:left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jc w:val="center"/>
              <w:rPr>
                <w:rFonts w:ascii="Times New Roman Cyr" w:hAnsi="Times New Roman Cyr" w:cs="Times New Roman Cyr"/>
                <w:sz w:val="16"/>
                <w:szCs w:val="16"/>
              </w:rPr>
            </w:pPr>
            <w:r w:rsidRPr="00444A6A">
              <w:rPr>
                <w:rFonts w:ascii="Times New Roman Cyr" w:hAnsi="Times New Roman Cyr" w:cs="Times New Roman Cyr"/>
                <w:sz w:val="16"/>
                <w:szCs w:val="16"/>
              </w:rPr>
              <w:t>в том числе по годам</w:t>
            </w:r>
          </w:p>
        </w:tc>
        <w:tc>
          <w:tcPr>
            <w:tcW w:w="992" w:type="dxa"/>
            <w:vMerge w:val="restart"/>
            <w:tcBorders>
              <w:top w:val="single" w:sz="4" w:space="0" w:color="auto"/>
              <w:left w:val="single" w:sz="4" w:space="0" w:color="auto"/>
              <w:right w:val="single" w:sz="4" w:space="0" w:color="auto"/>
            </w:tcBorders>
            <w:vAlign w:val="center"/>
          </w:tcPr>
          <w:p w:rsidR="00444A6A" w:rsidRPr="00444A6A" w:rsidRDefault="00444A6A" w:rsidP="00444A6A">
            <w:pPr>
              <w:pStyle w:val="ConsPlusNormal"/>
              <w:jc w:val="center"/>
              <w:rPr>
                <w:rFonts w:ascii="Times New Roman Cyr" w:hAnsi="Times New Roman Cyr" w:cs="Times New Roman Cyr"/>
                <w:sz w:val="16"/>
                <w:szCs w:val="16"/>
              </w:rPr>
            </w:pPr>
            <w:r w:rsidRPr="00444A6A">
              <w:rPr>
                <w:rFonts w:ascii="Times New Roman Cyr" w:hAnsi="Times New Roman Cyr" w:cs="Times New Roman Cyr"/>
                <w:sz w:val="16"/>
                <w:szCs w:val="16"/>
              </w:rPr>
              <w:t>Всего</w:t>
            </w:r>
          </w:p>
        </w:tc>
      </w:tr>
      <w:tr w:rsidR="00444A6A" w:rsidRPr="00444A6A" w:rsidTr="007F3C60">
        <w:tc>
          <w:tcPr>
            <w:tcW w:w="3256" w:type="dxa"/>
            <w:vMerge/>
            <w:tcBorders>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2026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2027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2028 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2029 г.</w:t>
            </w:r>
          </w:p>
        </w:tc>
        <w:tc>
          <w:tcPr>
            <w:tcW w:w="992" w:type="dxa"/>
            <w:tcBorders>
              <w:left w:val="single" w:sz="4" w:space="0" w:color="auto"/>
              <w:bottom w:val="single" w:sz="4" w:space="0" w:color="auto"/>
              <w:right w:val="single" w:sz="4" w:space="0" w:color="auto"/>
            </w:tcBorders>
          </w:tcPr>
          <w:p w:rsidR="00444A6A" w:rsidRPr="00444A6A" w:rsidRDefault="00444A6A" w:rsidP="00444A6A">
            <w:pPr>
              <w:pStyle w:val="ConsPlusNormal"/>
              <w:jc w:val="center"/>
              <w:rPr>
                <w:rFonts w:ascii="Times New Roman Cyr" w:hAnsi="Times New Roman Cyr" w:cs="Times New Roman Cyr"/>
                <w:sz w:val="16"/>
                <w:szCs w:val="16"/>
              </w:rPr>
            </w:pPr>
            <w:r w:rsidRPr="00444A6A">
              <w:rPr>
                <w:rFonts w:ascii="Times New Roman Cyr" w:hAnsi="Times New Roman Cyr" w:cs="Times New Roman Cyr"/>
                <w:sz w:val="16"/>
                <w:szCs w:val="16"/>
              </w:rPr>
              <w:t>2030 г.</w:t>
            </w:r>
          </w:p>
        </w:tc>
        <w:tc>
          <w:tcPr>
            <w:tcW w:w="992" w:type="dxa"/>
            <w:vMerge/>
            <w:tcBorders>
              <w:left w:val="single" w:sz="4" w:space="0" w:color="auto"/>
              <w:bottom w:val="single" w:sz="4" w:space="0" w:color="auto"/>
              <w:right w:val="single" w:sz="4" w:space="0" w:color="auto"/>
            </w:tcBorders>
            <w:vAlign w:val="center"/>
          </w:tcPr>
          <w:p w:rsidR="00444A6A" w:rsidRPr="00444A6A" w:rsidRDefault="00444A6A" w:rsidP="00444A6A">
            <w:pPr>
              <w:pStyle w:val="ConsPlusNormal"/>
              <w:jc w:val="center"/>
              <w:rPr>
                <w:rFonts w:ascii="Times New Roman Cyr" w:hAnsi="Times New Roman Cyr" w:cs="Times New Roman Cyr"/>
                <w:sz w:val="16"/>
                <w:szCs w:val="16"/>
              </w:rPr>
            </w:pPr>
          </w:p>
        </w:tc>
      </w:tr>
      <w:tr w:rsidR="00444A6A" w:rsidRPr="00444A6A" w:rsidTr="007F3C60">
        <w:trPr>
          <w:tblHeader/>
        </w:trPr>
        <w:tc>
          <w:tcPr>
            <w:tcW w:w="3256" w:type="dxa"/>
            <w:tcBorders>
              <w:bottom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1</w:t>
            </w:r>
          </w:p>
        </w:tc>
        <w:tc>
          <w:tcPr>
            <w:tcW w:w="992" w:type="dxa"/>
            <w:tcBorders>
              <w:bottom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3</w:t>
            </w:r>
          </w:p>
        </w:tc>
        <w:tc>
          <w:tcPr>
            <w:tcW w:w="992" w:type="dxa"/>
            <w:tcBorders>
              <w:bottom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4</w:t>
            </w:r>
          </w:p>
        </w:tc>
        <w:tc>
          <w:tcPr>
            <w:tcW w:w="992" w:type="dxa"/>
            <w:tcBorders>
              <w:bottom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5</w:t>
            </w:r>
          </w:p>
        </w:tc>
        <w:tc>
          <w:tcPr>
            <w:tcW w:w="993" w:type="dxa"/>
            <w:tcBorders>
              <w:bottom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6</w:t>
            </w:r>
          </w:p>
        </w:tc>
        <w:tc>
          <w:tcPr>
            <w:tcW w:w="992" w:type="dxa"/>
            <w:tcBorders>
              <w:bottom w:val="single" w:sz="4" w:space="0" w:color="auto"/>
            </w:tcBorders>
          </w:tcPr>
          <w:p w:rsidR="00444A6A" w:rsidRPr="00444A6A" w:rsidRDefault="00444A6A" w:rsidP="00444A6A">
            <w:pPr>
              <w:pStyle w:val="ConsPlusNormal"/>
              <w:widowControl/>
              <w:jc w:val="center"/>
              <w:rPr>
                <w:rFonts w:ascii="Times New Roman Cyr" w:hAnsi="Times New Roman Cyr" w:cs="Times New Roman Cyr"/>
                <w:b/>
                <w:sz w:val="16"/>
                <w:szCs w:val="16"/>
              </w:rPr>
            </w:pPr>
          </w:p>
        </w:tc>
        <w:tc>
          <w:tcPr>
            <w:tcW w:w="992" w:type="dxa"/>
            <w:tcBorders>
              <w:bottom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7</w:t>
            </w:r>
          </w:p>
        </w:tc>
      </w:tr>
      <w:tr w:rsidR="00444A6A" w:rsidRPr="00444A6A" w:rsidTr="007F3C60">
        <w:trPr>
          <w:trHeight w:val="10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Всего финансовых затрат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100,0</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 xml:space="preserve"> из бюджета муниципального образования муниципального района Заринский район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100,0</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краевого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федерального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Направления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1. Капитальные вложения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 xml:space="preserve"> из бюджета муниципального образования муниципального района Заринский район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краевого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федерального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rPr>
                <w:rFonts w:ascii="Times New Roman Cyr" w:hAnsi="Times New Roman Cyr" w:cs="Times New Roman Cyr"/>
                <w:sz w:val="16"/>
                <w:szCs w:val="16"/>
              </w:rPr>
            </w:pPr>
            <w:r w:rsidRPr="00444A6A">
              <w:rPr>
                <w:rFonts w:ascii="Times New Roman Cyr" w:hAnsi="Times New Roman Cyr" w:cs="Times New Roman Cyr"/>
                <w:sz w:val="16"/>
                <w:szCs w:val="16"/>
              </w:rPr>
              <w:t>2. Прочие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100,0</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jc w:val="center"/>
              <w:rPr>
                <w:rFonts w:ascii="Times New Roman Cyr" w:hAnsi="Times New Roman Cyr" w:cs="Times New Roman Cy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jc w:val="center"/>
              <w:rPr>
                <w:rFonts w:ascii="Times New Roman Cyr" w:hAnsi="Times New Roman Cyr" w:cs="Times New Roman Cyr"/>
                <w:sz w:val="16"/>
                <w:szCs w:val="16"/>
              </w:rPr>
            </w:pP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 xml:space="preserve"> из бюджета муниципального образования муниципального района Заринский район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spacing w:after="0" w:line="240" w:lineRule="auto"/>
              <w:jc w:val="center"/>
              <w:rPr>
                <w:rFonts w:ascii="Times New Roman Cyr" w:hAnsi="Times New Roman Cyr" w:cs="Times New Roman Cyr"/>
                <w:sz w:val="16"/>
                <w:szCs w:val="16"/>
              </w:rPr>
            </w:pPr>
            <w:r w:rsidRPr="00444A6A">
              <w:rPr>
                <w:rFonts w:ascii="Times New Roman Cyr" w:hAnsi="Times New Roman Cyr" w:cs="Times New Roman Cyr"/>
                <w:sz w:val="16"/>
                <w:szCs w:val="16"/>
              </w:rPr>
              <w:t>100,0</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краевого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федерального бюджета (на условиях софинансирования)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r w:rsidR="00444A6A" w:rsidRPr="00444A6A" w:rsidTr="007F3C60">
        <w:tc>
          <w:tcPr>
            <w:tcW w:w="3256" w:type="dxa"/>
            <w:tcBorders>
              <w:top w:val="single" w:sz="4" w:space="0" w:color="auto"/>
              <w:left w:val="single" w:sz="4" w:space="0" w:color="auto"/>
              <w:bottom w:val="single" w:sz="4" w:space="0" w:color="auto"/>
              <w:right w:val="single" w:sz="4" w:space="0" w:color="auto"/>
            </w:tcBorders>
            <w:shd w:val="clear" w:color="auto" w:fill="auto"/>
          </w:tcPr>
          <w:p w:rsidR="00444A6A" w:rsidRPr="00444A6A" w:rsidRDefault="00444A6A" w:rsidP="00444A6A">
            <w:pPr>
              <w:pStyle w:val="ConsPlusNormal"/>
              <w:widowControl/>
              <w:rPr>
                <w:rFonts w:ascii="Times New Roman Cyr" w:hAnsi="Times New Roman Cyr" w:cs="Times New Roman Cyr"/>
                <w:sz w:val="16"/>
                <w:szCs w:val="16"/>
              </w:rPr>
            </w:pPr>
            <w:r w:rsidRPr="00444A6A">
              <w:rPr>
                <w:rFonts w:ascii="Times New Roman Cyr" w:hAnsi="Times New Roman Cyr" w:cs="Times New Roman Cyr"/>
                <w:sz w:val="16"/>
                <w:szCs w:val="16"/>
              </w:rPr>
              <w:t>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444A6A" w:rsidRPr="00444A6A" w:rsidRDefault="00444A6A" w:rsidP="00444A6A">
            <w:pPr>
              <w:pStyle w:val="ConsPlusNormal"/>
              <w:widowControl/>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44A6A" w:rsidRPr="00444A6A" w:rsidRDefault="00444A6A" w:rsidP="00444A6A">
            <w:pPr>
              <w:pStyle w:val="ConsPlusNormal"/>
              <w:widowControl/>
              <w:jc w:val="center"/>
              <w:rPr>
                <w:rFonts w:ascii="Times New Roman Cyr" w:hAnsi="Times New Roman Cyr" w:cs="Times New Roman Cyr"/>
                <w:sz w:val="16"/>
                <w:szCs w:val="16"/>
              </w:rPr>
            </w:pPr>
            <w:r w:rsidRPr="00444A6A">
              <w:rPr>
                <w:rFonts w:ascii="Times New Roman Cyr" w:hAnsi="Times New Roman Cyr" w:cs="Times New Roman Cyr"/>
                <w:sz w:val="16"/>
                <w:szCs w:val="16"/>
              </w:rPr>
              <w:t>-</w:t>
            </w:r>
          </w:p>
        </w:tc>
      </w:tr>
    </w:tbl>
    <w:p w:rsidR="00444A6A" w:rsidRPr="00444A6A" w:rsidRDefault="00444A6A" w:rsidP="00444A6A">
      <w:pPr>
        <w:pStyle w:val="ConsPlusNormal"/>
        <w:widowControl/>
        <w:ind w:firstLine="709"/>
        <w:jc w:val="both"/>
        <w:rPr>
          <w:rFonts w:ascii="Times New Roman Cyr" w:hAnsi="Times New Roman Cyr" w:cs="Times New Roman Cyr"/>
          <w:sz w:val="16"/>
          <w:szCs w:val="16"/>
        </w:rPr>
      </w:pP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Объем финансирования за счёт бюджета муниципального образования муниципального района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муниципального района Заринский район на очередной финансовый год.</w:t>
      </w:r>
    </w:p>
    <w:p w:rsidR="00444A6A" w:rsidRPr="00444A6A" w:rsidRDefault="00444A6A" w:rsidP="00444A6A">
      <w:pPr>
        <w:autoSpaceDE w:val="0"/>
        <w:autoSpaceDN w:val="0"/>
        <w:adjustRightInd w:val="0"/>
        <w:spacing w:after="0" w:line="240" w:lineRule="auto"/>
        <w:ind w:firstLine="708"/>
        <w:jc w:val="both"/>
        <w:rPr>
          <w:rFonts w:ascii="Times New Roman Cyr" w:eastAsia="ArialMT" w:hAnsi="Times New Roman Cyr" w:cs="Times New Roman Cyr"/>
          <w:sz w:val="16"/>
          <w:szCs w:val="16"/>
        </w:rPr>
      </w:pPr>
      <w:r w:rsidRPr="00444A6A">
        <w:rPr>
          <w:rFonts w:ascii="Times New Roman Cyr" w:eastAsia="ArialMT" w:hAnsi="Times New Roman Cyr" w:cs="Times New Roman Cyr"/>
          <w:sz w:val="16"/>
          <w:szCs w:val="16"/>
        </w:rPr>
        <w:t xml:space="preserve">Возможно привлечение дополнительных спонсорских и иных средств в установленном порядке. Объемы финансирования, предусмотренные настоящей Программой, могут корректироваться в соответствии с решением Заринского районного Совета народных депутатов при утверждении бюджета на соответствующий год. </w:t>
      </w:r>
    </w:p>
    <w:p w:rsidR="00444A6A" w:rsidRPr="00444A6A" w:rsidRDefault="00444A6A" w:rsidP="00444A6A">
      <w:pPr>
        <w:autoSpaceDE w:val="0"/>
        <w:autoSpaceDN w:val="0"/>
        <w:adjustRightInd w:val="0"/>
        <w:spacing w:after="0" w:line="240" w:lineRule="auto"/>
        <w:ind w:firstLine="708"/>
        <w:jc w:val="both"/>
        <w:rPr>
          <w:rFonts w:ascii="Times New Roman Cyr" w:eastAsia="ArialMT" w:hAnsi="Times New Roman Cyr" w:cs="Times New Roman Cyr"/>
          <w:sz w:val="16"/>
          <w:szCs w:val="16"/>
        </w:rPr>
      </w:pPr>
      <w:r w:rsidRPr="00444A6A">
        <w:rPr>
          <w:rFonts w:ascii="Times New Roman Cyr" w:eastAsia="ArialMT" w:hAnsi="Times New Roman Cyr" w:cs="Times New Roman Cyr"/>
          <w:sz w:val="16"/>
          <w:szCs w:val="16"/>
        </w:rPr>
        <w:t xml:space="preserve">Материально-техническое обеспечение. </w:t>
      </w:r>
    </w:p>
    <w:p w:rsidR="00444A6A" w:rsidRPr="00444A6A" w:rsidRDefault="00444A6A" w:rsidP="00444A6A">
      <w:pPr>
        <w:autoSpaceDE w:val="0"/>
        <w:autoSpaceDN w:val="0"/>
        <w:adjustRightInd w:val="0"/>
        <w:spacing w:after="0" w:line="240" w:lineRule="auto"/>
        <w:ind w:firstLine="708"/>
        <w:jc w:val="both"/>
        <w:rPr>
          <w:rFonts w:ascii="Times New Roman Cyr" w:hAnsi="Times New Roman Cyr" w:cs="Times New Roman Cyr"/>
          <w:sz w:val="16"/>
          <w:szCs w:val="16"/>
        </w:rPr>
      </w:pPr>
      <w:r w:rsidRPr="00444A6A">
        <w:rPr>
          <w:rFonts w:ascii="Times New Roman Cyr" w:eastAsia="ArialMT" w:hAnsi="Times New Roman Cyr" w:cs="Times New Roman Cyr"/>
          <w:sz w:val="16"/>
          <w:szCs w:val="16"/>
        </w:rPr>
        <w:t>Для реализации программы будет использоваться существующая материально-техническая база структурных подразделений муниципалитета, муниципальных учреждений и других участников программы.</w:t>
      </w:r>
    </w:p>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lastRenderedPageBreak/>
        <w:t>6. Анализ рисков реализации муниципальной программы и описание мер</w:t>
      </w:r>
    </w:p>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управления рисками реализации муниципальной программы</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При реализации программы осуществляются меры, направленные на снижение последствий возможных рисков и повышения уровня гарантированности достижения предусмотренных муниципальной программой конечных результатов.  </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К рискам относятся:</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1. Финансовые риски.</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Отсутствие или недостаточное финансирование мероприятий в рамках муниципальной программы может привести к низкому качеству проведения профилактических мероприятий в отношении населения Заринского района.</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2. Организационные риски.</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Минимизация и преодоление рисков могут быть осуществлены путем усиления методической кадровой работы,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и участников муниципальной программы за своевременное и высокопрофессиональное исполнение мероприятий муниципальной программы. </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3. Информационные риски.</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 xml:space="preserve">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  </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С целью управления информационными рисками в ходе реализации муниципальной программы необходимо проведение работы, направленной на:</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 использование статистических показателей, обеспечивающих объективность оценки хода и результатов реализации муниципальной программы;</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r w:rsidRPr="00444A6A">
        <w:rPr>
          <w:rFonts w:ascii="Times New Roman Cyr" w:hAnsi="Times New Roman Cyr" w:cs="Times New Roman Cyr"/>
          <w:sz w:val="16"/>
          <w:szCs w:val="16"/>
        </w:rPr>
        <w:t>- мониторинг и оценку исполнения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444A6A" w:rsidRPr="00444A6A" w:rsidRDefault="00444A6A" w:rsidP="00444A6A">
      <w:pPr>
        <w:pStyle w:val="ConsPlusNormal"/>
        <w:widowControl/>
        <w:ind w:firstLine="709"/>
        <w:jc w:val="both"/>
        <w:rPr>
          <w:rFonts w:ascii="Times New Roman Cyr" w:hAnsi="Times New Roman Cyr" w:cs="Times New Roman Cyr"/>
          <w:sz w:val="16"/>
          <w:szCs w:val="16"/>
        </w:rPr>
      </w:pPr>
    </w:p>
    <w:p w:rsidR="00444A6A" w:rsidRPr="00444A6A" w:rsidRDefault="00444A6A" w:rsidP="00444A6A">
      <w:pPr>
        <w:pStyle w:val="ConsPlusNormal"/>
        <w:widowControl/>
        <w:jc w:val="center"/>
        <w:rPr>
          <w:rFonts w:ascii="Times New Roman Cyr" w:hAnsi="Times New Roman Cyr" w:cs="Times New Roman Cyr"/>
          <w:b/>
          <w:sz w:val="16"/>
          <w:szCs w:val="16"/>
        </w:rPr>
      </w:pPr>
      <w:r w:rsidRPr="00444A6A">
        <w:rPr>
          <w:rFonts w:ascii="Times New Roman Cyr" w:hAnsi="Times New Roman Cyr" w:cs="Times New Roman Cyr"/>
          <w:b/>
          <w:sz w:val="16"/>
          <w:szCs w:val="16"/>
        </w:rPr>
        <w:t>7. Методика оценки эффективности муниципальной 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1. 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степени достижения целей и решения задач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соответствия запланированному уровню затрат и эффективности использования средств муниципального бюджета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степени реализации мероприятий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p>
    <w:p w:rsidR="00444A6A" w:rsidRPr="00444A6A" w:rsidRDefault="00444A6A" w:rsidP="00444A6A">
      <w:pPr>
        <w:autoSpaceDE w:val="0"/>
        <w:autoSpaceDN w:val="0"/>
        <w:adjustRightInd w:val="0"/>
        <w:spacing w:after="0" w:line="240" w:lineRule="auto"/>
        <w:jc w:val="center"/>
        <w:rPr>
          <w:rFonts w:ascii="Times New Roman Cyr" w:hAnsi="Times New Roman Cyr" w:cs="Times New Roman Cyr"/>
          <w:sz w:val="16"/>
          <w:szCs w:val="16"/>
          <w:lang w:val="en-US"/>
        </w:rPr>
      </w:pPr>
      <w:r w:rsidRPr="00444A6A">
        <w:rPr>
          <w:rFonts w:ascii="Times New Roman Cyr" w:hAnsi="Times New Roman Cyr" w:cs="Times New Roman Cyr"/>
          <w:sz w:val="16"/>
          <w:szCs w:val="16"/>
          <w:lang w:val="en-US"/>
        </w:rPr>
        <w:t>m</w:t>
      </w:r>
    </w:p>
    <w:p w:rsidR="00444A6A" w:rsidRPr="00444A6A" w:rsidRDefault="00444A6A" w:rsidP="00444A6A">
      <w:pPr>
        <w:autoSpaceDE w:val="0"/>
        <w:autoSpaceDN w:val="0"/>
        <w:adjustRightInd w:val="0"/>
        <w:spacing w:after="0" w:line="240" w:lineRule="auto"/>
        <w:jc w:val="center"/>
        <w:rPr>
          <w:rFonts w:ascii="Times New Roman Cyr" w:hAnsi="Times New Roman Cyr" w:cs="Times New Roman Cyr"/>
          <w:sz w:val="16"/>
          <w:szCs w:val="16"/>
          <w:lang w:val="en-US"/>
        </w:rPr>
      </w:pPr>
      <w:r w:rsidRPr="00444A6A">
        <w:rPr>
          <w:rFonts w:ascii="Times New Roman Cyr" w:hAnsi="Times New Roman Cyr" w:cs="Times New Roman Cyr"/>
          <w:sz w:val="16"/>
          <w:szCs w:val="16"/>
          <w:lang w:val="en-US"/>
        </w:rPr>
        <w:t xml:space="preserve">Cel = (1/m) *  </w:t>
      </w:r>
      <w:r w:rsidRPr="00444A6A">
        <w:rPr>
          <w:rFonts w:ascii="Times New Roman Cyr" w:hAnsi="Times New Roman Cyr" w:cs="Times New Roman Cyr"/>
          <w:sz w:val="16"/>
          <w:szCs w:val="16"/>
        </w:rPr>
        <w:sym w:font="Symbol" w:char="F0E5"/>
      </w:r>
      <w:r w:rsidRPr="00444A6A">
        <w:rPr>
          <w:rFonts w:ascii="Times New Roman Cyr" w:hAnsi="Times New Roman Cyr" w:cs="Times New Roman Cyr"/>
          <w:sz w:val="16"/>
          <w:szCs w:val="16"/>
          <w:lang w:val="en-US"/>
        </w:rPr>
        <w:t>(S</w:t>
      </w:r>
      <w:r w:rsidRPr="00444A6A">
        <w:rPr>
          <w:rFonts w:ascii="Times New Roman Cyr" w:hAnsi="Times New Roman Cyr" w:cs="Times New Roman Cyr"/>
          <w:sz w:val="16"/>
          <w:szCs w:val="16"/>
          <w:vertAlign w:val="subscript"/>
          <w:lang w:val="en-US"/>
        </w:rPr>
        <w:t>i</w:t>
      </w:r>
      <w:r w:rsidRPr="00444A6A">
        <w:rPr>
          <w:rFonts w:ascii="Times New Roman Cyr" w:hAnsi="Times New Roman Cyr" w:cs="Times New Roman Cyr"/>
          <w:sz w:val="16"/>
          <w:szCs w:val="16"/>
          <w:lang w:val="en-US"/>
        </w:rPr>
        <w:t>),</w:t>
      </w:r>
    </w:p>
    <w:p w:rsidR="00444A6A" w:rsidRPr="00444A6A" w:rsidRDefault="00697C1C" w:rsidP="00444A6A">
      <w:pPr>
        <w:autoSpaceDE w:val="0"/>
        <w:autoSpaceDN w:val="0"/>
        <w:adjustRightInd w:val="0"/>
        <w:spacing w:after="0" w:line="240" w:lineRule="auto"/>
        <w:jc w:val="both"/>
        <w:rPr>
          <w:rFonts w:ascii="Times New Roman Cyr" w:hAnsi="Times New Roman Cyr" w:cs="Times New Roman Cyr"/>
          <w:sz w:val="16"/>
          <w:szCs w:val="16"/>
          <w:lang w:val="en-US"/>
        </w:rPr>
      </w:pPr>
      <w:r w:rsidRPr="002219E8">
        <w:rPr>
          <w:rFonts w:ascii="Times New Roman Cyr" w:hAnsi="Times New Roman Cyr" w:cs="Times New Roman Cyr"/>
          <w:sz w:val="16"/>
          <w:szCs w:val="16"/>
          <w:lang w:val="en-US"/>
        </w:rPr>
        <w:t xml:space="preserve">                                                                                                                                 </w:t>
      </w:r>
      <w:r w:rsidR="00444A6A" w:rsidRPr="00444A6A">
        <w:rPr>
          <w:rFonts w:ascii="Times New Roman Cyr" w:hAnsi="Times New Roman Cyr" w:cs="Times New Roman Cyr"/>
          <w:sz w:val="16"/>
          <w:szCs w:val="16"/>
          <w:lang w:val="en-US"/>
        </w:rPr>
        <w:t>i=1</w:t>
      </w:r>
    </w:p>
    <w:p w:rsidR="00444A6A" w:rsidRPr="00444A6A" w:rsidRDefault="00444A6A" w:rsidP="00444A6A">
      <w:pPr>
        <w:pStyle w:val="ConsPlusNormal"/>
        <w:widowControl/>
        <w:ind w:firstLine="540"/>
        <w:jc w:val="both"/>
        <w:rPr>
          <w:rFonts w:ascii="Times New Roman Cyr" w:hAnsi="Times New Roman Cyr" w:cs="Times New Roman Cyr"/>
          <w:sz w:val="16"/>
          <w:szCs w:val="16"/>
          <w:lang w:val="en-US"/>
        </w:rPr>
      </w:pPr>
      <w:r w:rsidRPr="00444A6A">
        <w:rPr>
          <w:rFonts w:ascii="Times New Roman Cyr" w:hAnsi="Times New Roman Cyr" w:cs="Times New Roman Cyr"/>
          <w:sz w:val="16"/>
          <w:szCs w:val="16"/>
        </w:rPr>
        <w:t>где</w:t>
      </w:r>
      <w:r w:rsidRPr="00444A6A">
        <w:rPr>
          <w:rFonts w:ascii="Times New Roman Cyr" w:hAnsi="Times New Roman Cyr" w:cs="Times New Roman Cyr"/>
          <w:sz w:val="16"/>
          <w:szCs w:val="16"/>
          <w:lang w:val="en-US"/>
        </w:rPr>
        <w:t>:</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Cel – оценка степени достижения цели, решения задачи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S</w:t>
      </w:r>
      <w:r w:rsidRPr="00444A6A">
        <w:rPr>
          <w:rFonts w:ascii="Times New Roman Cyr" w:hAnsi="Times New Roman Cyr" w:cs="Times New Roman Cyr"/>
          <w:sz w:val="16"/>
          <w:szCs w:val="16"/>
          <w:vertAlign w:val="subscript"/>
        </w:rPr>
        <w:t>i</w:t>
      </w:r>
      <w:r w:rsidRPr="00444A6A">
        <w:rPr>
          <w:rFonts w:ascii="Times New Roman Cyr" w:hAnsi="Times New Roman Cyr" w:cs="Times New Roman Cyr"/>
          <w:sz w:val="16"/>
          <w:szCs w:val="16"/>
        </w:rPr>
        <w:t xml:space="preserve"> –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m – число показателей, характеризующих степень достижения цели, решения задачи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sym w:font="Symbol" w:char="F0E5"/>
      </w:r>
      <w:r w:rsidRPr="00444A6A">
        <w:rPr>
          <w:rFonts w:ascii="Times New Roman Cyr" w:hAnsi="Times New Roman Cyr" w:cs="Times New Roman Cyr"/>
          <w:sz w:val="16"/>
          <w:szCs w:val="16"/>
        </w:rPr>
        <w:t xml:space="preserve"> – сумма значений.</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Оценка значения i-го индикатора (показателя) муниципальной программы (подпрограммы) производится по формуле:</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p>
    <w:p w:rsidR="00444A6A" w:rsidRPr="00444A6A" w:rsidRDefault="00444A6A" w:rsidP="00444A6A">
      <w:pPr>
        <w:autoSpaceDE w:val="0"/>
        <w:autoSpaceDN w:val="0"/>
        <w:adjustRightInd w:val="0"/>
        <w:spacing w:after="0" w:line="240" w:lineRule="auto"/>
        <w:ind w:firstLine="540"/>
        <w:jc w:val="center"/>
        <w:rPr>
          <w:rFonts w:ascii="Times New Roman Cyr" w:hAnsi="Times New Roman Cyr" w:cs="Times New Roman Cyr"/>
          <w:sz w:val="16"/>
          <w:szCs w:val="16"/>
        </w:rPr>
      </w:pPr>
      <w:r w:rsidRPr="00444A6A">
        <w:rPr>
          <w:rFonts w:ascii="Times New Roman Cyr" w:hAnsi="Times New Roman Cyr" w:cs="Times New Roman Cyr"/>
          <w:sz w:val="16"/>
          <w:szCs w:val="16"/>
          <w:lang w:val="en-US"/>
        </w:rPr>
        <w:t>S</w:t>
      </w:r>
      <w:r w:rsidRPr="00444A6A">
        <w:rPr>
          <w:rFonts w:ascii="Times New Roman Cyr" w:hAnsi="Times New Roman Cyr" w:cs="Times New Roman Cyr"/>
          <w:sz w:val="16"/>
          <w:szCs w:val="16"/>
          <w:vertAlign w:val="subscript"/>
          <w:lang w:val="en-US"/>
        </w:rPr>
        <w:t>i</w:t>
      </w:r>
      <w:r w:rsidRPr="00444A6A">
        <w:rPr>
          <w:rFonts w:ascii="Times New Roman Cyr" w:hAnsi="Times New Roman Cyr" w:cs="Times New Roman Cyr"/>
          <w:sz w:val="16"/>
          <w:szCs w:val="16"/>
        </w:rPr>
        <w:t xml:space="preserve"> = (</w:t>
      </w:r>
      <w:r w:rsidRPr="00444A6A">
        <w:rPr>
          <w:rFonts w:ascii="Times New Roman Cyr" w:hAnsi="Times New Roman Cyr" w:cs="Times New Roman Cyr"/>
          <w:sz w:val="16"/>
          <w:szCs w:val="16"/>
          <w:lang w:val="en-US"/>
        </w:rPr>
        <w:t>F</w:t>
      </w:r>
      <w:r w:rsidRPr="00444A6A">
        <w:rPr>
          <w:rFonts w:ascii="Times New Roman Cyr" w:hAnsi="Times New Roman Cyr" w:cs="Times New Roman Cyr"/>
          <w:sz w:val="16"/>
          <w:szCs w:val="16"/>
          <w:vertAlign w:val="subscript"/>
          <w:lang w:val="en-US"/>
        </w:rPr>
        <w:t>i</w:t>
      </w:r>
      <w:r w:rsidRPr="00444A6A">
        <w:rPr>
          <w:rFonts w:ascii="Times New Roman Cyr" w:hAnsi="Times New Roman Cyr" w:cs="Times New Roman Cyr"/>
          <w:sz w:val="16"/>
          <w:szCs w:val="16"/>
        </w:rPr>
        <w:t>/</w:t>
      </w:r>
      <w:r w:rsidRPr="00444A6A">
        <w:rPr>
          <w:rFonts w:ascii="Times New Roman Cyr" w:hAnsi="Times New Roman Cyr" w:cs="Times New Roman Cyr"/>
          <w:sz w:val="16"/>
          <w:szCs w:val="16"/>
          <w:lang w:val="en-US"/>
        </w:rPr>
        <w:t>P</w:t>
      </w:r>
      <w:r w:rsidRPr="00444A6A">
        <w:rPr>
          <w:rFonts w:ascii="Times New Roman Cyr" w:hAnsi="Times New Roman Cyr" w:cs="Times New Roman Cyr"/>
          <w:sz w:val="16"/>
          <w:szCs w:val="16"/>
          <w:vertAlign w:val="subscript"/>
          <w:lang w:val="en-US"/>
        </w:rPr>
        <w:t>i</w:t>
      </w:r>
      <w:r w:rsidRPr="00444A6A">
        <w:rPr>
          <w:rFonts w:ascii="Times New Roman Cyr" w:hAnsi="Times New Roman Cyr" w:cs="Times New Roman Cyr"/>
          <w:sz w:val="16"/>
          <w:szCs w:val="16"/>
        </w:rPr>
        <w:t>)*100%,</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где:</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F</w:t>
      </w:r>
      <w:r w:rsidRPr="00444A6A">
        <w:rPr>
          <w:rFonts w:ascii="Times New Roman Cyr" w:hAnsi="Times New Roman Cyr" w:cs="Times New Roman Cyr"/>
          <w:sz w:val="16"/>
          <w:szCs w:val="16"/>
          <w:vertAlign w:val="subscript"/>
        </w:rPr>
        <w:t>i</w:t>
      </w:r>
      <w:r w:rsidRPr="00444A6A">
        <w:rPr>
          <w:rFonts w:ascii="Times New Roman Cyr" w:hAnsi="Times New Roman Cyr" w:cs="Times New Roman Cyr"/>
          <w:sz w:val="16"/>
          <w:szCs w:val="16"/>
        </w:rPr>
        <w:t xml:space="preserve"> – фактическое значение i-го индикатора (показателя) муниципальной 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P</w:t>
      </w:r>
      <w:r w:rsidRPr="00444A6A">
        <w:rPr>
          <w:rFonts w:ascii="Times New Roman Cyr" w:hAnsi="Times New Roman Cyr" w:cs="Times New Roman Cyr"/>
          <w:sz w:val="16"/>
          <w:szCs w:val="16"/>
          <w:vertAlign w:val="subscript"/>
        </w:rPr>
        <w:t>i</w:t>
      </w:r>
      <w:r w:rsidRPr="00444A6A">
        <w:rPr>
          <w:rFonts w:ascii="Times New Roman Cyr" w:hAnsi="Times New Roman Cyr" w:cs="Times New Roman Cyr"/>
          <w:sz w:val="16"/>
          <w:szCs w:val="16"/>
        </w:rPr>
        <w:t>–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S</w:t>
      </w:r>
      <w:r w:rsidRPr="00444A6A">
        <w:rPr>
          <w:rFonts w:ascii="Times New Roman Cyr" w:hAnsi="Times New Roman Cyr" w:cs="Times New Roman Cyr"/>
          <w:sz w:val="16"/>
          <w:szCs w:val="16"/>
          <w:vertAlign w:val="subscript"/>
        </w:rPr>
        <w:t>i</w:t>
      </w:r>
      <w:r w:rsidRPr="00444A6A">
        <w:rPr>
          <w:rFonts w:ascii="Times New Roman Cyr" w:hAnsi="Times New Roman Cyr" w:cs="Times New Roman Cyr"/>
          <w:sz w:val="16"/>
          <w:szCs w:val="16"/>
        </w:rPr>
        <w:t xml:space="preserve"> = (P</w:t>
      </w:r>
      <w:r w:rsidRPr="00444A6A">
        <w:rPr>
          <w:rFonts w:ascii="Times New Roman Cyr" w:hAnsi="Times New Roman Cyr" w:cs="Times New Roman Cyr"/>
          <w:sz w:val="16"/>
          <w:szCs w:val="16"/>
          <w:vertAlign w:val="subscript"/>
        </w:rPr>
        <w:t>i</w:t>
      </w:r>
      <w:r w:rsidRPr="00444A6A">
        <w:rPr>
          <w:rFonts w:ascii="Times New Roman Cyr" w:hAnsi="Times New Roman Cyr" w:cs="Times New Roman Cyr"/>
          <w:sz w:val="16"/>
          <w:szCs w:val="16"/>
        </w:rPr>
        <w:t xml:space="preserve"> / F</w:t>
      </w:r>
      <w:r w:rsidRPr="00444A6A">
        <w:rPr>
          <w:rFonts w:ascii="Times New Roman Cyr" w:hAnsi="Times New Roman Cyr" w:cs="Times New Roman Cyr"/>
          <w:sz w:val="16"/>
          <w:szCs w:val="16"/>
          <w:vertAlign w:val="subscript"/>
        </w:rPr>
        <w:t>i</w:t>
      </w:r>
      <w:r w:rsidRPr="00444A6A">
        <w:rPr>
          <w:rFonts w:ascii="Times New Roman Cyr" w:hAnsi="Times New Roman Cyr" w:cs="Times New Roman Cyr"/>
          <w:sz w:val="16"/>
          <w:szCs w:val="16"/>
        </w:rPr>
        <w:t>) *100% (для индикаторов (показателей), желаемой тенденцией развития которых является снижение значений).</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В случае превышения 100% выполнения расчетного значения показателя значение показателя принимается равным 100%.</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444A6A" w:rsidRPr="00444A6A" w:rsidRDefault="00444A6A" w:rsidP="00444A6A">
      <w:pPr>
        <w:autoSpaceDE w:val="0"/>
        <w:autoSpaceDN w:val="0"/>
        <w:adjustRightInd w:val="0"/>
        <w:spacing w:after="0" w:line="240" w:lineRule="auto"/>
        <w:ind w:firstLine="540"/>
        <w:jc w:val="center"/>
        <w:rPr>
          <w:rFonts w:ascii="Times New Roman Cyr" w:hAnsi="Times New Roman Cyr" w:cs="Times New Roman Cyr"/>
          <w:sz w:val="16"/>
          <w:szCs w:val="16"/>
        </w:rPr>
      </w:pPr>
      <w:r w:rsidRPr="00444A6A">
        <w:rPr>
          <w:rFonts w:ascii="Times New Roman Cyr" w:hAnsi="Times New Roman Cyr" w:cs="Times New Roman Cyr"/>
          <w:sz w:val="16"/>
          <w:szCs w:val="16"/>
          <w:lang w:val="en-US"/>
        </w:rPr>
        <w:t>Fin</w:t>
      </w:r>
      <w:r w:rsidRPr="00444A6A">
        <w:rPr>
          <w:rFonts w:ascii="Times New Roman Cyr" w:hAnsi="Times New Roman Cyr" w:cs="Times New Roman Cyr"/>
          <w:sz w:val="16"/>
          <w:szCs w:val="16"/>
        </w:rPr>
        <w:t xml:space="preserve"> = </w:t>
      </w:r>
      <w:r w:rsidRPr="00444A6A">
        <w:rPr>
          <w:rFonts w:ascii="Times New Roman Cyr" w:hAnsi="Times New Roman Cyr" w:cs="Times New Roman Cyr"/>
          <w:sz w:val="16"/>
          <w:szCs w:val="16"/>
          <w:lang w:val="en-US"/>
        </w:rPr>
        <w:t>K</w:t>
      </w:r>
      <w:r w:rsidRPr="00444A6A">
        <w:rPr>
          <w:rFonts w:ascii="Times New Roman Cyr" w:hAnsi="Times New Roman Cyr" w:cs="Times New Roman Cyr"/>
          <w:sz w:val="16"/>
          <w:szCs w:val="16"/>
        </w:rPr>
        <w:t xml:space="preserve">/ </w:t>
      </w:r>
      <w:r w:rsidRPr="00444A6A">
        <w:rPr>
          <w:rFonts w:ascii="Times New Roman Cyr" w:hAnsi="Times New Roman Cyr" w:cs="Times New Roman Cyr"/>
          <w:sz w:val="16"/>
          <w:szCs w:val="16"/>
          <w:lang w:val="en-US"/>
        </w:rPr>
        <w:t>L</w:t>
      </w:r>
      <w:r w:rsidRPr="00444A6A">
        <w:rPr>
          <w:rFonts w:ascii="Times New Roman Cyr" w:hAnsi="Times New Roman Cyr" w:cs="Times New Roman Cyr"/>
          <w:sz w:val="16"/>
          <w:szCs w:val="16"/>
        </w:rPr>
        <w:t>*100%,</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где:</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Fin – уровень финансирования реализации мероприятий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K – фактический объем финансовых ресурсов, направленный на реализацию мероприятий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L – плановый объем финансовых ресурсов, предусмотренных на реализацию муниципальной программы (подпрограммы) на соответствующий отчетный период.</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444A6A" w:rsidRPr="00444A6A" w:rsidRDefault="00444A6A" w:rsidP="00444A6A">
      <w:pPr>
        <w:autoSpaceDE w:val="0"/>
        <w:autoSpaceDN w:val="0"/>
        <w:adjustRightInd w:val="0"/>
        <w:spacing w:after="0" w:line="240" w:lineRule="auto"/>
        <w:jc w:val="center"/>
        <w:rPr>
          <w:rFonts w:ascii="Times New Roman Cyr" w:hAnsi="Times New Roman Cyr" w:cs="Times New Roman Cyr"/>
          <w:sz w:val="16"/>
          <w:szCs w:val="16"/>
          <w:lang w:val="en-US"/>
        </w:rPr>
      </w:pPr>
      <w:r w:rsidRPr="00444A6A">
        <w:rPr>
          <w:rFonts w:ascii="Times New Roman Cyr" w:hAnsi="Times New Roman Cyr" w:cs="Times New Roman Cyr"/>
          <w:sz w:val="16"/>
          <w:szCs w:val="16"/>
          <w:lang w:val="en-US"/>
        </w:rPr>
        <w:t>n</w:t>
      </w:r>
    </w:p>
    <w:p w:rsidR="00444A6A" w:rsidRPr="00444A6A" w:rsidRDefault="00444A6A" w:rsidP="00444A6A">
      <w:pPr>
        <w:autoSpaceDE w:val="0"/>
        <w:autoSpaceDN w:val="0"/>
        <w:adjustRightInd w:val="0"/>
        <w:spacing w:after="0" w:line="240" w:lineRule="auto"/>
        <w:jc w:val="center"/>
        <w:rPr>
          <w:rFonts w:ascii="Times New Roman Cyr" w:hAnsi="Times New Roman Cyr" w:cs="Times New Roman Cyr"/>
          <w:sz w:val="16"/>
          <w:szCs w:val="16"/>
          <w:lang w:val="en-US"/>
        </w:rPr>
      </w:pPr>
      <w:r w:rsidRPr="00444A6A">
        <w:rPr>
          <w:rFonts w:ascii="Times New Roman Cyr" w:hAnsi="Times New Roman Cyr" w:cs="Times New Roman Cyr"/>
          <w:sz w:val="16"/>
          <w:szCs w:val="16"/>
          <w:lang w:val="en-US"/>
        </w:rPr>
        <w:t xml:space="preserve">Mer  =  (1/n) *  </w:t>
      </w:r>
      <w:r w:rsidRPr="00444A6A">
        <w:rPr>
          <w:rFonts w:ascii="Times New Roman Cyr" w:hAnsi="Times New Roman Cyr" w:cs="Times New Roman Cyr"/>
          <w:sz w:val="16"/>
          <w:szCs w:val="16"/>
        </w:rPr>
        <w:sym w:font="Symbol" w:char="F0E5"/>
      </w:r>
      <w:r w:rsidRPr="00444A6A">
        <w:rPr>
          <w:rFonts w:ascii="Times New Roman Cyr" w:hAnsi="Times New Roman Cyr" w:cs="Times New Roman Cyr"/>
          <w:sz w:val="16"/>
          <w:szCs w:val="16"/>
          <w:lang w:val="en-US"/>
        </w:rPr>
        <w:t>(R</w:t>
      </w:r>
      <w:r w:rsidRPr="00444A6A">
        <w:rPr>
          <w:rFonts w:ascii="Times New Roman Cyr" w:hAnsi="Times New Roman Cyr" w:cs="Times New Roman Cyr"/>
          <w:sz w:val="16"/>
          <w:szCs w:val="16"/>
          <w:vertAlign w:val="subscript"/>
          <w:lang w:val="en-US"/>
        </w:rPr>
        <w:t>j</w:t>
      </w:r>
      <w:r w:rsidRPr="00444A6A">
        <w:rPr>
          <w:rFonts w:ascii="Times New Roman Cyr" w:hAnsi="Times New Roman Cyr" w:cs="Times New Roman Cyr"/>
          <w:sz w:val="16"/>
          <w:szCs w:val="16"/>
          <w:lang w:val="en-US"/>
        </w:rPr>
        <w:t>*100%),</w:t>
      </w:r>
    </w:p>
    <w:p w:rsidR="00444A6A" w:rsidRPr="00444A6A" w:rsidRDefault="00444A6A" w:rsidP="00444A6A">
      <w:pPr>
        <w:autoSpaceDE w:val="0"/>
        <w:autoSpaceDN w:val="0"/>
        <w:adjustRightInd w:val="0"/>
        <w:spacing w:after="0" w:line="240" w:lineRule="auto"/>
        <w:jc w:val="center"/>
        <w:rPr>
          <w:rFonts w:ascii="Times New Roman Cyr" w:hAnsi="Times New Roman Cyr" w:cs="Times New Roman Cyr"/>
          <w:sz w:val="16"/>
          <w:szCs w:val="16"/>
          <w:lang w:val="en-US"/>
        </w:rPr>
      </w:pPr>
      <w:r w:rsidRPr="00444A6A">
        <w:rPr>
          <w:rFonts w:ascii="Times New Roman Cyr" w:hAnsi="Times New Roman Cyr" w:cs="Times New Roman Cyr"/>
          <w:sz w:val="16"/>
          <w:szCs w:val="16"/>
          <w:lang w:val="en-US"/>
        </w:rPr>
        <w:t xml:space="preserve">              j=1</w:t>
      </w:r>
    </w:p>
    <w:p w:rsidR="00444A6A" w:rsidRPr="00444A6A" w:rsidRDefault="00444A6A" w:rsidP="00444A6A">
      <w:pPr>
        <w:pStyle w:val="ConsPlusNormal"/>
        <w:widowControl/>
        <w:ind w:firstLine="540"/>
        <w:jc w:val="both"/>
        <w:rPr>
          <w:rFonts w:ascii="Times New Roman Cyr" w:hAnsi="Times New Roman Cyr" w:cs="Times New Roman Cyr"/>
          <w:sz w:val="16"/>
          <w:szCs w:val="16"/>
          <w:lang w:val="en-US"/>
        </w:rPr>
      </w:pPr>
      <w:r w:rsidRPr="00444A6A">
        <w:rPr>
          <w:rFonts w:ascii="Times New Roman Cyr" w:hAnsi="Times New Roman Cyr" w:cs="Times New Roman Cyr"/>
          <w:sz w:val="16"/>
          <w:szCs w:val="16"/>
        </w:rPr>
        <w:t>где</w:t>
      </w:r>
      <w:r w:rsidRPr="00444A6A">
        <w:rPr>
          <w:rFonts w:ascii="Times New Roman Cyr" w:hAnsi="Times New Roman Cyr" w:cs="Times New Roman Cyr"/>
          <w:sz w:val="16"/>
          <w:szCs w:val="16"/>
          <w:lang w:val="en-US"/>
        </w:rPr>
        <w:t>:</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Mer – оценка степени реализации мероприятий муниципальной программы (подпрограммы);</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R</w:t>
      </w:r>
      <w:r w:rsidRPr="00444A6A">
        <w:rPr>
          <w:rFonts w:ascii="Times New Roman Cyr" w:hAnsi="Times New Roman Cyr" w:cs="Times New Roman Cyr"/>
          <w:sz w:val="16"/>
          <w:szCs w:val="16"/>
          <w:vertAlign w:val="subscript"/>
        </w:rPr>
        <w:t>j</w:t>
      </w:r>
      <w:r w:rsidRPr="00444A6A">
        <w:rPr>
          <w:rFonts w:ascii="Times New Roman Cyr" w:hAnsi="Times New Roman Cyr" w:cs="Times New Roman Cyr"/>
          <w:sz w:val="16"/>
          <w:szCs w:val="16"/>
        </w:rPr>
        <w:t xml:space="preserve"> – показатель достижения ожидаемого непосредственного результата j-го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n – количество мероприятий, включенных в муниципальную программу (подпрограмму);</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sym w:font="Symbol" w:char="F0E5"/>
      </w:r>
      <w:r w:rsidRPr="00444A6A">
        <w:rPr>
          <w:rFonts w:ascii="Times New Roman Cyr" w:hAnsi="Times New Roman Cyr" w:cs="Times New Roman Cyr"/>
          <w:sz w:val="16"/>
          <w:szCs w:val="16"/>
        </w:rPr>
        <w:t xml:space="preserve"> – сумма значений.</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1.4. Комплексная оценка эффективности реализации муниципальной программы (далее – «комплексная оценка») производится по следующей формуле:</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p>
    <w:p w:rsidR="00444A6A" w:rsidRPr="00444A6A" w:rsidRDefault="00444A6A" w:rsidP="00444A6A">
      <w:pPr>
        <w:autoSpaceDE w:val="0"/>
        <w:autoSpaceDN w:val="0"/>
        <w:adjustRightInd w:val="0"/>
        <w:spacing w:after="0" w:line="240" w:lineRule="auto"/>
        <w:ind w:firstLine="540"/>
        <w:jc w:val="center"/>
        <w:rPr>
          <w:rFonts w:ascii="Times New Roman Cyr" w:hAnsi="Times New Roman Cyr" w:cs="Times New Roman Cyr"/>
          <w:sz w:val="16"/>
          <w:szCs w:val="16"/>
          <w:lang w:val="en-US"/>
        </w:rPr>
      </w:pPr>
      <w:r w:rsidRPr="00444A6A">
        <w:rPr>
          <w:rFonts w:ascii="Times New Roman Cyr" w:hAnsi="Times New Roman Cyr" w:cs="Times New Roman Cyr"/>
          <w:sz w:val="16"/>
          <w:szCs w:val="16"/>
          <w:lang w:val="en-US"/>
        </w:rPr>
        <w:lastRenderedPageBreak/>
        <w:t>O = (Cel + Fin + Mer)/3,</w:t>
      </w:r>
    </w:p>
    <w:p w:rsidR="00444A6A" w:rsidRPr="00444A6A" w:rsidRDefault="00444A6A" w:rsidP="00444A6A">
      <w:pPr>
        <w:pStyle w:val="ConsPlusNormal"/>
        <w:widowControl/>
        <w:ind w:firstLine="540"/>
        <w:jc w:val="both"/>
        <w:rPr>
          <w:rFonts w:ascii="Times New Roman Cyr" w:hAnsi="Times New Roman Cyr" w:cs="Times New Roman Cyr"/>
          <w:sz w:val="16"/>
          <w:szCs w:val="16"/>
          <w:lang w:val="en-US"/>
        </w:rPr>
      </w:pPr>
      <w:r w:rsidRPr="00444A6A">
        <w:rPr>
          <w:rFonts w:ascii="Times New Roman Cyr" w:hAnsi="Times New Roman Cyr" w:cs="Times New Roman Cyr"/>
          <w:sz w:val="16"/>
          <w:szCs w:val="16"/>
        </w:rPr>
        <w:t>где</w:t>
      </w:r>
      <w:r w:rsidRPr="00444A6A">
        <w:rPr>
          <w:rFonts w:ascii="Times New Roman Cyr" w:hAnsi="Times New Roman Cyr" w:cs="Times New Roman Cyr"/>
          <w:sz w:val="16"/>
          <w:szCs w:val="16"/>
          <w:lang w:val="en-US"/>
        </w:rPr>
        <w:t xml:space="preserve">: </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O – комплексная оценка.</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2. Реализация муниципальной программы может характеризоваться:</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 высоким уровнем эффективности;</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 средним уровнем эффективности;</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 низким уровнем эффективности.</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3. Муниципальная программа считается реализуемой с высоким уровнем эффективности, если комплексная оценка составляет 80 % и более.</w:t>
      </w:r>
    </w:p>
    <w:p w:rsidR="00444A6A" w:rsidRP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444A6A" w:rsidRDefault="00444A6A" w:rsidP="00444A6A">
      <w:pPr>
        <w:pStyle w:val="ConsPlusNormal"/>
        <w:widowControl/>
        <w:ind w:firstLine="540"/>
        <w:jc w:val="both"/>
        <w:rPr>
          <w:rFonts w:ascii="Times New Roman Cyr" w:hAnsi="Times New Roman Cyr" w:cs="Times New Roman Cyr"/>
          <w:sz w:val="16"/>
          <w:szCs w:val="16"/>
        </w:rPr>
      </w:pPr>
      <w:r w:rsidRPr="00444A6A">
        <w:rPr>
          <w:rFonts w:ascii="Times New Roman Cyr" w:hAnsi="Times New Roman Cyr" w:cs="Times New Roman Cyr"/>
          <w:sz w:val="16"/>
          <w:szCs w:val="16"/>
        </w:rPr>
        <w:t>Если реализация муниципальной программы не отвечает приведенным выше диапазонам значений, уровень эффективности её реализации признается низким.</w:t>
      </w: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Default="002219E8" w:rsidP="00444A6A">
      <w:pPr>
        <w:pStyle w:val="ConsPlusNormal"/>
        <w:widowControl/>
        <w:ind w:firstLine="540"/>
        <w:jc w:val="both"/>
        <w:rPr>
          <w:rFonts w:ascii="Times New Roman Cyr" w:hAnsi="Times New Roman Cyr" w:cs="Times New Roman Cyr"/>
          <w:sz w:val="16"/>
          <w:szCs w:val="16"/>
        </w:rPr>
      </w:pPr>
    </w:p>
    <w:p w:rsidR="002219E8" w:rsidRPr="00444A6A" w:rsidRDefault="002219E8" w:rsidP="00444A6A">
      <w:pPr>
        <w:pStyle w:val="ConsPlusNormal"/>
        <w:widowControl/>
        <w:ind w:firstLine="540"/>
        <w:jc w:val="both"/>
        <w:rPr>
          <w:rFonts w:ascii="Times New Roman Cyr" w:hAnsi="Times New Roman Cyr" w:cs="Times New Roman Cyr"/>
          <w:sz w:val="16"/>
          <w:szCs w:val="16"/>
        </w:rPr>
      </w:pPr>
    </w:p>
    <w:p w:rsidR="00444A6A" w:rsidRPr="00444A6A" w:rsidRDefault="00444A6A" w:rsidP="00444A6A">
      <w:pPr>
        <w:spacing w:after="0" w:line="240" w:lineRule="auto"/>
        <w:jc w:val="center"/>
        <w:rPr>
          <w:rFonts w:ascii="Times New Roman Cyr" w:hAnsi="Times New Roman Cyr" w:cs="Times New Roman Cyr"/>
          <w:b/>
          <w:bCs/>
          <w:sz w:val="16"/>
          <w:szCs w:val="16"/>
        </w:rPr>
      </w:pPr>
    </w:p>
    <w:p w:rsidR="002219E8" w:rsidRDefault="002219E8"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sectPr w:rsidR="002219E8" w:rsidSect="00444A6A">
          <w:pgSz w:w="11906" w:h="16838" w:code="9"/>
          <w:pgMar w:top="851" w:right="851" w:bottom="851" w:left="1418" w:header="709" w:footer="709" w:gutter="0"/>
          <w:cols w:space="708"/>
          <w:docGrid w:linePitch="360"/>
        </w:sectPr>
      </w:pPr>
    </w:p>
    <w:p w:rsidR="002219E8" w:rsidRPr="002219E8" w:rsidRDefault="002219E8" w:rsidP="002219E8">
      <w:pPr>
        <w:spacing w:after="0" w:line="240" w:lineRule="auto"/>
        <w:jc w:val="right"/>
        <w:rPr>
          <w:rFonts w:ascii="Times New Roman Cyr" w:hAnsi="Times New Roman Cyr" w:cs="Times New Roman Cyr"/>
          <w:bCs/>
          <w:sz w:val="16"/>
          <w:szCs w:val="16"/>
        </w:rPr>
      </w:pPr>
      <w:r w:rsidRPr="002219E8">
        <w:rPr>
          <w:rFonts w:ascii="Times New Roman Cyr" w:hAnsi="Times New Roman Cyr" w:cs="Times New Roman Cyr"/>
          <w:bCs/>
          <w:sz w:val="16"/>
          <w:szCs w:val="16"/>
        </w:rPr>
        <w:lastRenderedPageBreak/>
        <w:t>Приложение 1 к муниципальной программе</w:t>
      </w:r>
    </w:p>
    <w:p w:rsidR="002219E8" w:rsidRPr="002219E8" w:rsidRDefault="002219E8" w:rsidP="002219E8">
      <w:pPr>
        <w:spacing w:after="0" w:line="240" w:lineRule="auto"/>
        <w:jc w:val="center"/>
        <w:rPr>
          <w:rFonts w:ascii="Times New Roman Cyr" w:hAnsi="Times New Roman Cyr" w:cs="Times New Roman Cyr"/>
          <w:b/>
          <w:bCs/>
          <w:sz w:val="16"/>
          <w:szCs w:val="16"/>
        </w:rPr>
      </w:pPr>
    </w:p>
    <w:p w:rsidR="002219E8" w:rsidRPr="002219E8" w:rsidRDefault="002219E8" w:rsidP="002219E8">
      <w:pPr>
        <w:spacing w:after="0" w:line="240" w:lineRule="auto"/>
        <w:jc w:val="center"/>
        <w:rPr>
          <w:rFonts w:ascii="Times New Roman Cyr" w:hAnsi="Times New Roman Cyr" w:cs="Times New Roman Cyr"/>
          <w:b/>
          <w:bCs/>
          <w:sz w:val="16"/>
          <w:szCs w:val="16"/>
        </w:rPr>
      </w:pPr>
      <w:r w:rsidRPr="002219E8">
        <w:rPr>
          <w:rFonts w:ascii="Times New Roman Cyr" w:hAnsi="Times New Roman Cyr" w:cs="Times New Roman Cyr"/>
          <w:b/>
          <w:bCs/>
          <w:sz w:val="16"/>
          <w:szCs w:val="16"/>
        </w:rPr>
        <w:t>Перечень мероприятий муниципальной программы</w:t>
      </w:r>
    </w:p>
    <w:p w:rsidR="002219E8" w:rsidRPr="002219E8" w:rsidRDefault="002219E8" w:rsidP="002219E8">
      <w:pPr>
        <w:spacing w:after="0" w:line="240" w:lineRule="auto"/>
        <w:jc w:val="center"/>
        <w:rPr>
          <w:rFonts w:ascii="Times New Roman Cyr" w:hAnsi="Times New Roman Cyr" w:cs="Times New Roman Cyr"/>
          <w:b/>
          <w:bCs/>
          <w:sz w:val="16"/>
          <w:szCs w:val="16"/>
        </w:rPr>
      </w:pPr>
      <w:r w:rsidRPr="002219E8">
        <w:rPr>
          <w:rFonts w:ascii="Times New Roman Cyr" w:hAnsi="Times New Roman Cyr" w:cs="Times New Roman Cyr"/>
          <w:b/>
          <w:bCs/>
          <w:sz w:val="16"/>
          <w:szCs w:val="16"/>
        </w:rPr>
        <w:t>«</w:t>
      </w:r>
      <w:r w:rsidRPr="002219E8">
        <w:rPr>
          <w:rFonts w:ascii="Times New Roman Cyr" w:hAnsi="Times New Roman Cyr" w:cs="Times New Roman Cyr"/>
          <w:b/>
          <w:sz w:val="16"/>
          <w:szCs w:val="16"/>
        </w:rPr>
        <w:t>Укрепление общественного здоровья населения Заринского района</w:t>
      </w:r>
      <w:r w:rsidRPr="002219E8">
        <w:rPr>
          <w:rFonts w:ascii="Times New Roman Cyr" w:hAnsi="Times New Roman Cyr" w:cs="Times New Roman Cyr"/>
          <w:b/>
          <w:bCs/>
          <w:sz w:val="16"/>
          <w:szCs w:val="16"/>
        </w:rPr>
        <w:t>» на 2026 - 2030 годы</w:t>
      </w:r>
    </w:p>
    <w:p w:rsidR="002219E8" w:rsidRPr="002219E8" w:rsidRDefault="002219E8" w:rsidP="002219E8">
      <w:pPr>
        <w:spacing w:after="0" w:line="240" w:lineRule="auto"/>
        <w:jc w:val="center"/>
        <w:rPr>
          <w:rFonts w:ascii="Times New Roman Cyr" w:hAnsi="Times New Roman Cyr" w:cs="Times New Roman Cyr"/>
          <w:b/>
          <w:bCs/>
          <w:i/>
          <w:sz w:val="16"/>
          <w:szCs w:val="16"/>
        </w:rPr>
      </w:pPr>
      <w:r w:rsidRPr="002219E8">
        <w:rPr>
          <w:rFonts w:ascii="Times New Roman Cyr" w:hAnsi="Times New Roman Cyr" w:cs="Times New Roman Cyr"/>
          <w:bCs/>
          <w:i/>
          <w:sz w:val="16"/>
          <w:szCs w:val="16"/>
        </w:rPr>
        <w:t>(наименование муниципальной программы)</w:t>
      </w:r>
    </w:p>
    <w:p w:rsidR="002219E8" w:rsidRPr="002219E8" w:rsidRDefault="002219E8" w:rsidP="002219E8">
      <w:pPr>
        <w:spacing w:after="0" w:line="240" w:lineRule="auto"/>
        <w:rPr>
          <w:rFonts w:ascii="Times New Roman Cyr" w:hAnsi="Times New Roman Cyr" w:cs="Times New Roman Cyr"/>
          <w:sz w:val="16"/>
          <w:szCs w:val="16"/>
          <w:highlight w:val="yellow"/>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134"/>
        <w:gridCol w:w="2438"/>
        <w:gridCol w:w="1134"/>
        <w:gridCol w:w="1134"/>
        <w:gridCol w:w="1134"/>
        <w:gridCol w:w="1134"/>
        <w:gridCol w:w="1134"/>
        <w:gridCol w:w="1276"/>
        <w:gridCol w:w="1559"/>
      </w:tblGrid>
      <w:tr w:rsidR="002219E8" w:rsidRPr="002219E8" w:rsidTr="007F3C60">
        <w:trPr>
          <w:tblHeader/>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п/п</w:t>
            </w:r>
          </w:p>
        </w:tc>
        <w:tc>
          <w:tcPr>
            <w:tcW w:w="2694"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Наименование</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цели, задачи и мероприятия</w:t>
            </w:r>
          </w:p>
        </w:tc>
        <w:tc>
          <w:tcPr>
            <w:tcW w:w="1134"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Срок</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реализации</w:t>
            </w:r>
          </w:p>
        </w:tc>
        <w:tc>
          <w:tcPr>
            <w:tcW w:w="2438"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Участник</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программы</w:t>
            </w:r>
          </w:p>
        </w:tc>
        <w:tc>
          <w:tcPr>
            <w:tcW w:w="6946" w:type="dxa"/>
            <w:gridSpan w:val="6"/>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Сумма расходов, тыс.руб.</w:t>
            </w:r>
          </w:p>
        </w:tc>
        <w:tc>
          <w:tcPr>
            <w:tcW w:w="1559" w:type="dxa"/>
            <w:vMerge w:val="restart"/>
            <w:shd w:val="clear" w:color="auto" w:fill="auto"/>
            <w:vAlign w:val="center"/>
          </w:tcPr>
          <w:p w:rsidR="002219E8" w:rsidRPr="002219E8" w:rsidRDefault="002219E8" w:rsidP="002219E8">
            <w:pPr>
              <w:pStyle w:val="ConsPlusNormal"/>
              <w:widowControl/>
              <w:jc w:val="center"/>
              <w:rPr>
                <w:rFonts w:ascii="Times New Roman Cyr" w:hAnsi="Times New Roman Cyr" w:cs="Times New Roman Cyr"/>
                <w:sz w:val="16"/>
                <w:szCs w:val="16"/>
              </w:rPr>
            </w:pPr>
            <w:r w:rsidRPr="002219E8">
              <w:rPr>
                <w:rFonts w:ascii="Times New Roman Cyr" w:hAnsi="Times New Roman Cyr" w:cs="Times New Roman Cyr"/>
                <w:sz w:val="16"/>
                <w:szCs w:val="16"/>
              </w:rPr>
              <w:t>Источники</w:t>
            </w:r>
          </w:p>
          <w:p w:rsidR="002219E8" w:rsidRPr="002219E8" w:rsidRDefault="002219E8" w:rsidP="002219E8">
            <w:pPr>
              <w:pStyle w:val="ConsPlusNormal"/>
              <w:widowControl/>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финансирования</w:t>
            </w:r>
          </w:p>
        </w:tc>
      </w:tr>
      <w:tr w:rsidR="002219E8" w:rsidRPr="002219E8" w:rsidTr="007F3C60">
        <w:trPr>
          <w:tblHeader/>
        </w:trPr>
        <w:tc>
          <w:tcPr>
            <w:tcW w:w="675" w:type="dxa"/>
            <w:vMerge/>
            <w:shd w:val="clear" w:color="auto" w:fill="auto"/>
          </w:tcPr>
          <w:p w:rsidR="002219E8" w:rsidRPr="002219E8" w:rsidRDefault="002219E8" w:rsidP="002219E8">
            <w:pPr>
              <w:spacing w:after="0" w:line="240" w:lineRule="auto"/>
              <w:rPr>
                <w:rFonts w:ascii="Times New Roman Cyr" w:hAnsi="Times New Roman Cyr" w:cs="Times New Roman Cyr"/>
                <w:sz w:val="16"/>
                <w:szCs w:val="16"/>
                <w:highlight w:val="yellow"/>
              </w:rPr>
            </w:pPr>
          </w:p>
        </w:tc>
        <w:tc>
          <w:tcPr>
            <w:tcW w:w="2694" w:type="dxa"/>
            <w:vMerge/>
            <w:shd w:val="clear" w:color="auto" w:fill="auto"/>
          </w:tcPr>
          <w:p w:rsidR="002219E8" w:rsidRPr="002219E8" w:rsidRDefault="002219E8" w:rsidP="002219E8">
            <w:pPr>
              <w:spacing w:after="0" w:line="240" w:lineRule="auto"/>
              <w:rPr>
                <w:rFonts w:ascii="Times New Roman Cyr" w:hAnsi="Times New Roman Cyr" w:cs="Times New Roman Cyr"/>
                <w:sz w:val="16"/>
                <w:szCs w:val="16"/>
                <w:highlight w:val="yellow"/>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2027</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2028</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2029</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2030</w:t>
            </w:r>
          </w:p>
        </w:tc>
        <w:tc>
          <w:tcPr>
            <w:tcW w:w="1276" w:type="dxa"/>
            <w:shd w:val="clear" w:color="auto" w:fill="auto"/>
            <w:vAlign w:val="center"/>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Всего</w:t>
            </w:r>
          </w:p>
        </w:tc>
        <w:tc>
          <w:tcPr>
            <w:tcW w:w="1559"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r>
    </w:tbl>
    <w:p w:rsidR="002219E8" w:rsidRPr="002219E8" w:rsidRDefault="002219E8" w:rsidP="002219E8">
      <w:pPr>
        <w:spacing w:after="0" w:line="240" w:lineRule="auto"/>
        <w:rPr>
          <w:rFonts w:ascii="Times New Roman Cyr" w:hAnsi="Times New Roman Cyr" w:cs="Times New Roman Cyr"/>
          <w:sz w:val="16"/>
          <w:szCs w:val="1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134"/>
        <w:gridCol w:w="2438"/>
        <w:gridCol w:w="1134"/>
        <w:gridCol w:w="1134"/>
        <w:gridCol w:w="1134"/>
        <w:gridCol w:w="1134"/>
        <w:gridCol w:w="1134"/>
        <w:gridCol w:w="1276"/>
        <w:gridCol w:w="1559"/>
      </w:tblGrid>
      <w:tr w:rsidR="002219E8" w:rsidRPr="002219E8" w:rsidTr="007F3C60">
        <w:trPr>
          <w:trHeight w:val="202"/>
          <w:tblHeader/>
        </w:trPr>
        <w:tc>
          <w:tcPr>
            <w:tcW w:w="675"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1</w:t>
            </w:r>
          </w:p>
        </w:tc>
        <w:tc>
          <w:tcPr>
            <w:tcW w:w="2694"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2</w:t>
            </w:r>
          </w:p>
        </w:tc>
        <w:tc>
          <w:tcPr>
            <w:tcW w:w="1134"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3</w:t>
            </w:r>
          </w:p>
        </w:tc>
        <w:tc>
          <w:tcPr>
            <w:tcW w:w="2438"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4</w:t>
            </w:r>
          </w:p>
        </w:tc>
        <w:tc>
          <w:tcPr>
            <w:tcW w:w="1134"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5</w:t>
            </w:r>
          </w:p>
        </w:tc>
        <w:tc>
          <w:tcPr>
            <w:tcW w:w="1134"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6</w:t>
            </w:r>
          </w:p>
        </w:tc>
        <w:tc>
          <w:tcPr>
            <w:tcW w:w="1134"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7</w:t>
            </w:r>
          </w:p>
        </w:tc>
        <w:tc>
          <w:tcPr>
            <w:tcW w:w="1134"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8</w:t>
            </w:r>
          </w:p>
        </w:tc>
        <w:tc>
          <w:tcPr>
            <w:tcW w:w="1134" w:type="dxa"/>
            <w:shd w:val="clear" w:color="auto" w:fill="auto"/>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9</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10</w:t>
            </w:r>
          </w:p>
        </w:tc>
        <w:tc>
          <w:tcPr>
            <w:tcW w:w="1559" w:type="dxa"/>
            <w:shd w:val="clear" w:color="auto" w:fill="auto"/>
          </w:tcPr>
          <w:p w:rsidR="002219E8" w:rsidRPr="002219E8" w:rsidRDefault="002219E8" w:rsidP="002219E8">
            <w:pPr>
              <w:spacing w:after="0" w:line="240" w:lineRule="auto"/>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11</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w:t>
            </w:r>
          </w:p>
        </w:tc>
        <w:tc>
          <w:tcPr>
            <w:tcW w:w="2694" w:type="dxa"/>
            <w:vMerge w:val="restart"/>
            <w:shd w:val="clear" w:color="auto" w:fill="auto"/>
            <w:vAlign w:val="center"/>
          </w:tcPr>
          <w:p w:rsidR="002219E8" w:rsidRPr="002219E8" w:rsidRDefault="002219E8" w:rsidP="002219E8">
            <w:pPr>
              <w:pStyle w:val="ConsPlusNormal"/>
              <w:widowControl/>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 xml:space="preserve">Всего на реализацию </w:t>
            </w:r>
          </w:p>
          <w:p w:rsidR="002219E8" w:rsidRPr="002219E8" w:rsidRDefault="002219E8" w:rsidP="002219E8">
            <w:pPr>
              <w:pStyle w:val="ConsPlusNormal"/>
              <w:widowControl/>
              <w:jc w:val="center"/>
              <w:rPr>
                <w:rFonts w:ascii="Times New Roman Cyr" w:hAnsi="Times New Roman Cyr" w:cs="Times New Roman Cyr"/>
                <w:sz w:val="16"/>
                <w:szCs w:val="16"/>
              </w:rPr>
            </w:pPr>
            <w:r w:rsidRPr="002219E8">
              <w:rPr>
                <w:rFonts w:ascii="Times New Roman Cyr" w:hAnsi="Times New Roman Cyr" w:cs="Times New Roman Cyr"/>
                <w:b/>
                <w:sz w:val="16"/>
                <w:szCs w:val="16"/>
              </w:rPr>
              <w:t>муниципальной программы</w:t>
            </w:r>
          </w:p>
        </w:tc>
        <w:tc>
          <w:tcPr>
            <w:tcW w:w="1134"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Х</w:t>
            </w:r>
          </w:p>
        </w:tc>
        <w:tc>
          <w:tcPr>
            <w:tcW w:w="2438"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Х</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276"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100</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Всего,</w:t>
            </w:r>
          </w:p>
          <w:p w:rsidR="002219E8" w:rsidRPr="002219E8" w:rsidRDefault="002219E8" w:rsidP="002219E8">
            <w:pPr>
              <w:spacing w:after="0" w:line="240" w:lineRule="auto"/>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EC5C60"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w:t>
            </w:r>
            <w:r w:rsidR="002219E8" w:rsidRPr="002219E8">
              <w:rPr>
                <w:rFonts w:ascii="Times New Roman Cyr" w:hAnsi="Times New Roman Cyr" w:cs="Times New Roman Cyr"/>
                <w:sz w:val="16"/>
                <w:szCs w:val="16"/>
              </w:rPr>
              <w:t>едеральный</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276"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100</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внебюджетные </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w:t>
            </w: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Цель: Формирование системы мотивации граждан к здоровому образу жизни (далее-ЗОЖ), включая здоровое питание и отказ от вредных привычек</w:t>
            </w:r>
          </w:p>
        </w:tc>
        <w:tc>
          <w:tcPr>
            <w:tcW w:w="1134"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Х</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276"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100</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федеральный </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276"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100</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EC5C60"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w:t>
            </w:r>
            <w:r w:rsidR="002219E8" w:rsidRPr="002219E8">
              <w:rPr>
                <w:rFonts w:ascii="Times New Roman Cyr" w:hAnsi="Times New Roman Cyr" w:cs="Times New Roman Cyr"/>
                <w:sz w:val="16"/>
                <w:szCs w:val="16"/>
              </w:rPr>
              <w:t>небюджетные</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w:t>
            </w:r>
          </w:p>
        </w:tc>
        <w:tc>
          <w:tcPr>
            <w:tcW w:w="2694" w:type="dxa"/>
            <w:vMerge w:val="restart"/>
            <w:shd w:val="clear" w:color="auto" w:fill="auto"/>
            <w:vAlign w:val="center"/>
          </w:tcPr>
          <w:p w:rsidR="002219E8" w:rsidRPr="002219E8" w:rsidRDefault="002219E8" w:rsidP="002219E8">
            <w:pPr>
              <w:autoSpaceDE w:val="0"/>
              <w:autoSpaceDN w:val="0"/>
              <w:adjustRightInd w:val="0"/>
              <w:spacing w:after="0" w:line="240" w:lineRule="auto"/>
              <w:jc w:val="both"/>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Задача 1.1. Обеспечение к 2030 году увеличения доли граждан, ведущих ЗОЖ, за счет формирования среды, способствующей ведению гражданами ЗОЖ, включая здоровое питание, защиту от табачного дыма, снижение потребления алкоголя.  </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276"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100</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федеральный </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134"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w:t>
            </w:r>
          </w:p>
        </w:tc>
        <w:tc>
          <w:tcPr>
            <w:tcW w:w="1276"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100</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внебюджетные </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3</w:t>
            </w: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1.1.1</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color w:val="000000"/>
                <w:sz w:val="16"/>
                <w:szCs w:val="16"/>
              </w:rPr>
              <w:t>Внедрение федеральных и республиканских нормативных правовых актов и методических документов по вопросам здорового образа жизни.</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Органы местного самоуправления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КГБУЗ «Центральная районная больница, г.Заринск»,</w:t>
            </w:r>
          </w:p>
          <w:p w:rsidR="00EC5C60"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 Заринского района по образованию и делам молодежи;</w:t>
            </w:r>
          </w:p>
          <w:p w:rsidR="00EC5C60"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Комитет Администрации </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Заринского района по культуре,</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EC5C60"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Управление по социальной защите населения по г.Заринску </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и Заринскому району</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Межмуниципальный отдел МВД РФ «Заринский»</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ООО «Фармация»</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Редакция газеты «Знамя Ильича»</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федеральный </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EC5C60"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внебюджетные </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4</w:t>
            </w: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1.1.2.</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lastRenderedPageBreak/>
              <w:t>Организация деятельности межведомственной рабочей группы по профилактике злоупотребления алкогольной продукцией, пивом, табаком и формированию здорового образа жизни среди населения в муниципальном районе.</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lastRenderedPageBreak/>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Администрация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lastRenderedPageBreak/>
              <w:t>КГБУЗ «Центральная районная больница, г.Заринск»,</w:t>
            </w:r>
          </w:p>
          <w:p w:rsidR="00EC5C60"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Комитет Администрации </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по культуре Администрации Заринского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ООО «Фармация»,</w:t>
            </w:r>
          </w:p>
          <w:p w:rsidR="00A65D5E"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редакция газеты</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 «Знамя Ильича»</w:t>
            </w:r>
          </w:p>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lastRenderedPageBreak/>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p w:rsidR="002219E8" w:rsidRPr="002219E8" w:rsidRDefault="002219E8" w:rsidP="002219E8">
            <w:pPr>
              <w:spacing w:after="0" w:line="240" w:lineRule="auto"/>
              <w:jc w:val="center"/>
              <w:rPr>
                <w:rFonts w:ascii="Times New Roman Cyr" w:hAnsi="Times New Roman Cyr" w:cs="Times New Roman Cyr"/>
                <w:sz w:val="16"/>
                <w:szCs w:val="16"/>
              </w:rPr>
            </w:pP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1.1.3.</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Проведение в муниципальном районе тематических смотров-конкурсов по вопросам формирования здорового образа жизни (например, «Территория здоровья», «Территория, свободная от табака»).</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по культуре Администрации Заринского района</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1.1.4.</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Проведение массовых тематических профилактических акций, в том числе с учетом международных и всемирных дат, утвержденных ВОЗ</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КГБУЗ «Центральная районная больница, г. Заринск»,</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по культуре Администрации Заринского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1.1.5.</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Поддержка проектов, идей и программ, в том числе молодежных, ориентированных на формирование личностной позиции по отношению к фактам отклоняющегося поведения, содействие в стремлении строить жизнь на принципах духовного и физического здоровья.</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по культуре Администрации Заринского района</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276"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b/>
                <w:sz w:val="16"/>
                <w:szCs w:val="16"/>
              </w:rPr>
            </w:pPr>
            <w:r w:rsidRPr="002219E8">
              <w:rPr>
                <w:rFonts w:ascii="Times New Roman Cyr" w:hAnsi="Times New Roman Cyr" w:cs="Times New Roman Cyr"/>
                <w:b/>
                <w:sz w:val="16"/>
                <w:szCs w:val="16"/>
              </w:rPr>
              <w:t>50</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276"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50</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1.1.6.</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t>Организация и проведение смотров-конкурсов среди образовательных организаций на лучшие практики по здоровому образу жизни</w:t>
            </w:r>
          </w:p>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276"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50</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10</w:t>
            </w:r>
          </w:p>
        </w:tc>
        <w:tc>
          <w:tcPr>
            <w:tcW w:w="1276"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50</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1.1.7.</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t>Развитие форм семейного отдыха и семейного досуга, формирование нравственно-эстетических ценностей семьи, культурных традиций.</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по культуре Администрации Заринского района</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Default"/>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1.1.8.</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t>Оснащение придомовых территорий и жилых массивов спортивными и игровыми площадками, билбордами, информационными стендами по здоровому образу жизни.</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Органы местного самоуправления района</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1.1.9.</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Мероприятия по организации и контролю реализации Федерального закона от 23 февраля 2013 года № 15-ФЗ «Об охране здоровья граждан от воздействия окружающего табачного дыма и последствий потребления табака».</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Межмуниципальный отдел МВД РФ «Заринский»</w:t>
            </w:r>
          </w:p>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1.1.10.</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Взаимодействие и сотрудничество с учреждениями социальной сферы, образования, культуры, здравоохранения, представителями бизнеса, руководителями сельхозпредприятий, общественными и социально ориентированными некоммерческими организациями, религиозными конфессиями по вопросам снижения распространенности курения.</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Органы местного самоуправления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КГБУЗ «Центральная районная больница, г.Заринск»</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1.1.11.</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Контрольно-надзорные мероприятия по соблюдению федеральных и республиканских нормативных правовых актов, регламентирующих порядок, в том числе ограничения, реализации спиртосодержащей продукции.</w:t>
            </w:r>
          </w:p>
          <w:p w:rsidR="002219E8" w:rsidRPr="002219E8" w:rsidRDefault="002219E8" w:rsidP="002219E8">
            <w:pPr>
              <w:pStyle w:val="ConsPlusNormal"/>
              <w:widowControl/>
              <w:jc w:val="both"/>
              <w:rPr>
                <w:rFonts w:ascii="Times New Roman Cyr" w:hAnsi="Times New Roman Cyr" w:cs="Times New Roman Cyr"/>
                <w:sz w:val="16"/>
                <w:szCs w:val="16"/>
              </w:rPr>
            </w:pPr>
          </w:p>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Межмуниципальный отдел МВД РФ «Заринский»</w:t>
            </w:r>
          </w:p>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1.1.12.</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Взаимодействие и сотрудничество с </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t xml:space="preserve">учреждениями социальной сферы, образования, культуры, здравоохранения, представителями бизнеса, руководителями сельхозпредприятий, общественными и социально ориентированными некоммерческими организациями, религиозными конфессиями по вопросам снижения злоупотребления алкогольной продукцией. </w:t>
            </w:r>
          </w:p>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lastRenderedPageBreak/>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Органы местного самоуправления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КГБУЗ «Центральная районная больница, г.Заринск»</w:t>
            </w:r>
          </w:p>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1.1.13.</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t>Проведение физкультурно-оздоровительных и спортивно-массовых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tc>
        <w:tc>
          <w:tcPr>
            <w:tcW w:w="1134"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pStyle w:val="Default"/>
              <w:jc w:val="center"/>
              <w:rPr>
                <w:rFonts w:ascii="Times New Roman Cyr" w:hAnsi="Times New Roman Cyr" w:cs="Times New Roman Cyr"/>
                <w:sz w:val="16"/>
                <w:szCs w:val="16"/>
              </w:rPr>
            </w:pPr>
          </w:p>
          <w:p w:rsidR="002219E8" w:rsidRPr="002219E8" w:rsidRDefault="002219E8" w:rsidP="002219E8">
            <w:pPr>
              <w:pStyle w:val="Default"/>
              <w:jc w:val="center"/>
              <w:rPr>
                <w:rFonts w:ascii="Times New Roman Cyr" w:hAnsi="Times New Roman Cyr" w:cs="Times New Roman Cyr"/>
                <w:sz w:val="16"/>
                <w:szCs w:val="16"/>
              </w:rPr>
            </w:pPr>
          </w:p>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1.1.14.</w:t>
            </w:r>
          </w:p>
          <w:p w:rsidR="002219E8" w:rsidRPr="002219E8" w:rsidRDefault="002219E8" w:rsidP="002219E8">
            <w:pPr>
              <w:pStyle w:val="Default"/>
              <w:jc w:val="both"/>
              <w:rPr>
                <w:rFonts w:ascii="Times New Roman Cyr" w:hAnsi="Times New Roman Cyr" w:cs="Times New Roman Cyr"/>
                <w:sz w:val="16"/>
                <w:szCs w:val="16"/>
              </w:rPr>
            </w:pPr>
            <w:r w:rsidRPr="002219E8">
              <w:rPr>
                <w:rFonts w:ascii="Times New Roman Cyr" w:hAnsi="Times New Roman Cyr" w:cs="Times New Roman Cyr"/>
                <w:sz w:val="16"/>
                <w:szCs w:val="16"/>
              </w:rPr>
              <w:t>Открытие клубных объединений физкультурно-спортивной направленности по месту жительства.</w:t>
            </w:r>
          </w:p>
        </w:tc>
        <w:tc>
          <w:tcPr>
            <w:tcW w:w="1134"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по культуре Администрации Заринского района</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tcBorders>
              <w:bottom w:val="single" w:sz="4" w:space="0" w:color="auto"/>
            </w:tcBorders>
            <w:shd w:val="clear" w:color="auto" w:fill="auto"/>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tcBorders>
              <w:bottom w:val="single" w:sz="4" w:space="0" w:color="auto"/>
            </w:tcBorders>
            <w:shd w:val="clear" w:color="auto" w:fill="auto"/>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tcBorders>
              <w:bottom w:val="single" w:sz="4" w:space="0" w:color="auto"/>
            </w:tcBorders>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tcBorders>
              <w:bottom w:val="single" w:sz="4" w:space="0" w:color="auto"/>
            </w:tcBorders>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tcPr>
          <w:p w:rsidR="002219E8" w:rsidRPr="002219E8" w:rsidRDefault="002219E8" w:rsidP="002219E8">
            <w:pPr>
              <w:autoSpaceDE w:val="0"/>
              <w:autoSpaceDN w:val="0"/>
              <w:adjustRightInd w:val="0"/>
              <w:spacing w:after="0" w:line="240" w:lineRule="auto"/>
              <w:jc w:val="both"/>
              <w:rPr>
                <w:rFonts w:ascii="Times New Roman Cyr" w:hAnsi="Times New Roman Cyr" w:cs="Times New Roman Cyr"/>
                <w:sz w:val="16"/>
                <w:szCs w:val="16"/>
              </w:rPr>
            </w:pPr>
            <w:r w:rsidRPr="002219E8">
              <w:rPr>
                <w:rFonts w:ascii="Times New Roman Cyr" w:hAnsi="Times New Roman Cyr" w:cs="Times New Roman Cyr"/>
                <w:sz w:val="16"/>
                <w:szCs w:val="16"/>
              </w:rPr>
              <w:t xml:space="preserve">Задача 1.2. </w:t>
            </w:r>
          </w:p>
          <w:p w:rsidR="002219E8" w:rsidRPr="002219E8" w:rsidRDefault="002219E8" w:rsidP="002219E8">
            <w:pPr>
              <w:autoSpaceDE w:val="0"/>
              <w:autoSpaceDN w:val="0"/>
              <w:adjustRightInd w:val="0"/>
              <w:spacing w:after="0" w:line="240" w:lineRule="auto"/>
              <w:jc w:val="both"/>
              <w:rPr>
                <w:rFonts w:ascii="Times New Roman Cyr" w:hAnsi="Times New Roman Cyr" w:cs="Times New Roman Cyr"/>
                <w:sz w:val="16"/>
                <w:szCs w:val="16"/>
              </w:rPr>
            </w:pPr>
            <w:r w:rsidRPr="002219E8">
              <w:rPr>
                <w:rFonts w:ascii="Times New Roman Cyr" w:hAnsi="Times New Roman Cyr" w:cs="Times New Roman Cyr"/>
                <w:sz w:val="16"/>
                <w:szCs w:val="16"/>
              </w:rPr>
              <w:t>Мотивирование граждан к ведению ЗОЖ посредством внедрения программ общественного здоровья, информационно-коммуникационных кампаний.</w:t>
            </w:r>
          </w:p>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autoSpaceDE w:val="0"/>
              <w:autoSpaceDN w:val="0"/>
              <w:adjustRightInd w:val="0"/>
              <w:spacing w:after="0" w:line="240" w:lineRule="auto"/>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autoSpaceDE w:val="0"/>
              <w:autoSpaceDN w:val="0"/>
              <w:adjustRightInd w:val="0"/>
              <w:spacing w:after="0" w:line="240" w:lineRule="auto"/>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autoSpaceDE w:val="0"/>
              <w:autoSpaceDN w:val="0"/>
              <w:adjustRightInd w:val="0"/>
              <w:spacing w:after="0" w:line="240" w:lineRule="auto"/>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tcPr>
          <w:p w:rsidR="002219E8" w:rsidRPr="002219E8" w:rsidRDefault="002219E8" w:rsidP="002219E8">
            <w:pPr>
              <w:autoSpaceDE w:val="0"/>
              <w:autoSpaceDN w:val="0"/>
              <w:adjustRightInd w:val="0"/>
              <w:spacing w:after="0" w:line="240" w:lineRule="auto"/>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1.2.1.</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Организация информационно-коммуникационных кампаний, направленных на мотивацию граждан к здоровому образу жизни, включая здоровое питание, двигательную активность и отказ от вредных привычек, для различных целевых групп населения.</w:t>
            </w:r>
          </w:p>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КГБУЗ «Центральная районная больница, г.Заринск»,</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по культуре Администрации Заринского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ООО «Фармация»,</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редакция газеты «Знамя Ильича»</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1.2.2.</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Тиражирование и распространение печатной продукции (плакаты, памятки, листовки, буклеты, флайеры) для населения по вопросам формирования здорового образа жизни, в том числе здорового питания и физической активности.</w:t>
            </w:r>
          </w:p>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КГБУЗ «Центральная районная больница, г.Заринск»,</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1.2.3.</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Трансляция в сети интернет, внутри зданий социальной рекламы по вопросам формирования здорового образа жизни.</w:t>
            </w:r>
          </w:p>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lastRenderedPageBreak/>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Администрация района,</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КГБУЗ «Центральная районная больница, г.Заринск»,</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редакция газеты «Знамя Ильича»</w:t>
            </w:r>
          </w:p>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lastRenderedPageBreak/>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1.2.4.</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color w:val="000000"/>
                <w:sz w:val="16"/>
                <w:szCs w:val="16"/>
              </w:rPr>
              <w:t>Создание рубрики по вопросам здорового образа жизни</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ООО «Фармация»,</w:t>
            </w:r>
          </w:p>
          <w:p w:rsidR="00EC5C60"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редакция газеты</w:t>
            </w:r>
          </w:p>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 xml:space="preserve"> «Знамя Ильича»</w:t>
            </w:r>
          </w:p>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Задача 1.3.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 1.3.1.</w:t>
            </w:r>
          </w:p>
          <w:p w:rsidR="002219E8" w:rsidRPr="002219E8" w:rsidRDefault="002219E8" w:rsidP="002219E8">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Внедрение на предприятиях и организациях производственной гимнастики</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Органы местного самоуправления района</w:t>
            </w:r>
          </w:p>
          <w:p w:rsidR="002219E8" w:rsidRPr="002219E8" w:rsidRDefault="002219E8" w:rsidP="002219E8">
            <w:pPr>
              <w:spacing w:after="0" w:line="240" w:lineRule="auto"/>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jc w:val="both"/>
              <w:rPr>
                <w:rFonts w:ascii="Times New Roman Cyr" w:hAnsi="Times New Roman Cyr" w:cs="Times New Roman Cyr"/>
                <w:sz w:val="16"/>
                <w:szCs w:val="16"/>
              </w:rPr>
            </w:pPr>
          </w:p>
        </w:tc>
        <w:tc>
          <w:tcPr>
            <w:tcW w:w="1134" w:type="dxa"/>
            <w:vMerge/>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vAlign w:val="center"/>
          </w:tcPr>
          <w:p w:rsidR="002219E8" w:rsidRPr="002219E8" w:rsidRDefault="002219E8" w:rsidP="002219E8">
            <w:pPr>
              <w:pStyle w:val="Default"/>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r w:rsidR="002219E8" w:rsidRPr="002219E8" w:rsidTr="002219E8">
        <w:trPr>
          <w:trHeight w:val="23"/>
        </w:trPr>
        <w:tc>
          <w:tcPr>
            <w:tcW w:w="675" w:type="dxa"/>
            <w:vMerge w:val="restart"/>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val="restart"/>
            <w:shd w:val="clear" w:color="auto" w:fill="auto"/>
            <w:vAlign w:val="center"/>
          </w:tcPr>
          <w:p w:rsidR="002219E8" w:rsidRPr="002219E8" w:rsidRDefault="002219E8" w:rsidP="00EC5C60">
            <w:pPr>
              <w:pStyle w:val="ConsPlusNormal"/>
              <w:widowControl/>
              <w:jc w:val="both"/>
              <w:rPr>
                <w:rFonts w:ascii="Times New Roman Cyr" w:hAnsi="Times New Roman Cyr" w:cs="Times New Roman Cyr"/>
                <w:sz w:val="16"/>
                <w:szCs w:val="16"/>
              </w:rPr>
            </w:pPr>
            <w:r w:rsidRPr="002219E8">
              <w:rPr>
                <w:rFonts w:ascii="Times New Roman Cyr" w:hAnsi="Times New Roman Cyr" w:cs="Times New Roman Cyr"/>
                <w:sz w:val="16"/>
                <w:szCs w:val="16"/>
              </w:rPr>
              <w:t>Мероприятие</w:t>
            </w:r>
            <w:r w:rsidR="00EC5C60">
              <w:rPr>
                <w:rFonts w:ascii="Times New Roman Cyr" w:hAnsi="Times New Roman Cyr" w:cs="Times New Roman Cyr"/>
                <w:sz w:val="16"/>
                <w:szCs w:val="16"/>
              </w:rPr>
              <w:t xml:space="preserve"> </w:t>
            </w:r>
            <w:r w:rsidRPr="002219E8">
              <w:rPr>
                <w:rFonts w:ascii="Times New Roman Cyr" w:hAnsi="Times New Roman Cyr" w:cs="Times New Roman Cyr"/>
                <w:sz w:val="16"/>
                <w:szCs w:val="16"/>
              </w:rPr>
              <w:t>1.3.2.Проведение смотров-конкурсов на лучшую организацию физкультурно-оздоровительной и спортивно-массовой работы среди образовательных организаций о органов местного самоуправления района</w:t>
            </w:r>
          </w:p>
        </w:tc>
        <w:tc>
          <w:tcPr>
            <w:tcW w:w="1134" w:type="dxa"/>
            <w:vMerge w:val="restart"/>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2026-2030</w:t>
            </w:r>
          </w:p>
        </w:tc>
        <w:tc>
          <w:tcPr>
            <w:tcW w:w="2438" w:type="dxa"/>
            <w:vMerge w:val="restart"/>
            <w:shd w:val="clear" w:color="auto" w:fill="auto"/>
            <w:vAlign w:val="center"/>
          </w:tcPr>
          <w:p w:rsidR="002219E8" w:rsidRPr="002219E8" w:rsidRDefault="002219E8" w:rsidP="002219E8">
            <w:pPr>
              <w:pStyle w:val="af"/>
              <w:jc w:val="center"/>
              <w:rPr>
                <w:rFonts w:ascii="Times New Roman Cyr" w:hAnsi="Times New Roman Cyr" w:cs="Times New Roman Cyr"/>
                <w:sz w:val="16"/>
                <w:szCs w:val="16"/>
              </w:rPr>
            </w:pPr>
            <w:r w:rsidRPr="002219E8">
              <w:rPr>
                <w:rFonts w:ascii="Times New Roman Cyr" w:hAnsi="Times New Roman Cyr" w:cs="Times New Roman Cyr"/>
                <w:sz w:val="16"/>
                <w:szCs w:val="16"/>
              </w:rPr>
              <w:t>Комитет Администрации Заринского района по образованию и делам молодежи,</w:t>
            </w:r>
          </w:p>
          <w:p w:rsidR="002219E8" w:rsidRPr="002219E8" w:rsidRDefault="002219E8" w:rsidP="002219E8">
            <w:pPr>
              <w:pStyle w:val="af"/>
              <w:jc w:val="center"/>
              <w:rPr>
                <w:rFonts w:ascii="Times New Roman Cyr" w:hAnsi="Times New Roman Cyr" w:cs="Times New Roman Cyr"/>
                <w:sz w:val="16"/>
                <w:szCs w:val="16"/>
              </w:rPr>
            </w:pPr>
            <w:r w:rsidRPr="002219E8">
              <w:rPr>
                <w:rFonts w:ascii="Times New Roman Cyr" w:hAnsi="Times New Roman Cyr" w:cs="Times New Roman Cyr"/>
                <w:sz w:val="16"/>
                <w:szCs w:val="16"/>
              </w:rPr>
              <w:t>отдел по физической культуре и спорту Администрации района</w:t>
            </w:r>
          </w:p>
          <w:p w:rsidR="002219E8" w:rsidRPr="002219E8" w:rsidRDefault="002219E8" w:rsidP="002219E8">
            <w:pPr>
              <w:pStyle w:val="af"/>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Всего, в т.ч.</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af"/>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федеральный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af"/>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краевой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af"/>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местный бюджет</w:t>
            </w:r>
          </w:p>
        </w:tc>
      </w:tr>
      <w:tr w:rsidR="002219E8" w:rsidRPr="002219E8" w:rsidTr="002219E8">
        <w:trPr>
          <w:trHeight w:val="23"/>
        </w:trPr>
        <w:tc>
          <w:tcPr>
            <w:tcW w:w="675"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694" w:type="dxa"/>
            <w:vMerge/>
            <w:shd w:val="clear" w:color="auto" w:fill="auto"/>
            <w:vAlign w:val="center"/>
          </w:tcPr>
          <w:p w:rsidR="002219E8" w:rsidRPr="002219E8" w:rsidRDefault="002219E8" w:rsidP="002219E8">
            <w:pPr>
              <w:pStyle w:val="ConsPlusNormal"/>
              <w:widowControl/>
              <w:rPr>
                <w:rFonts w:ascii="Times New Roman Cyr" w:hAnsi="Times New Roman Cyr" w:cs="Times New Roman Cyr"/>
                <w:sz w:val="16"/>
                <w:szCs w:val="16"/>
              </w:rPr>
            </w:pPr>
          </w:p>
        </w:tc>
        <w:tc>
          <w:tcPr>
            <w:tcW w:w="1134" w:type="dxa"/>
            <w:vMerge/>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p>
        </w:tc>
        <w:tc>
          <w:tcPr>
            <w:tcW w:w="2438" w:type="dxa"/>
            <w:vMerge/>
            <w:shd w:val="clear" w:color="auto" w:fill="auto"/>
          </w:tcPr>
          <w:p w:rsidR="002219E8" w:rsidRPr="002219E8" w:rsidRDefault="002219E8" w:rsidP="002219E8">
            <w:pPr>
              <w:pStyle w:val="af"/>
              <w:jc w:val="center"/>
              <w:rPr>
                <w:rFonts w:ascii="Times New Roman Cyr" w:hAnsi="Times New Roman Cyr" w:cs="Times New Roman Cyr"/>
                <w:sz w:val="16"/>
                <w:szCs w:val="16"/>
              </w:rPr>
            </w:pP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134"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276" w:type="dxa"/>
            <w:shd w:val="clear" w:color="auto" w:fill="auto"/>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w:t>
            </w:r>
          </w:p>
        </w:tc>
        <w:tc>
          <w:tcPr>
            <w:tcW w:w="1559" w:type="dxa"/>
            <w:shd w:val="clear" w:color="auto" w:fill="auto"/>
            <w:vAlign w:val="center"/>
          </w:tcPr>
          <w:p w:rsidR="002219E8" w:rsidRPr="002219E8" w:rsidRDefault="002219E8" w:rsidP="002219E8">
            <w:pPr>
              <w:spacing w:after="0" w:line="240" w:lineRule="auto"/>
              <w:jc w:val="center"/>
              <w:rPr>
                <w:rFonts w:ascii="Times New Roman Cyr" w:hAnsi="Times New Roman Cyr" w:cs="Times New Roman Cyr"/>
                <w:sz w:val="16"/>
                <w:szCs w:val="16"/>
              </w:rPr>
            </w:pPr>
            <w:r w:rsidRPr="002219E8">
              <w:rPr>
                <w:rFonts w:ascii="Times New Roman Cyr" w:hAnsi="Times New Roman Cyr" w:cs="Times New Roman Cyr"/>
                <w:sz w:val="16"/>
                <w:szCs w:val="16"/>
              </w:rPr>
              <w:t>внебюджетные источники</w:t>
            </w:r>
          </w:p>
        </w:tc>
      </w:tr>
    </w:tbl>
    <w:p w:rsidR="002219E8" w:rsidRPr="00325FF8" w:rsidRDefault="002219E8" w:rsidP="002219E8">
      <w:pPr>
        <w:pStyle w:val="af"/>
        <w:rPr>
          <w:rFonts w:ascii="Times New Roman" w:hAnsi="Times New Roman"/>
          <w:sz w:val="24"/>
          <w:szCs w:val="24"/>
        </w:rPr>
      </w:pPr>
    </w:p>
    <w:p w:rsidR="002219E8" w:rsidRPr="00230CB8" w:rsidRDefault="002219E8" w:rsidP="002219E8">
      <w:pPr>
        <w:tabs>
          <w:tab w:val="left" w:pos="567"/>
          <w:tab w:val="left" w:pos="7125"/>
        </w:tabs>
        <w:jc w:val="both"/>
      </w:pPr>
    </w:p>
    <w:p w:rsidR="00B242B9" w:rsidRDefault="00B242B9"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sectPr w:rsidR="00A65D5E" w:rsidSect="007F3C60">
          <w:pgSz w:w="16838" w:h="11906" w:orient="landscape" w:code="9"/>
          <w:pgMar w:top="567" w:right="454" w:bottom="1531" w:left="567" w:header="851" w:footer="284" w:gutter="0"/>
          <w:cols w:space="708"/>
          <w:docGrid w:linePitch="360"/>
        </w:sectPr>
      </w:pP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A65D5E">
        <w:rPr>
          <w:rFonts w:ascii="Times New Roman Cyr" w:eastAsia="Times New Roman" w:hAnsi="Times New Roman Cyr" w:cs="Times New Roman Cyr"/>
          <w:b/>
          <w:color w:val="000000" w:themeColor="text1"/>
          <w:sz w:val="16"/>
          <w:szCs w:val="16"/>
        </w:rPr>
        <w:lastRenderedPageBreak/>
        <w:t>АДМИНИСТРАЦИЯ ЗАРИНСКОГО РАЙОНА</w:t>
      </w: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A65D5E">
        <w:rPr>
          <w:rFonts w:ascii="Times New Roman Cyr" w:eastAsia="Times New Roman" w:hAnsi="Times New Roman Cyr" w:cs="Times New Roman Cyr"/>
          <w:b/>
          <w:color w:val="000000" w:themeColor="text1"/>
          <w:sz w:val="16"/>
          <w:szCs w:val="16"/>
        </w:rPr>
        <w:t>АЛТАЙСКОГО КРАЯ</w:t>
      </w: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A65D5E">
        <w:rPr>
          <w:rFonts w:ascii="Times New Roman Cyr" w:eastAsia="Times New Roman" w:hAnsi="Times New Roman Cyr" w:cs="Times New Roman Cyr"/>
          <w:b/>
          <w:color w:val="000000" w:themeColor="text1"/>
          <w:sz w:val="16"/>
          <w:szCs w:val="16"/>
        </w:rPr>
        <w:t>ПОСТАНОВЛЕНИЕ</w:t>
      </w: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A65D5E">
        <w:rPr>
          <w:rFonts w:ascii="Times New Roman Cyr" w:eastAsia="Times New Roman" w:hAnsi="Times New Roman Cyr" w:cs="Times New Roman Cyr"/>
          <w:b/>
          <w:color w:val="000000" w:themeColor="text1"/>
          <w:sz w:val="16"/>
          <w:szCs w:val="16"/>
        </w:rPr>
        <w:t>18.05.2025          №_316</w:t>
      </w:r>
      <w:r>
        <w:rPr>
          <w:rFonts w:ascii="Times New Roman Cyr" w:eastAsia="Times New Roman" w:hAnsi="Times New Roman Cyr" w:cs="Times New Roman Cyr"/>
          <w:b/>
          <w:color w:val="000000" w:themeColor="text1"/>
          <w:sz w:val="16"/>
          <w:szCs w:val="16"/>
        </w:rPr>
        <w:t xml:space="preserve">    </w:t>
      </w:r>
      <w:r w:rsidRPr="00A65D5E">
        <w:rPr>
          <w:rFonts w:ascii="Times New Roman Cyr" w:eastAsia="Times New Roman" w:hAnsi="Times New Roman Cyr" w:cs="Times New Roman Cyr"/>
          <w:b/>
          <w:color w:val="000000" w:themeColor="text1"/>
          <w:sz w:val="16"/>
          <w:szCs w:val="16"/>
        </w:rPr>
        <w:t>г. Заринск</w:t>
      </w: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r w:rsidRPr="00A65D5E">
        <w:rPr>
          <w:rFonts w:ascii="Times New Roman Cyr" w:eastAsia="Times New Roman" w:hAnsi="Times New Roman Cyr" w:cs="Times New Roman Cyr"/>
          <w:b/>
          <w:color w:val="000000" w:themeColor="text1"/>
          <w:sz w:val="24"/>
          <w:szCs w:val="24"/>
        </w:rPr>
        <w:t>Об утверждении Правил использования</w:t>
      </w: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r w:rsidRPr="00A65D5E">
        <w:rPr>
          <w:rFonts w:ascii="Times New Roman Cyr" w:eastAsia="Times New Roman" w:hAnsi="Times New Roman Cyr" w:cs="Times New Roman Cyr"/>
          <w:b/>
          <w:color w:val="000000" w:themeColor="text1"/>
          <w:sz w:val="24"/>
          <w:szCs w:val="24"/>
        </w:rPr>
        <w:t>водных объектов для рекреационных целей</w:t>
      </w:r>
    </w:p>
    <w:p w:rsidR="00A65D5E" w:rsidRPr="00A65D5E" w:rsidRDefault="00A65D5E" w:rsidP="00A65D5E">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r w:rsidRPr="00A65D5E">
        <w:rPr>
          <w:rFonts w:ascii="Times New Roman Cyr" w:eastAsia="Times New Roman" w:hAnsi="Times New Roman Cyr" w:cs="Times New Roman Cyr"/>
          <w:b/>
          <w:color w:val="000000" w:themeColor="text1"/>
          <w:sz w:val="24"/>
          <w:szCs w:val="24"/>
        </w:rPr>
        <w:t>на территории Заринского района Алтайского края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xml:space="preserve">В соответствии с Водным кодексом Российской Федерации от 03.06.2006 N 74-ФЗ, Федеральным законом от 03.04.2023 N 96-ФЗ "О внесении изменений в отдельные законодательные акты Российской Федерации", Федеральным законом от 25.12.2023 N 657-ФЗ "О внесении изменений в Водный кодекс Российской Федерации и отдельные законодательные акты Российской Федерации", Федеральным законом от 06.10.2003 N 131-ФЗ "Об общих принципах организации органов местного самоуправления в Российской Федерации" </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 О С Т А Н О В Л Я Ю:</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1. Утвердить Правила использования водных объектов для рекреационных целей на территории Заринского района Алтайского края (Приложение 1).</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 Настоящее постановление опубликовать в «Сборнике муниципальных правовых актов Заринского района» и разместить на официальном сайте муниципального образования   Заринский район Алтайского края.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 Контроль за исполнением настоящего постановления оставляю за собой.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right"/>
        <w:rPr>
          <w:rFonts w:ascii="Times New Roman Cyr" w:eastAsia="Times New Roman" w:hAnsi="Times New Roman Cyr" w:cs="Times New Roman Cyr"/>
          <w:b/>
          <w:color w:val="000000" w:themeColor="text1"/>
          <w:sz w:val="16"/>
          <w:szCs w:val="16"/>
        </w:rPr>
      </w:pPr>
      <w:r w:rsidRPr="00A65D5E">
        <w:rPr>
          <w:rFonts w:ascii="Times New Roman Cyr" w:eastAsia="Times New Roman" w:hAnsi="Times New Roman Cyr" w:cs="Times New Roman Cyr"/>
          <w:b/>
          <w:color w:val="000000" w:themeColor="text1"/>
          <w:sz w:val="16"/>
          <w:szCs w:val="16"/>
        </w:rPr>
        <w:t>Глава района          С.Е. Полякова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137A44">
      <w:pPr>
        <w:autoSpaceDE w:val="0"/>
        <w:autoSpaceDN w:val="0"/>
        <w:adjustRightInd w:val="0"/>
        <w:spacing w:after="0" w:line="240" w:lineRule="auto"/>
        <w:ind w:firstLine="709"/>
        <w:jc w:val="right"/>
        <w:rPr>
          <w:rFonts w:ascii="Times New Roman Cyr" w:eastAsia="Times New Roman" w:hAnsi="Times New Roman Cyr" w:cs="Times New Roman Cyr"/>
          <w:i/>
          <w:color w:val="000000" w:themeColor="text1"/>
          <w:sz w:val="16"/>
          <w:szCs w:val="16"/>
        </w:rPr>
      </w:pPr>
      <w:r w:rsidRPr="00137A44">
        <w:rPr>
          <w:rFonts w:ascii="Times New Roman Cyr" w:eastAsia="Times New Roman" w:hAnsi="Times New Roman Cyr" w:cs="Times New Roman Cyr"/>
          <w:i/>
          <w:color w:val="000000" w:themeColor="text1"/>
          <w:sz w:val="16"/>
          <w:szCs w:val="16"/>
        </w:rPr>
        <w:t>Приложение 1</w:t>
      </w:r>
    </w:p>
    <w:p w:rsidR="00A65D5E" w:rsidRPr="00137A44" w:rsidRDefault="00A65D5E" w:rsidP="00137A44">
      <w:pPr>
        <w:autoSpaceDE w:val="0"/>
        <w:autoSpaceDN w:val="0"/>
        <w:adjustRightInd w:val="0"/>
        <w:spacing w:after="0" w:line="240" w:lineRule="auto"/>
        <w:ind w:firstLine="709"/>
        <w:jc w:val="right"/>
        <w:rPr>
          <w:rFonts w:ascii="Times New Roman Cyr" w:eastAsia="Times New Roman" w:hAnsi="Times New Roman Cyr" w:cs="Times New Roman Cyr"/>
          <w:i/>
          <w:color w:val="000000" w:themeColor="text1"/>
          <w:sz w:val="16"/>
          <w:szCs w:val="16"/>
        </w:rPr>
      </w:pPr>
      <w:r w:rsidRPr="00137A44">
        <w:rPr>
          <w:rFonts w:ascii="Times New Roman Cyr" w:eastAsia="Times New Roman" w:hAnsi="Times New Roman Cyr" w:cs="Times New Roman Cyr"/>
          <w:i/>
          <w:color w:val="000000" w:themeColor="text1"/>
          <w:sz w:val="16"/>
          <w:szCs w:val="16"/>
        </w:rPr>
        <w:t>к постановлению администрации Заринского района Алтайского края</w:t>
      </w:r>
    </w:p>
    <w:p w:rsidR="00A65D5E" w:rsidRPr="00137A44" w:rsidRDefault="00A65D5E" w:rsidP="00137A44">
      <w:pPr>
        <w:autoSpaceDE w:val="0"/>
        <w:autoSpaceDN w:val="0"/>
        <w:adjustRightInd w:val="0"/>
        <w:spacing w:after="0" w:line="240" w:lineRule="auto"/>
        <w:ind w:firstLine="709"/>
        <w:jc w:val="right"/>
        <w:rPr>
          <w:rFonts w:ascii="Times New Roman Cyr" w:eastAsia="Times New Roman" w:hAnsi="Times New Roman Cyr" w:cs="Times New Roman Cyr"/>
          <w:i/>
          <w:color w:val="000000" w:themeColor="text1"/>
          <w:sz w:val="16"/>
          <w:szCs w:val="16"/>
        </w:rPr>
      </w:pPr>
      <w:r w:rsidRPr="00137A44">
        <w:rPr>
          <w:rFonts w:ascii="Times New Roman Cyr" w:eastAsia="Times New Roman" w:hAnsi="Times New Roman Cyr" w:cs="Times New Roman Cyr"/>
          <w:i/>
          <w:color w:val="000000" w:themeColor="text1"/>
          <w:sz w:val="16"/>
          <w:szCs w:val="16"/>
        </w:rPr>
        <w:t>от _____________ N ________</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A65D5E" w:rsidRPr="00137A44" w:rsidRDefault="00A65D5E"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ПРАВИЛА</w:t>
      </w:r>
    </w:p>
    <w:p w:rsidR="00A65D5E" w:rsidRPr="00137A44" w:rsidRDefault="00A65D5E"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ИСПОЛЬЗОВАНИЯ ВОДНЫХ ОБЪЕКТОВ ДЛЯ РЕКРЕАЦИОННЫХ ЦЕЛЕЙ</w:t>
      </w:r>
    </w:p>
    <w:p w:rsidR="00A65D5E" w:rsidRPr="00137A44" w:rsidRDefault="00A65D5E"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НА ТЕРРИТОРИИ ЗАРИНСКОГО РАЙОНА АЛТАЙСКОГО КРАЯ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1. Общие положения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1.1. Настоящие Правила регламентируют использование водных объектов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1.2. В Правилах используются следующие основные понятия: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акватория - водное пространство в пределах естественных, искусственных или условных границ;</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водные ресурсы - поверхностные и подземные воды, которые находятся в водных объектах и используются или могут быть использованы;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водный режим - изменение во времени уровней, расхода и объема воды в водном объекте;</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водный фонд - совокупность водных объектов в пределах территории Российской Федерации;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водопользователь - физическое лицо или юридическое лицо, которым предоставлено право пользования водным объектом;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дренажные воды - воды, отвод которых осуществляется дренажными сооружениями для сброса в водные объекты;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негативное воздействие вод - затопление, подтопление или разрушение берегов водных объектов;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охрана водных объектов - система мероприятий, направленных на сохранение и восстановление водных объектов;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зона рекреации водного объекта - это водный объект или его участок с прилегающим к нему берегом, используемые для массового отдыха населения и купания.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A65D5E" w:rsidP="00137A44">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2. Требования к определению</w:t>
      </w:r>
      <w:r w:rsidR="00137A44">
        <w:rPr>
          <w:rFonts w:ascii="Times New Roman Cyr" w:eastAsia="Times New Roman" w:hAnsi="Times New Roman Cyr" w:cs="Times New Roman Cyr"/>
          <w:b/>
          <w:color w:val="000000" w:themeColor="text1"/>
          <w:sz w:val="16"/>
          <w:szCs w:val="16"/>
        </w:rPr>
        <w:t xml:space="preserve"> водных объектов или их частей, </w:t>
      </w:r>
    </w:p>
    <w:p w:rsidR="00A65D5E" w:rsidRPr="00137A44" w:rsidRDefault="00A65D5E" w:rsidP="00137A44">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предназначенных для использования в рекреационных целях</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2.1. Водные объекты или их части, предназначенные для использования в рекреационных целях, определяются нормативным правовым актом администрации Заринского района Алтайского края (далее - администрация района) в соответствии с действующим законодательством района.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В местах, отведенных для купания и выше их по течению до 500 м, запрещается стирка белья и купание животных.</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Пляж должен отвечать установленным санитарным требованиям.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2.3.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2.4.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Зоны рекреации водного объекта, как правило, должны быть радиофицированы, иметь телефонную связь и обеспечиваться  транспортом.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Продажа спиртных напитков в местах массового отдыха у воды категорически запрещается.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2.5. Запрещается: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купаться в местах, где выставлены щиты (аншлаги) с предупреждениями и запрещающими надписями;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купаться в необорудованных, незнакомых местах;</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заплывать за буйки, обозначающие границы плавания;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подплывать к моторным, парусным судам, весельным лодкам и другим плавсредствам;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прыгать в воду с катеров, лодок, причалов, а также сооружений, не приспособленных для этих целей;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загрязнять и засорять водоемы;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распивать спиртные напитки, купаться в состоянии алкогольного опьянения;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приводить с собой собак и других животных;</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оставлять на берегу, в гардеробах и раздевальнях бумагу, стекло и другой мусор;</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подавать крики ложной тревоги;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плавать на досках, бревнах, лежаках, автомобильных камерах, надувных матрацах;</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2.6. При обучении плаванию ответственность за безопасность несет преподаватель (инструктор, тренер, воспитатель), проводящий обучение или тренировки. Обучение плаванию должно проводиться в специально отведенных местах.</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2.7.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 организуется и проводится на систематической основе.</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2.8.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3. Требования к определению зон отдыха и других территорий,</w:t>
      </w: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включая пляжи, связанных с использованием водных объектов</w:t>
      </w: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или их частей для рекреационных целей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3.1. К местам (зонам) массового отдыха населения следует относить территории, выделенные в генплане района,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3.3. Решение о создании новых мест отдыха принимается администрацией района в соответствии с картами градостроительного зонирования, правилами землепользования и застройки территории.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3.4. При обеспечении зоны рекреации питьевой водой, необходимо обеспечить ее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При установке душевых установок - в них должна подаваться питьевая вода (п. 2.7 ГОСТ 17.1.5.02-80).</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При устройстве пляжей должно быть предусмотрено помещение медицинского пункта и спасательной станции с наблюдательной вышкой.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3.6.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3.7.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Санитарно-защитные разрывы от зоны рекреации до открытых автостоянок должны быть озеленены.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4. Требования к срокам открытия и закрытия купального сезона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lastRenderedPageBreak/>
        <w:t>С наступлением летнего периода, при повышении температуры воздуха в дневное время выше +20 гр./C и установлении комфортной температуры воды в зоне рекреации водных объектов, нормативно-правовым актом администрации города определяются сроки открытия и закрытия купального сезона.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137A44">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5. Порядок пр</w:t>
      </w:r>
      <w:r w:rsidR="00137A44">
        <w:rPr>
          <w:rFonts w:ascii="Times New Roman Cyr" w:eastAsia="Times New Roman" w:hAnsi="Times New Roman Cyr" w:cs="Times New Roman Cyr"/>
          <w:b/>
          <w:color w:val="000000" w:themeColor="text1"/>
          <w:sz w:val="16"/>
          <w:szCs w:val="16"/>
        </w:rPr>
        <w:t xml:space="preserve">оведения мероприятий, связанных </w:t>
      </w:r>
      <w:r w:rsidRPr="00137A44">
        <w:rPr>
          <w:rFonts w:ascii="Times New Roman Cyr" w:eastAsia="Times New Roman" w:hAnsi="Times New Roman Cyr" w:cs="Times New Roman Cyr"/>
          <w:b/>
          <w:color w:val="000000" w:themeColor="text1"/>
          <w:sz w:val="16"/>
          <w:szCs w:val="16"/>
        </w:rPr>
        <w:t>с использованием водных объектов или их частей</w:t>
      </w: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для рекреационных целей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5.1. В соответствии с требованиями пунктов 1,2 статьи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5.4.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xml:space="preserve">5.5.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  </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Для получения санитарно-эпидемиологического заключения на использование водного объекта в рекреационных целях заявителю необходимо представить в Территориальное Управление Роспотребнадзора по Алтайскому краю заявление и экспертное заключение по результатам экспертизы, проведенной Федеральным бюджетным учреждением здравоохранения "Центр гигиены и эпидемиологии в Алтайском крае" 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6. Требования к определению зон купания и иных зон,</w:t>
      </w: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необходимых для осуществления рекреационной деятельности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6.1. Места отдыха создаются в рекреационных зонах в соответствии с Земельным, Водным, Лесным и Градостроительным кодексами Российской Федерации и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6.2.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6.3. Мониторинг мест отдыха на соответствие требованиям стандарта проводится Федеральным агентством водных ресурсов, Федеральным агентством по недропользованию, Федеральной службой по гидрометеорологии и мониторингу окружающей среды и Федеральной службой по надзору в сфере природопользования с участием уполномоченных органов исполнительной власти Алтайского края.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6.4.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7. Требования к охране водных объектов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7.1. 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7.2. Юридическое лицо, физическое лицо или индивидуальный предприниматель при использовании водных объектов для рекреационных целей: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а также помех и опасности для судоходства и людей;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отнесенных к особо охраняемым водным объектам;</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входящих в состав особо охраняемых природных территорий;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расположенных в границах зон, округов санитарной охраны водных объектов - источников питьевого водоснабжения;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расположенных в границах рыбохозяйственных заповедных зон;</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lastRenderedPageBreak/>
        <w:t>- содержащих природные лечебные ресурсы;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расположенных на территории лечебно-оздоровительной местности или курорта в границах зон округа их санитарной охраны;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д) соблюдают иные требования, установленные водным законодательством и законодательством в области охраны окружающей среды.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7.3. При использовании водных объектов для рекреационных целей запрещаются: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а)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б) захоронение в водных объектах ядерных материалов, радиоактивных веществ;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в)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г) 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7.4.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1) владение, пользование, распоряжение такими водными объектами;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2) осуществление мер по предотвращению негативного воздействия вод и ликвидации его последствий;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3) осуществление мер по охране таких водных объектов;</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4) установление ставок платы за пользование такими водными объектами, порядка расчета и взимания этой платы;</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5)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137A44" w:rsidRDefault="00A65D5E" w:rsidP="00137A44">
      <w:pPr>
        <w:autoSpaceDE w:val="0"/>
        <w:autoSpaceDN w:val="0"/>
        <w:adjustRightInd w:val="0"/>
        <w:spacing w:after="0" w:line="240" w:lineRule="auto"/>
        <w:ind w:firstLine="709"/>
        <w:jc w:val="both"/>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8. Иные требования, необходимые для использования и охраны</w:t>
      </w:r>
      <w:r w:rsidR="00137A44">
        <w:rPr>
          <w:rFonts w:ascii="Times New Roman Cyr" w:eastAsia="Times New Roman" w:hAnsi="Times New Roman Cyr" w:cs="Times New Roman Cyr"/>
          <w:b/>
          <w:color w:val="000000" w:themeColor="text1"/>
          <w:sz w:val="16"/>
          <w:szCs w:val="16"/>
        </w:rPr>
        <w:t xml:space="preserve"> </w:t>
      </w:r>
      <w:r w:rsidRPr="00137A44">
        <w:rPr>
          <w:rFonts w:ascii="Times New Roman Cyr" w:eastAsia="Times New Roman" w:hAnsi="Times New Roman Cyr" w:cs="Times New Roman Cyr"/>
          <w:b/>
          <w:color w:val="000000" w:themeColor="text1"/>
          <w:sz w:val="16"/>
          <w:szCs w:val="16"/>
        </w:rPr>
        <w:t>водных объектов или их частей для рекреационных целей</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8.3.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xml:space="preserve">8.4. Соблюдение режима охраны памятника природы краевого значения «Голубцовские склоны», расположенного на территории Заринского района Алтайского края  </w:t>
      </w: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8.5.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A65D5E"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P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A65D5E" w:rsidRDefault="00A65D5E"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A65D5E">
        <w:rPr>
          <w:rFonts w:ascii="Times New Roman Cyr" w:eastAsia="Times New Roman" w:hAnsi="Times New Roman Cyr" w:cs="Times New Roman Cyr"/>
          <w:color w:val="000000" w:themeColor="text1"/>
          <w:sz w:val="16"/>
          <w:szCs w:val="16"/>
        </w:rPr>
        <w:t xml:space="preserve"> </w:t>
      </w: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A65D5E" w:rsidRDefault="00137A44" w:rsidP="00A65D5E">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lastRenderedPageBreak/>
        <w:t>АДМИНИСТРАЦИЯ ЗАРИНСКОГО РАЙОНА</w:t>
      </w: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АЛТАЙСКОГО КРАЯ</w:t>
      </w: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П О С Т А Н О В Л Е Н И Е</w:t>
      </w: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24.04.2025</w:t>
      </w:r>
      <w:r>
        <w:rPr>
          <w:rFonts w:ascii="Times New Roman Cyr" w:eastAsia="Times New Roman" w:hAnsi="Times New Roman Cyr" w:cs="Times New Roman Cyr"/>
          <w:b/>
          <w:color w:val="000000" w:themeColor="text1"/>
          <w:sz w:val="16"/>
          <w:szCs w:val="16"/>
        </w:rPr>
        <w:t xml:space="preserve">      </w:t>
      </w:r>
      <w:r w:rsidRPr="00137A44">
        <w:rPr>
          <w:rFonts w:ascii="Times New Roman Cyr" w:eastAsia="Times New Roman" w:hAnsi="Times New Roman Cyr" w:cs="Times New Roman Cyr"/>
          <w:b/>
          <w:color w:val="000000" w:themeColor="text1"/>
          <w:sz w:val="16"/>
          <w:szCs w:val="16"/>
        </w:rPr>
        <w:t>№ 334</w:t>
      </w:r>
      <w:r>
        <w:rPr>
          <w:rFonts w:ascii="Times New Roman Cyr" w:eastAsia="Times New Roman" w:hAnsi="Times New Roman Cyr" w:cs="Times New Roman Cyr"/>
          <w:b/>
          <w:color w:val="000000" w:themeColor="text1"/>
          <w:sz w:val="16"/>
          <w:szCs w:val="16"/>
        </w:rPr>
        <w:t xml:space="preserve">       </w:t>
      </w:r>
      <w:r w:rsidRPr="00137A44">
        <w:rPr>
          <w:rFonts w:ascii="Times New Roman Cyr" w:eastAsia="Times New Roman" w:hAnsi="Times New Roman Cyr" w:cs="Times New Roman Cyr"/>
          <w:b/>
          <w:color w:val="000000" w:themeColor="text1"/>
          <w:sz w:val="16"/>
          <w:szCs w:val="16"/>
        </w:rPr>
        <w:t xml:space="preserve"> г. Заринск</w:t>
      </w: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16"/>
          <w:szCs w:val="16"/>
        </w:rPr>
      </w:pP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p>
    <w:p w:rsid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r w:rsidRPr="00137A44">
        <w:rPr>
          <w:rFonts w:ascii="Times New Roman Cyr" w:eastAsia="Times New Roman" w:hAnsi="Times New Roman Cyr" w:cs="Times New Roman Cyr"/>
          <w:b/>
          <w:color w:val="000000" w:themeColor="text1"/>
          <w:sz w:val="24"/>
          <w:szCs w:val="24"/>
        </w:rPr>
        <w:t>О назначении публичных слушаний</w:t>
      </w:r>
      <w:r>
        <w:rPr>
          <w:rFonts w:ascii="Times New Roman Cyr" w:eastAsia="Times New Roman" w:hAnsi="Times New Roman Cyr" w:cs="Times New Roman Cyr"/>
          <w:b/>
          <w:color w:val="000000" w:themeColor="text1"/>
          <w:sz w:val="24"/>
          <w:szCs w:val="24"/>
        </w:rPr>
        <w:t xml:space="preserve"> </w:t>
      </w:r>
      <w:r w:rsidRPr="00137A44">
        <w:rPr>
          <w:rFonts w:ascii="Times New Roman Cyr" w:eastAsia="Times New Roman" w:hAnsi="Times New Roman Cyr" w:cs="Times New Roman Cyr"/>
          <w:b/>
          <w:color w:val="000000" w:themeColor="text1"/>
          <w:sz w:val="24"/>
          <w:szCs w:val="24"/>
        </w:rPr>
        <w:t xml:space="preserve">о предоставлении разрешения </w:t>
      </w: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r w:rsidRPr="00137A44">
        <w:rPr>
          <w:rFonts w:ascii="Times New Roman Cyr" w:eastAsia="Times New Roman" w:hAnsi="Times New Roman Cyr" w:cs="Times New Roman Cyr"/>
          <w:b/>
          <w:color w:val="000000" w:themeColor="text1"/>
          <w:sz w:val="24"/>
          <w:szCs w:val="24"/>
        </w:rPr>
        <w:t>На</w:t>
      </w:r>
      <w:r>
        <w:rPr>
          <w:rFonts w:ascii="Times New Roman Cyr" w:eastAsia="Times New Roman" w:hAnsi="Times New Roman Cyr" w:cs="Times New Roman Cyr"/>
          <w:b/>
          <w:color w:val="000000" w:themeColor="text1"/>
          <w:sz w:val="24"/>
          <w:szCs w:val="24"/>
        </w:rPr>
        <w:t xml:space="preserve"> </w:t>
      </w:r>
      <w:r w:rsidRPr="00137A44">
        <w:rPr>
          <w:rFonts w:ascii="Times New Roman Cyr" w:eastAsia="Times New Roman" w:hAnsi="Times New Roman Cyr" w:cs="Times New Roman Cyr"/>
          <w:b/>
          <w:color w:val="000000" w:themeColor="text1"/>
          <w:sz w:val="24"/>
          <w:szCs w:val="24"/>
        </w:rPr>
        <w:t>условно разрешенный вид использования</w:t>
      </w:r>
    </w:p>
    <w:p w:rsid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r w:rsidRPr="00137A44">
        <w:rPr>
          <w:rFonts w:ascii="Times New Roman Cyr" w:eastAsia="Times New Roman" w:hAnsi="Times New Roman Cyr" w:cs="Times New Roman Cyr"/>
          <w:b/>
          <w:color w:val="000000" w:themeColor="text1"/>
          <w:sz w:val="24"/>
          <w:szCs w:val="24"/>
        </w:rPr>
        <w:t>земельного участка по адресу: Алтайский</w:t>
      </w:r>
      <w:r>
        <w:rPr>
          <w:rFonts w:ascii="Times New Roman Cyr" w:eastAsia="Times New Roman" w:hAnsi="Times New Roman Cyr" w:cs="Times New Roman Cyr"/>
          <w:b/>
          <w:color w:val="000000" w:themeColor="text1"/>
          <w:sz w:val="24"/>
          <w:szCs w:val="24"/>
        </w:rPr>
        <w:t xml:space="preserve"> </w:t>
      </w:r>
      <w:r w:rsidRPr="00137A44">
        <w:rPr>
          <w:rFonts w:ascii="Times New Roman Cyr" w:eastAsia="Times New Roman" w:hAnsi="Times New Roman Cyr" w:cs="Times New Roman Cyr"/>
          <w:b/>
          <w:color w:val="000000" w:themeColor="text1"/>
          <w:sz w:val="24"/>
          <w:szCs w:val="24"/>
        </w:rPr>
        <w:t xml:space="preserve">край, Заринский район, </w:t>
      </w:r>
    </w:p>
    <w:p w:rsidR="00137A44" w:rsidRPr="00137A44" w:rsidRDefault="00137A44" w:rsidP="00137A44">
      <w:pPr>
        <w:autoSpaceDE w:val="0"/>
        <w:autoSpaceDN w:val="0"/>
        <w:adjustRightInd w:val="0"/>
        <w:spacing w:after="0" w:line="240" w:lineRule="auto"/>
        <w:jc w:val="center"/>
        <w:rPr>
          <w:rFonts w:ascii="Times New Roman Cyr" w:eastAsia="Times New Roman" w:hAnsi="Times New Roman Cyr" w:cs="Times New Roman Cyr"/>
          <w:b/>
          <w:color w:val="000000" w:themeColor="text1"/>
          <w:sz w:val="24"/>
          <w:szCs w:val="24"/>
        </w:rPr>
      </w:pPr>
      <w:r w:rsidRPr="00137A44">
        <w:rPr>
          <w:rFonts w:ascii="Times New Roman Cyr" w:eastAsia="Times New Roman" w:hAnsi="Times New Roman Cyr" w:cs="Times New Roman Cyr"/>
          <w:b/>
          <w:color w:val="000000" w:themeColor="text1"/>
          <w:sz w:val="24"/>
          <w:szCs w:val="24"/>
        </w:rPr>
        <w:t>с. Новомоношкино,</w:t>
      </w:r>
      <w:r>
        <w:rPr>
          <w:rFonts w:ascii="Times New Roman Cyr" w:eastAsia="Times New Roman" w:hAnsi="Times New Roman Cyr" w:cs="Times New Roman Cyr"/>
          <w:b/>
          <w:color w:val="000000" w:themeColor="text1"/>
          <w:sz w:val="24"/>
          <w:szCs w:val="24"/>
        </w:rPr>
        <w:t xml:space="preserve"> </w:t>
      </w:r>
      <w:r w:rsidRPr="00137A44">
        <w:rPr>
          <w:rFonts w:ascii="Times New Roman Cyr" w:eastAsia="Times New Roman" w:hAnsi="Times New Roman Cyr" w:cs="Times New Roman Cyr"/>
          <w:b/>
          <w:color w:val="000000" w:themeColor="text1"/>
          <w:sz w:val="24"/>
          <w:szCs w:val="24"/>
        </w:rPr>
        <w:t>ул. Центральная, 3</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137A44">
        <w:rPr>
          <w:rFonts w:ascii="Times New Roman Cyr" w:eastAsia="Times New Roman" w:hAnsi="Times New Roman Cyr" w:cs="Times New Roman Cyr"/>
          <w:color w:val="000000" w:themeColor="text1"/>
          <w:sz w:val="16"/>
          <w:szCs w:val="16"/>
        </w:rPr>
        <w:t>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Уставом муниципального образования Заринский район Алтайского края, Положением «О публичных слушаниях в муниципальном образовании «Заринский район Алтайского края», принятым решением Заринского районного совета народных депутатов Алтайского края 22.11.2005 № 61 (с изм. от 15.02.2022 № 7), Администрация района</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137A44">
        <w:rPr>
          <w:rFonts w:ascii="Times New Roman Cyr" w:eastAsia="Times New Roman" w:hAnsi="Times New Roman Cyr" w:cs="Times New Roman Cyr"/>
          <w:color w:val="000000" w:themeColor="text1"/>
          <w:sz w:val="16"/>
          <w:szCs w:val="16"/>
        </w:rPr>
        <w:t>ПОСТАНОВЛЯЕТ:</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137A44" w:rsidRDefault="00137A44" w:rsidP="00BE2F61">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137A44">
        <w:rPr>
          <w:rFonts w:ascii="Times New Roman Cyr" w:eastAsia="Times New Roman" w:hAnsi="Times New Roman Cyr" w:cs="Times New Roman Cyr"/>
          <w:color w:val="000000" w:themeColor="text1"/>
          <w:sz w:val="16"/>
          <w:szCs w:val="16"/>
        </w:rPr>
        <w:t>1. Назначить проведение публичных слушаний о предоставлении разрешения на условно разрешенный вид использования земельного участка по адресу: Алтайский край, Заринский район, с. Новомоношкино, ул. Центральная, 3 на 27 мая 2025 года в 12:00 часов в здании Администрации Заринского района.</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137A44">
        <w:rPr>
          <w:rFonts w:ascii="Times New Roman Cyr" w:eastAsia="Times New Roman" w:hAnsi="Times New Roman Cyr" w:cs="Times New Roman Cyr"/>
          <w:color w:val="000000" w:themeColor="text1"/>
          <w:sz w:val="16"/>
          <w:szCs w:val="16"/>
        </w:rPr>
        <w:t>2. Публичные слушания о предоставлении разрешения на условно разрешенный вид использования земельного участка по адресу: Алтайский край, Заринский район, с. Новомоношкино, ул. Центральная, 3 проводятся комиссией.</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137A44">
        <w:rPr>
          <w:rFonts w:ascii="Times New Roman Cyr" w:eastAsia="Times New Roman" w:hAnsi="Times New Roman Cyr" w:cs="Times New Roman Cyr"/>
          <w:color w:val="000000" w:themeColor="text1"/>
          <w:sz w:val="16"/>
          <w:szCs w:val="16"/>
        </w:rPr>
        <w:t>3. Заинтересованные юридические и физические лица могут направлять свои предложения о предоставлении разрешения на условно разрешенный вид использования земельного участка по адресу: Алтайский край, Заринский район, с. Новомоношкино, ул. Центральная, 3 до 23 мая 2025 года по адресу: 659106 Алтайский край, г. Заринск, ул. Ленина, 26, Администрация Заринского района, в отдел архитектуры и градостроительства Администрации района в письменном виде. Контактный телефон: 22-2-15.</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137A44">
        <w:rPr>
          <w:rFonts w:ascii="Times New Roman Cyr" w:eastAsia="Times New Roman" w:hAnsi="Times New Roman Cyr" w:cs="Times New Roman Cyr"/>
          <w:color w:val="000000" w:themeColor="text1"/>
          <w:sz w:val="16"/>
          <w:szCs w:val="16"/>
        </w:rPr>
        <w:t>4. Настоящее постановление опубликовать в сборнике МПА и разместить на сайте Администрации Заринского района Алтайского края и на информационных стендах администрации сельсовета.</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r w:rsidRPr="00137A44">
        <w:rPr>
          <w:rFonts w:ascii="Times New Roman Cyr" w:eastAsia="Times New Roman" w:hAnsi="Times New Roman Cyr" w:cs="Times New Roman Cyr"/>
          <w:color w:val="000000" w:themeColor="text1"/>
          <w:sz w:val="16"/>
          <w:szCs w:val="16"/>
        </w:rPr>
        <w:t>5. Контроль за исполнением данного постановления оставляю за собой.</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213854" w:rsidRDefault="00213854" w:rsidP="00137A44">
      <w:pPr>
        <w:autoSpaceDE w:val="0"/>
        <w:autoSpaceDN w:val="0"/>
        <w:adjustRightInd w:val="0"/>
        <w:spacing w:after="0" w:line="240" w:lineRule="auto"/>
        <w:ind w:firstLine="709"/>
        <w:jc w:val="right"/>
        <w:rPr>
          <w:rFonts w:ascii="Times New Roman Cyr" w:eastAsia="Times New Roman" w:hAnsi="Times New Roman Cyr" w:cs="Times New Roman Cyr"/>
          <w:b/>
          <w:color w:val="000000" w:themeColor="text1"/>
          <w:sz w:val="16"/>
          <w:szCs w:val="16"/>
        </w:rPr>
      </w:pPr>
    </w:p>
    <w:p w:rsidR="00213854" w:rsidRDefault="00213854" w:rsidP="00137A44">
      <w:pPr>
        <w:autoSpaceDE w:val="0"/>
        <w:autoSpaceDN w:val="0"/>
        <w:adjustRightInd w:val="0"/>
        <w:spacing w:after="0" w:line="240" w:lineRule="auto"/>
        <w:ind w:firstLine="709"/>
        <w:jc w:val="right"/>
        <w:rPr>
          <w:rFonts w:ascii="Times New Roman Cyr" w:eastAsia="Times New Roman" w:hAnsi="Times New Roman Cyr" w:cs="Times New Roman Cyr"/>
          <w:b/>
          <w:color w:val="000000" w:themeColor="text1"/>
          <w:sz w:val="16"/>
          <w:szCs w:val="16"/>
        </w:rPr>
      </w:pPr>
    </w:p>
    <w:p w:rsidR="00213854" w:rsidRDefault="00213854" w:rsidP="00137A44">
      <w:pPr>
        <w:autoSpaceDE w:val="0"/>
        <w:autoSpaceDN w:val="0"/>
        <w:adjustRightInd w:val="0"/>
        <w:spacing w:after="0" w:line="240" w:lineRule="auto"/>
        <w:ind w:firstLine="709"/>
        <w:jc w:val="right"/>
        <w:rPr>
          <w:rFonts w:ascii="Times New Roman Cyr" w:eastAsia="Times New Roman" w:hAnsi="Times New Roman Cyr" w:cs="Times New Roman Cyr"/>
          <w:b/>
          <w:color w:val="000000" w:themeColor="text1"/>
          <w:sz w:val="16"/>
          <w:szCs w:val="16"/>
        </w:rPr>
      </w:pPr>
    </w:p>
    <w:p w:rsidR="00213854" w:rsidRDefault="00213854" w:rsidP="00137A44">
      <w:pPr>
        <w:autoSpaceDE w:val="0"/>
        <w:autoSpaceDN w:val="0"/>
        <w:adjustRightInd w:val="0"/>
        <w:spacing w:after="0" w:line="240" w:lineRule="auto"/>
        <w:ind w:firstLine="709"/>
        <w:jc w:val="right"/>
        <w:rPr>
          <w:rFonts w:ascii="Times New Roman Cyr" w:eastAsia="Times New Roman" w:hAnsi="Times New Roman Cyr" w:cs="Times New Roman Cyr"/>
          <w:b/>
          <w:color w:val="000000" w:themeColor="text1"/>
          <w:sz w:val="16"/>
          <w:szCs w:val="16"/>
        </w:rPr>
      </w:pPr>
    </w:p>
    <w:p w:rsidR="00137A44" w:rsidRPr="00137A44" w:rsidRDefault="00137A44" w:rsidP="00213854">
      <w:pPr>
        <w:autoSpaceDE w:val="0"/>
        <w:autoSpaceDN w:val="0"/>
        <w:adjustRightInd w:val="0"/>
        <w:spacing w:after="0" w:line="240" w:lineRule="auto"/>
        <w:jc w:val="right"/>
        <w:rPr>
          <w:rFonts w:ascii="Times New Roman Cyr" w:eastAsia="Times New Roman" w:hAnsi="Times New Roman Cyr" w:cs="Times New Roman Cyr"/>
          <w:b/>
          <w:color w:val="000000" w:themeColor="text1"/>
          <w:sz w:val="16"/>
          <w:szCs w:val="16"/>
        </w:rPr>
      </w:pPr>
      <w:r w:rsidRPr="00137A44">
        <w:rPr>
          <w:rFonts w:ascii="Times New Roman Cyr" w:eastAsia="Times New Roman" w:hAnsi="Times New Roman Cyr" w:cs="Times New Roman Cyr"/>
          <w:b/>
          <w:color w:val="000000" w:themeColor="text1"/>
          <w:sz w:val="16"/>
          <w:szCs w:val="16"/>
        </w:rPr>
        <w:t>Глава района                          С.Е. Полякова</w:t>
      </w:r>
    </w:p>
    <w:p w:rsidR="00137A44" w:rsidRPr="00137A44" w:rsidRDefault="00137A44" w:rsidP="00137A4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16"/>
          <w:szCs w:val="16"/>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5D4306" w:rsidRDefault="005D4306"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5D4306" w:rsidRDefault="005D4306"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5D4306" w:rsidRDefault="005D4306"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5D4306" w:rsidRDefault="005D4306"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BE2F61" w:rsidRDefault="00BE2F61"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bookmarkStart w:id="1" w:name="_GoBack"/>
      <w:bookmarkEnd w:id="1"/>
    </w:p>
    <w:p w:rsid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p>
    <w:p w:rsidR="00213854" w:rsidRPr="00213854" w:rsidRDefault="00213854" w:rsidP="00213854">
      <w:pPr>
        <w:spacing w:after="0" w:line="240" w:lineRule="auto"/>
        <w:jc w:val="center"/>
        <w:rPr>
          <w:rFonts w:ascii="Times New Roman" w:eastAsia="Calibri" w:hAnsi="Times New Roman" w:cs="Times New Roman"/>
          <w:b/>
          <w:color w:val="000000"/>
          <w:sz w:val="20"/>
          <w:szCs w:val="20"/>
          <w:shd w:val="clear" w:color="auto" w:fill="FFFFFF"/>
          <w:lang w:eastAsia="en-US"/>
        </w:rPr>
      </w:pPr>
      <w:r w:rsidRPr="00213854">
        <w:rPr>
          <w:rFonts w:ascii="Times New Roman" w:eastAsia="Calibri" w:hAnsi="Times New Roman" w:cs="Times New Roman"/>
          <w:b/>
          <w:color w:val="000000"/>
          <w:sz w:val="20"/>
          <w:szCs w:val="20"/>
          <w:shd w:val="clear" w:color="auto" w:fill="FFFFFF"/>
          <w:lang w:eastAsia="en-US"/>
        </w:rPr>
        <w:t>СБОРНИК</w:t>
      </w:r>
    </w:p>
    <w:p w:rsidR="00213854" w:rsidRPr="00213854" w:rsidRDefault="00213854" w:rsidP="00213854">
      <w:pPr>
        <w:spacing w:after="0" w:line="240" w:lineRule="auto"/>
        <w:jc w:val="center"/>
        <w:rPr>
          <w:rFonts w:ascii="Times New Roman" w:eastAsia="Calibri" w:hAnsi="Times New Roman" w:cs="Times New Roman"/>
          <w:color w:val="000000"/>
          <w:sz w:val="20"/>
          <w:szCs w:val="20"/>
          <w:shd w:val="clear" w:color="auto" w:fill="FFFFFF"/>
          <w:lang w:eastAsia="en-US"/>
        </w:rPr>
      </w:pPr>
      <w:r w:rsidRPr="00213854">
        <w:rPr>
          <w:rFonts w:ascii="Times New Roman" w:eastAsia="Calibri" w:hAnsi="Times New Roman" w:cs="Times New Roman"/>
          <w:color w:val="000000"/>
          <w:sz w:val="20"/>
          <w:szCs w:val="20"/>
          <w:shd w:val="clear" w:color="auto" w:fill="FFFFFF"/>
          <w:lang w:eastAsia="en-US"/>
        </w:rPr>
        <w:t xml:space="preserve">муниципальных правовых актов </w:t>
      </w:r>
    </w:p>
    <w:p w:rsidR="00213854" w:rsidRPr="00213854" w:rsidRDefault="00213854" w:rsidP="00213854">
      <w:pPr>
        <w:spacing w:after="0" w:line="240" w:lineRule="auto"/>
        <w:jc w:val="center"/>
        <w:rPr>
          <w:rFonts w:ascii="Times New Roman" w:eastAsia="Calibri" w:hAnsi="Times New Roman" w:cs="Times New Roman"/>
          <w:color w:val="000000"/>
          <w:sz w:val="20"/>
          <w:szCs w:val="20"/>
          <w:shd w:val="clear" w:color="auto" w:fill="FFFFFF"/>
          <w:lang w:eastAsia="en-US"/>
        </w:rPr>
      </w:pPr>
      <w:r w:rsidRPr="00213854">
        <w:rPr>
          <w:rFonts w:ascii="Times New Roman" w:eastAsia="Calibri" w:hAnsi="Times New Roman" w:cs="Times New Roman"/>
          <w:sz w:val="20"/>
          <w:szCs w:val="20"/>
          <w:lang w:eastAsia="en-US"/>
        </w:rPr>
        <w:t>органов местного самоуправления муниципального образования</w:t>
      </w:r>
    </w:p>
    <w:p w:rsidR="00213854" w:rsidRPr="00213854" w:rsidRDefault="00213854" w:rsidP="00213854">
      <w:pPr>
        <w:spacing w:after="0" w:line="240" w:lineRule="auto"/>
        <w:jc w:val="center"/>
        <w:rPr>
          <w:rFonts w:ascii="Times New Roman" w:eastAsia="Calibri" w:hAnsi="Times New Roman" w:cs="Times New Roman"/>
          <w:color w:val="000000"/>
          <w:sz w:val="20"/>
          <w:szCs w:val="20"/>
          <w:shd w:val="clear" w:color="auto" w:fill="FFFFFF"/>
          <w:lang w:eastAsia="en-US"/>
        </w:rPr>
      </w:pPr>
      <w:r w:rsidRPr="00213854">
        <w:rPr>
          <w:rFonts w:ascii="Times New Roman" w:eastAsia="Calibri" w:hAnsi="Times New Roman" w:cs="Times New Roman"/>
          <w:color w:val="000000"/>
          <w:sz w:val="20"/>
          <w:szCs w:val="20"/>
          <w:shd w:val="clear" w:color="auto" w:fill="FFFFFF"/>
          <w:lang w:eastAsia="en-US"/>
        </w:rPr>
        <w:t>Заринский район Алтайского края</w:t>
      </w:r>
    </w:p>
    <w:p w:rsidR="00213854" w:rsidRPr="00213854" w:rsidRDefault="00213854" w:rsidP="00213854">
      <w:pPr>
        <w:spacing w:after="0" w:line="240" w:lineRule="auto"/>
        <w:jc w:val="center"/>
        <w:rPr>
          <w:rFonts w:ascii="Times New Roman" w:eastAsia="Times New Roman" w:hAnsi="Times New Roman" w:cs="Times New Roman"/>
          <w:sz w:val="20"/>
          <w:szCs w:val="20"/>
        </w:rPr>
      </w:pPr>
    </w:p>
    <w:p w:rsidR="00213854" w:rsidRP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 04 (18) "05" мая 2025 года</w:t>
      </w:r>
    </w:p>
    <w:p w:rsidR="00213854" w:rsidRPr="00213854" w:rsidRDefault="00213854" w:rsidP="00213854">
      <w:pPr>
        <w:spacing w:after="0" w:line="240" w:lineRule="auto"/>
        <w:jc w:val="center"/>
        <w:rPr>
          <w:rFonts w:ascii="Times New Roman" w:eastAsia="Times New Roman" w:hAnsi="Times New Roman" w:cs="Times New Roman"/>
          <w:sz w:val="20"/>
          <w:szCs w:val="20"/>
        </w:rPr>
      </w:pPr>
    </w:p>
    <w:p w:rsid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 xml:space="preserve">Учредители: Заринский районный Совет народных депутатов Алтайского края </w:t>
      </w:r>
    </w:p>
    <w:p w:rsidR="00213854" w:rsidRP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 xml:space="preserve"> и Администрация Заринского района Алтайского края.</w:t>
      </w:r>
    </w:p>
    <w:p w:rsidR="00213854" w:rsidRPr="00213854" w:rsidRDefault="00213854" w:rsidP="00213854">
      <w:pPr>
        <w:spacing w:after="0" w:line="240" w:lineRule="auto"/>
        <w:jc w:val="center"/>
        <w:rPr>
          <w:rFonts w:ascii="Times New Roman" w:eastAsia="Times New Roman" w:hAnsi="Times New Roman" w:cs="Times New Roman"/>
          <w:sz w:val="20"/>
          <w:szCs w:val="20"/>
        </w:rPr>
      </w:pPr>
    </w:p>
    <w:p w:rsidR="00213854" w:rsidRP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Адрес учредителя: 659100, Алтайский край,</w:t>
      </w:r>
    </w:p>
    <w:p w:rsidR="00213854" w:rsidRP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г. Заринск, улица Ленина, 26.</w:t>
      </w:r>
    </w:p>
    <w:p w:rsidR="00213854" w:rsidRPr="00213854" w:rsidRDefault="00213854" w:rsidP="00213854">
      <w:pPr>
        <w:spacing w:after="0" w:line="240" w:lineRule="auto"/>
        <w:jc w:val="center"/>
        <w:rPr>
          <w:rFonts w:ascii="Times New Roman" w:eastAsia="Times New Roman" w:hAnsi="Times New Roman" w:cs="Times New Roman"/>
          <w:sz w:val="20"/>
          <w:szCs w:val="20"/>
        </w:rPr>
      </w:pPr>
    </w:p>
    <w:p w:rsidR="00213854" w:rsidRP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8 (38595) 22-4-15 - ответственный секретарь Редакционного Совета.</w:t>
      </w:r>
    </w:p>
    <w:p w:rsidR="00213854" w:rsidRP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Тираж 25 экз.</w:t>
      </w:r>
    </w:p>
    <w:p w:rsidR="00213854" w:rsidRPr="00213854" w:rsidRDefault="00213854" w:rsidP="00213854">
      <w:pPr>
        <w:spacing w:after="0" w:line="240" w:lineRule="auto"/>
        <w:jc w:val="center"/>
        <w:rPr>
          <w:rFonts w:ascii="Times New Roman" w:eastAsia="Times New Roman" w:hAnsi="Times New Roman" w:cs="Times New Roman"/>
          <w:sz w:val="20"/>
          <w:szCs w:val="20"/>
        </w:rPr>
      </w:pPr>
      <w:r w:rsidRPr="00213854">
        <w:rPr>
          <w:rFonts w:ascii="Times New Roman" w:eastAsia="Times New Roman" w:hAnsi="Times New Roman" w:cs="Times New Roman"/>
          <w:sz w:val="20"/>
          <w:szCs w:val="20"/>
        </w:rPr>
        <w:t>Распространяется бесплатно</w:t>
      </w:r>
    </w:p>
    <w:p w:rsidR="00A65D5E" w:rsidRPr="00213854" w:rsidRDefault="00A65D5E" w:rsidP="00444A6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0"/>
          <w:szCs w:val="20"/>
        </w:rPr>
      </w:pPr>
    </w:p>
    <w:sectPr w:rsidR="00A65D5E" w:rsidRPr="00213854" w:rsidSect="00A65D5E">
      <w:pgSz w:w="11906" w:h="16838" w:code="9"/>
      <w:pgMar w:top="851" w:right="851" w:bottom="851" w:left="1418"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61" w:rsidRDefault="00BE2F61" w:rsidP="00381A2F">
      <w:pPr>
        <w:spacing w:after="0" w:line="240" w:lineRule="auto"/>
      </w:pPr>
      <w:r>
        <w:separator/>
      </w:r>
    </w:p>
  </w:endnote>
  <w:endnote w:type="continuationSeparator" w:id="0">
    <w:p w:rsidR="00BE2F61" w:rsidRDefault="00BE2F61" w:rsidP="0038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dale Sans UI">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0"/>
    <w:family w:val="auto"/>
    <w:pitch w:val="default"/>
  </w:font>
  <w:font w:name="Noto Sans Devanaga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ArialMT">
    <w:altName w:val="MS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613949"/>
      <w:docPartObj>
        <w:docPartGallery w:val="Page Numbers (Bottom of Page)"/>
        <w:docPartUnique/>
      </w:docPartObj>
    </w:sdtPr>
    <w:sdtContent>
      <w:p w:rsidR="00BE2F61" w:rsidRDefault="00BE2F61">
        <w:pPr>
          <w:pStyle w:val="ab"/>
          <w:jc w:val="center"/>
        </w:pPr>
        <w:r w:rsidRPr="009B144C">
          <w:rPr>
            <w:rFonts w:ascii="Times New Roman Cyr" w:hAnsi="Times New Roman Cyr"/>
            <w:sz w:val="18"/>
            <w:szCs w:val="18"/>
          </w:rPr>
          <w:fldChar w:fldCharType="begin"/>
        </w:r>
        <w:r w:rsidRPr="009B144C">
          <w:rPr>
            <w:rFonts w:ascii="Times New Roman Cyr" w:hAnsi="Times New Roman Cyr"/>
            <w:sz w:val="18"/>
            <w:szCs w:val="18"/>
          </w:rPr>
          <w:instrText>PAGE   \* MERGEFORMAT</w:instrText>
        </w:r>
        <w:r w:rsidRPr="009B144C">
          <w:rPr>
            <w:rFonts w:ascii="Times New Roman Cyr" w:hAnsi="Times New Roman Cyr"/>
            <w:sz w:val="18"/>
            <w:szCs w:val="18"/>
          </w:rPr>
          <w:fldChar w:fldCharType="separate"/>
        </w:r>
        <w:r w:rsidR="00AF1543">
          <w:rPr>
            <w:rFonts w:ascii="Times New Roman Cyr" w:hAnsi="Times New Roman Cyr"/>
            <w:noProof/>
            <w:sz w:val="18"/>
            <w:szCs w:val="18"/>
          </w:rPr>
          <w:t>96</w:t>
        </w:r>
        <w:r w:rsidRPr="009B144C">
          <w:rPr>
            <w:rFonts w:ascii="Times New Roman Cyr" w:hAnsi="Times New Roman Cyr"/>
            <w:sz w:val="18"/>
            <w:szCs w:val="18"/>
          </w:rPr>
          <w:fldChar w:fldCharType="end"/>
        </w:r>
      </w:p>
    </w:sdtContent>
  </w:sdt>
  <w:p w:rsidR="00BE2F61" w:rsidRDefault="00BE2F6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61" w:rsidRDefault="00BE2F61" w:rsidP="00381A2F">
      <w:pPr>
        <w:spacing w:after="0" w:line="240" w:lineRule="auto"/>
      </w:pPr>
      <w:r>
        <w:separator/>
      </w:r>
    </w:p>
  </w:footnote>
  <w:footnote w:type="continuationSeparator" w:id="0">
    <w:p w:rsidR="00BE2F61" w:rsidRDefault="00BE2F61" w:rsidP="0038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CA3"/>
    <w:multiLevelType w:val="hybridMultilevel"/>
    <w:tmpl w:val="E298891A"/>
    <w:lvl w:ilvl="0" w:tplc="0D26BAE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D2414E"/>
    <w:multiLevelType w:val="hybridMultilevel"/>
    <w:tmpl w:val="0860A9E8"/>
    <w:lvl w:ilvl="0" w:tplc="B83ED53C">
      <w:start w:val="1"/>
      <w:numFmt w:val="bullet"/>
      <w:pStyle w:val="1"/>
      <w:suff w:val="space"/>
      <w:lvlText w:val="-"/>
      <w:lvlJc w:val="left"/>
      <w:pPr>
        <w:tabs>
          <w:tab w:val="num" w:pos="0"/>
        </w:tabs>
        <w:ind w:left="0" w:firstLine="720"/>
      </w:pPr>
      <w:rPr>
        <w:rFonts w:ascii="Times New Roman" w:hAnsi="Times New Roman"/>
        <w:b/>
      </w:rPr>
    </w:lvl>
    <w:lvl w:ilvl="1" w:tplc="0534088E">
      <w:start w:val="1"/>
      <w:numFmt w:val="bullet"/>
      <w:suff w:val="space"/>
      <w:lvlText w:val="-"/>
      <w:lvlJc w:val="left"/>
      <w:pPr>
        <w:tabs>
          <w:tab w:val="num" w:pos="0"/>
        </w:tabs>
        <w:ind w:left="720" w:firstLine="771"/>
      </w:pPr>
      <w:rPr>
        <w:rFonts w:ascii="Times New Roman" w:hAnsi="Times New Roman" w:cs="Times New Roman"/>
        <w:sz w:val="28"/>
        <w:szCs w:val="28"/>
      </w:rPr>
    </w:lvl>
    <w:lvl w:ilvl="2" w:tplc="6BA64BE6">
      <w:start w:val="1"/>
      <w:numFmt w:val="bullet"/>
      <w:suff w:val="space"/>
      <w:lvlText w:val="-"/>
      <w:lvlJc w:val="left"/>
      <w:pPr>
        <w:tabs>
          <w:tab w:val="num" w:pos="0"/>
        </w:tabs>
        <w:ind w:left="1491" w:firstLine="720"/>
      </w:pPr>
      <w:rPr>
        <w:rFonts w:ascii="Times New Roman" w:hAnsi="Times New Roman" w:cs="Times New Roman"/>
        <w:sz w:val="28"/>
        <w:szCs w:val="28"/>
      </w:rPr>
    </w:lvl>
    <w:lvl w:ilvl="3" w:tplc="0EFE7820">
      <w:start w:val="1"/>
      <w:numFmt w:val="decimal"/>
      <w:lvlText w:val="%4."/>
      <w:lvlJc w:val="left"/>
      <w:pPr>
        <w:tabs>
          <w:tab w:val="num" w:pos="4515"/>
        </w:tabs>
        <w:ind w:left="4515" w:hanging="360"/>
      </w:pPr>
    </w:lvl>
    <w:lvl w:ilvl="4" w:tplc="F8C8AF68">
      <w:start w:val="1"/>
      <w:numFmt w:val="lowerLetter"/>
      <w:lvlText w:val="%5."/>
      <w:lvlJc w:val="left"/>
      <w:pPr>
        <w:tabs>
          <w:tab w:val="num" w:pos="5235"/>
        </w:tabs>
        <w:ind w:left="5235" w:hanging="360"/>
      </w:pPr>
    </w:lvl>
    <w:lvl w:ilvl="5" w:tplc="9E12908C">
      <w:start w:val="1"/>
      <w:numFmt w:val="lowerRoman"/>
      <w:lvlText w:val="%6."/>
      <w:lvlJc w:val="left"/>
      <w:pPr>
        <w:tabs>
          <w:tab w:val="num" w:pos="5955"/>
        </w:tabs>
        <w:ind w:left="5955" w:hanging="180"/>
      </w:pPr>
    </w:lvl>
    <w:lvl w:ilvl="6" w:tplc="BCCEA59A">
      <w:start w:val="1"/>
      <w:numFmt w:val="decimal"/>
      <w:lvlText w:val="%7."/>
      <w:lvlJc w:val="left"/>
      <w:pPr>
        <w:tabs>
          <w:tab w:val="num" w:pos="6675"/>
        </w:tabs>
        <w:ind w:left="6675" w:hanging="360"/>
      </w:pPr>
    </w:lvl>
    <w:lvl w:ilvl="7" w:tplc="96A6C69A">
      <w:start w:val="1"/>
      <w:numFmt w:val="lowerLetter"/>
      <w:lvlText w:val="%8."/>
      <w:lvlJc w:val="left"/>
      <w:pPr>
        <w:tabs>
          <w:tab w:val="num" w:pos="7395"/>
        </w:tabs>
        <w:ind w:left="7395" w:hanging="360"/>
      </w:pPr>
    </w:lvl>
    <w:lvl w:ilvl="8" w:tplc="933A8152">
      <w:start w:val="1"/>
      <w:numFmt w:val="lowerRoman"/>
      <w:lvlText w:val="%9."/>
      <w:lvlJc w:val="left"/>
      <w:pPr>
        <w:tabs>
          <w:tab w:val="num" w:pos="8115"/>
        </w:tabs>
        <w:ind w:left="8115" w:hanging="180"/>
      </w:pPr>
    </w:lvl>
  </w:abstractNum>
  <w:abstractNum w:abstractNumId="2" w15:restartNumberingAfterBreak="0">
    <w:nsid w:val="748C6926"/>
    <w:multiLevelType w:val="hybridMultilevel"/>
    <w:tmpl w:val="E298891A"/>
    <w:lvl w:ilvl="0" w:tplc="0D26BAE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AD"/>
    <w:rsid w:val="00010CE0"/>
    <w:rsid w:val="000144BA"/>
    <w:rsid w:val="0002532E"/>
    <w:rsid w:val="000269FF"/>
    <w:rsid w:val="00026AA3"/>
    <w:rsid w:val="000317C9"/>
    <w:rsid w:val="00055BD1"/>
    <w:rsid w:val="00071D5D"/>
    <w:rsid w:val="00074E51"/>
    <w:rsid w:val="000805EE"/>
    <w:rsid w:val="00081A6E"/>
    <w:rsid w:val="00081AD9"/>
    <w:rsid w:val="0008659E"/>
    <w:rsid w:val="00092762"/>
    <w:rsid w:val="00096388"/>
    <w:rsid w:val="000A488F"/>
    <w:rsid w:val="000A76C8"/>
    <w:rsid w:val="000B5A63"/>
    <w:rsid w:val="000C01C7"/>
    <w:rsid w:val="000C2559"/>
    <w:rsid w:val="000C52A6"/>
    <w:rsid w:val="000D6FCD"/>
    <w:rsid w:val="000E0FE0"/>
    <w:rsid w:val="000E3797"/>
    <w:rsid w:val="000E4776"/>
    <w:rsid w:val="000F04F3"/>
    <w:rsid w:val="000F5C52"/>
    <w:rsid w:val="0010078B"/>
    <w:rsid w:val="001028E8"/>
    <w:rsid w:val="00123F9B"/>
    <w:rsid w:val="001252C2"/>
    <w:rsid w:val="0013214A"/>
    <w:rsid w:val="0013482B"/>
    <w:rsid w:val="00134B5B"/>
    <w:rsid w:val="00134E7D"/>
    <w:rsid w:val="00135FAE"/>
    <w:rsid w:val="00137A44"/>
    <w:rsid w:val="00154633"/>
    <w:rsid w:val="001566AE"/>
    <w:rsid w:val="00165D2C"/>
    <w:rsid w:val="00166210"/>
    <w:rsid w:val="00172B20"/>
    <w:rsid w:val="00181C3D"/>
    <w:rsid w:val="00190C7F"/>
    <w:rsid w:val="00197D92"/>
    <w:rsid w:val="001A5E29"/>
    <w:rsid w:val="001B00DD"/>
    <w:rsid w:val="001B2523"/>
    <w:rsid w:val="001B4BAB"/>
    <w:rsid w:val="001C17CC"/>
    <w:rsid w:val="001C4FC8"/>
    <w:rsid w:val="001D0098"/>
    <w:rsid w:val="001D64F4"/>
    <w:rsid w:val="001D6BF5"/>
    <w:rsid w:val="001E1E46"/>
    <w:rsid w:val="001E2DA8"/>
    <w:rsid w:val="001E3C69"/>
    <w:rsid w:val="001E46F1"/>
    <w:rsid w:val="00200457"/>
    <w:rsid w:val="00203FDF"/>
    <w:rsid w:val="002045D6"/>
    <w:rsid w:val="00213854"/>
    <w:rsid w:val="002219E8"/>
    <w:rsid w:val="0023657F"/>
    <w:rsid w:val="00237A6E"/>
    <w:rsid w:val="0024046A"/>
    <w:rsid w:val="00240835"/>
    <w:rsid w:val="00245565"/>
    <w:rsid w:val="00250F35"/>
    <w:rsid w:val="002516BE"/>
    <w:rsid w:val="002539EF"/>
    <w:rsid w:val="00254EC0"/>
    <w:rsid w:val="00276BFB"/>
    <w:rsid w:val="00287102"/>
    <w:rsid w:val="0028711D"/>
    <w:rsid w:val="00297789"/>
    <w:rsid w:val="002A2255"/>
    <w:rsid w:val="002A70D5"/>
    <w:rsid w:val="002A7491"/>
    <w:rsid w:val="002B1702"/>
    <w:rsid w:val="002B3044"/>
    <w:rsid w:val="002C72F4"/>
    <w:rsid w:val="002C752A"/>
    <w:rsid w:val="002E3EA7"/>
    <w:rsid w:val="002E53E1"/>
    <w:rsid w:val="002E6F66"/>
    <w:rsid w:val="002F435E"/>
    <w:rsid w:val="002F4630"/>
    <w:rsid w:val="002F5C9E"/>
    <w:rsid w:val="002F7EE8"/>
    <w:rsid w:val="00300F1D"/>
    <w:rsid w:val="003029CA"/>
    <w:rsid w:val="00302DAF"/>
    <w:rsid w:val="00306286"/>
    <w:rsid w:val="00315B27"/>
    <w:rsid w:val="00315BB6"/>
    <w:rsid w:val="0031796F"/>
    <w:rsid w:val="00323D63"/>
    <w:rsid w:val="00325B87"/>
    <w:rsid w:val="0033029F"/>
    <w:rsid w:val="00334EA9"/>
    <w:rsid w:val="00335C22"/>
    <w:rsid w:val="00342940"/>
    <w:rsid w:val="003436B9"/>
    <w:rsid w:val="00346715"/>
    <w:rsid w:val="00357114"/>
    <w:rsid w:val="003704EB"/>
    <w:rsid w:val="00375353"/>
    <w:rsid w:val="0037763E"/>
    <w:rsid w:val="00381A2F"/>
    <w:rsid w:val="00383E43"/>
    <w:rsid w:val="0039149F"/>
    <w:rsid w:val="003A22D1"/>
    <w:rsid w:val="003A335F"/>
    <w:rsid w:val="003A7D37"/>
    <w:rsid w:val="003C0C4A"/>
    <w:rsid w:val="003C51F6"/>
    <w:rsid w:val="003C528A"/>
    <w:rsid w:val="003C5B62"/>
    <w:rsid w:val="003D00AF"/>
    <w:rsid w:val="003E002B"/>
    <w:rsid w:val="003E1BB3"/>
    <w:rsid w:val="003E2B34"/>
    <w:rsid w:val="003E397B"/>
    <w:rsid w:val="003F0192"/>
    <w:rsid w:val="003F0DA0"/>
    <w:rsid w:val="00401BF0"/>
    <w:rsid w:val="00403113"/>
    <w:rsid w:val="004079F7"/>
    <w:rsid w:val="00411CCA"/>
    <w:rsid w:val="00421E42"/>
    <w:rsid w:val="00424564"/>
    <w:rsid w:val="004251EA"/>
    <w:rsid w:val="004318A4"/>
    <w:rsid w:val="00441280"/>
    <w:rsid w:val="00444A6A"/>
    <w:rsid w:val="00444D04"/>
    <w:rsid w:val="00446945"/>
    <w:rsid w:val="00451E90"/>
    <w:rsid w:val="00452063"/>
    <w:rsid w:val="004524D3"/>
    <w:rsid w:val="0045279E"/>
    <w:rsid w:val="00461676"/>
    <w:rsid w:val="004654A3"/>
    <w:rsid w:val="0047196D"/>
    <w:rsid w:val="00473839"/>
    <w:rsid w:val="0048294D"/>
    <w:rsid w:val="004A2B99"/>
    <w:rsid w:val="004A3ABD"/>
    <w:rsid w:val="004A4706"/>
    <w:rsid w:val="004A6F7F"/>
    <w:rsid w:val="004B623A"/>
    <w:rsid w:val="004B6423"/>
    <w:rsid w:val="004B6C37"/>
    <w:rsid w:val="004C2EF0"/>
    <w:rsid w:val="004D1A08"/>
    <w:rsid w:val="004E6277"/>
    <w:rsid w:val="004E7048"/>
    <w:rsid w:val="004F2CF8"/>
    <w:rsid w:val="004F4AB2"/>
    <w:rsid w:val="0050541D"/>
    <w:rsid w:val="00505472"/>
    <w:rsid w:val="005060A3"/>
    <w:rsid w:val="00510C9B"/>
    <w:rsid w:val="00513E30"/>
    <w:rsid w:val="0053536B"/>
    <w:rsid w:val="0054284A"/>
    <w:rsid w:val="00544B2D"/>
    <w:rsid w:val="00544C68"/>
    <w:rsid w:val="005513E9"/>
    <w:rsid w:val="005543E3"/>
    <w:rsid w:val="00557137"/>
    <w:rsid w:val="005616D1"/>
    <w:rsid w:val="00563EE7"/>
    <w:rsid w:val="00571225"/>
    <w:rsid w:val="005865E3"/>
    <w:rsid w:val="00591002"/>
    <w:rsid w:val="005915D3"/>
    <w:rsid w:val="0059628F"/>
    <w:rsid w:val="005A1BC6"/>
    <w:rsid w:val="005A7DBA"/>
    <w:rsid w:val="005B12DB"/>
    <w:rsid w:val="005C00FA"/>
    <w:rsid w:val="005C4090"/>
    <w:rsid w:val="005C445C"/>
    <w:rsid w:val="005D4306"/>
    <w:rsid w:val="005D46B8"/>
    <w:rsid w:val="005D5C5D"/>
    <w:rsid w:val="005E33B3"/>
    <w:rsid w:val="005E6F0A"/>
    <w:rsid w:val="005F2E45"/>
    <w:rsid w:val="005F53C0"/>
    <w:rsid w:val="00610947"/>
    <w:rsid w:val="00610ABB"/>
    <w:rsid w:val="00611628"/>
    <w:rsid w:val="006161D7"/>
    <w:rsid w:val="006236CF"/>
    <w:rsid w:val="00625114"/>
    <w:rsid w:val="00625545"/>
    <w:rsid w:val="006262A3"/>
    <w:rsid w:val="006362D6"/>
    <w:rsid w:val="0064468A"/>
    <w:rsid w:val="00650E7A"/>
    <w:rsid w:val="00653140"/>
    <w:rsid w:val="00653F4E"/>
    <w:rsid w:val="00654603"/>
    <w:rsid w:val="00663E84"/>
    <w:rsid w:val="00673087"/>
    <w:rsid w:val="006739CC"/>
    <w:rsid w:val="00674B1A"/>
    <w:rsid w:val="00675AEE"/>
    <w:rsid w:val="00676B8C"/>
    <w:rsid w:val="00680EA6"/>
    <w:rsid w:val="00684CCC"/>
    <w:rsid w:val="00685A86"/>
    <w:rsid w:val="006871ED"/>
    <w:rsid w:val="0069772A"/>
    <w:rsid w:val="00697C1C"/>
    <w:rsid w:val="006A01BA"/>
    <w:rsid w:val="006A13B1"/>
    <w:rsid w:val="006B0F1E"/>
    <w:rsid w:val="006C38DC"/>
    <w:rsid w:val="006C4274"/>
    <w:rsid w:val="006C77CA"/>
    <w:rsid w:val="006D0D09"/>
    <w:rsid w:val="006D1523"/>
    <w:rsid w:val="006E07C2"/>
    <w:rsid w:val="006E44BC"/>
    <w:rsid w:val="006F478E"/>
    <w:rsid w:val="006F5FC5"/>
    <w:rsid w:val="007019FC"/>
    <w:rsid w:val="00707487"/>
    <w:rsid w:val="007106F4"/>
    <w:rsid w:val="00717464"/>
    <w:rsid w:val="007242AD"/>
    <w:rsid w:val="0073470D"/>
    <w:rsid w:val="00735027"/>
    <w:rsid w:val="00740687"/>
    <w:rsid w:val="00742EA8"/>
    <w:rsid w:val="00746AF4"/>
    <w:rsid w:val="00750BFD"/>
    <w:rsid w:val="007512FD"/>
    <w:rsid w:val="00752763"/>
    <w:rsid w:val="007730AD"/>
    <w:rsid w:val="007776F0"/>
    <w:rsid w:val="007814B4"/>
    <w:rsid w:val="0079275C"/>
    <w:rsid w:val="0079779D"/>
    <w:rsid w:val="007A08E7"/>
    <w:rsid w:val="007A5A5B"/>
    <w:rsid w:val="007B0462"/>
    <w:rsid w:val="007B255E"/>
    <w:rsid w:val="007B4E00"/>
    <w:rsid w:val="007E6CDE"/>
    <w:rsid w:val="007F07AC"/>
    <w:rsid w:val="007F3C26"/>
    <w:rsid w:val="007F3C60"/>
    <w:rsid w:val="007F5265"/>
    <w:rsid w:val="00801EE2"/>
    <w:rsid w:val="008067D6"/>
    <w:rsid w:val="00806A9F"/>
    <w:rsid w:val="00814A8B"/>
    <w:rsid w:val="00815503"/>
    <w:rsid w:val="00827FE9"/>
    <w:rsid w:val="00835173"/>
    <w:rsid w:val="00837A8E"/>
    <w:rsid w:val="008416BF"/>
    <w:rsid w:val="00842743"/>
    <w:rsid w:val="00843265"/>
    <w:rsid w:val="00843E0B"/>
    <w:rsid w:val="00872AA4"/>
    <w:rsid w:val="008751B8"/>
    <w:rsid w:val="0087571B"/>
    <w:rsid w:val="00876765"/>
    <w:rsid w:val="0088426E"/>
    <w:rsid w:val="008B0A57"/>
    <w:rsid w:val="008B5338"/>
    <w:rsid w:val="008B5EE2"/>
    <w:rsid w:val="008B7A2F"/>
    <w:rsid w:val="008C75ED"/>
    <w:rsid w:val="008D6BC2"/>
    <w:rsid w:val="008E0558"/>
    <w:rsid w:val="008E1F31"/>
    <w:rsid w:val="008F0295"/>
    <w:rsid w:val="008F58A1"/>
    <w:rsid w:val="009131E9"/>
    <w:rsid w:val="00917331"/>
    <w:rsid w:val="0091797A"/>
    <w:rsid w:val="009201E4"/>
    <w:rsid w:val="00925E8F"/>
    <w:rsid w:val="009351D3"/>
    <w:rsid w:val="00936516"/>
    <w:rsid w:val="00940D6C"/>
    <w:rsid w:val="009437FB"/>
    <w:rsid w:val="0094551D"/>
    <w:rsid w:val="00952840"/>
    <w:rsid w:val="00955DC1"/>
    <w:rsid w:val="00960FC2"/>
    <w:rsid w:val="00973B50"/>
    <w:rsid w:val="00974296"/>
    <w:rsid w:val="009750AB"/>
    <w:rsid w:val="00981B00"/>
    <w:rsid w:val="009855FB"/>
    <w:rsid w:val="0099241F"/>
    <w:rsid w:val="0099326B"/>
    <w:rsid w:val="009A57F9"/>
    <w:rsid w:val="009B144C"/>
    <w:rsid w:val="009D4824"/>
    <w:rsid w:val="009D50E0"/>
    <w:rsid w:val="009E16B0"/>
    <w:rsid w:val="009E2336"/>
    <w:rsid w:val="009E4CB2"/>
    <w:rsid w:val="009F21E0"/>
    <w:rsid w:val="009F30EC"/>
    <w:rsid w:val="00A012E3"/>
    <w:rsid w:val="00A01E1C"/>
    <w:rsid w:val="00A0393A"/>
    <w:rsid w:val="00A075DD"/>
    <w:rsid w:val="00A1009A"/>
    <w:rsid w:val="00A14DCF"/>
    <w:rsid w:val="00A20B95"/>
    <w:rsid w:val="00A247C7"/>
    <w:rsid w:val="00A25FF0"/>
    <w:rsid w:val="00A2630C"/>
    <w:rsid w:val="00A34CC2"/>
    <w:rsid w:val="00A36D0A"/>
    <w:rsid w:val="00A43246"/>
    <w:rsid w:val="00A46331"/>
    <w:rsid w:val="00A46B73"/>
    <w:rsid w:val="00A62864"/>
    <w:rsid w:val="00A6467D"/>
    <w:rsid w:val="00A65D5E"/>
    <w:rsid w:val="00A85AAC"/>
    <w:rsid w:val="00A86D2B"/>
    <w:rsid w:val="00A96D3C"/>
    <w:rsid w:val="00AA7933"/>
    <w:rsid w:val="00AB2EC2"/>
    <w:rsid w:val="00AB6CDC"/>
    <w:rsid w:val="00AC5CCF"/>
    <w:rsid w:val="00AC6418"/>
    <w:rsid w:val="00AF1543"/>
    <w:rsid w:val="00AF2667"/>
    <w:rsid w:val="00AF35F6"/>
    <w:rsid w:val="00B0185D"/>
    <w:rsid w:val="00B148E8"/>
    <w:rsid w:val="00B17DAA"/>
    <w:rsid w:val="00B2084F"/>
    <w:rsid w:val="00B2232C"/>
    <w:rsid w:val="00B242B9"/>
    <w:rsid w:val="00B35875"/>
    <w:rsid w:val="00B41674"/>
    <w:rsid w:val="00B4529B"/>
    <w:rsid w:val="00B453E8"/>
    <w:rsid w:val="00B45DD9"/>
    <w:rsid w:val="00B57256"/>
    <w:rsid w:val="00B61108"/>
    <w:rsid w:val="00B62F25"/>
    <w:rsid w:val="00B66CC9"/>
    <w:rsid w:val="00B67CB9"/>
    <w:rsid w:val="00B75F04"/>
    <w:rsid w:val="00B848B4"/>
    <w:rsid w:val="00B94E40"/>
    <w:rsid w:val="00B94FAF"/>
    <w:rsid w:val="00BA005C"/>
    <w:rsid w:val="00BA1F6B"/>
    <w:rsid w:val="00BB3741"/>
    <w:rsid w:val="00BB6B4B"/>
    <w:rsid w:val="00BB7B26"/>
    <w:rsid w:val="00BC5290"/>
    <w:rsid w:val="00BC5395"/>
    <w:rsid w:val="00BC6F49"/>
    <w:rsid w:val="00BE2F61"/>
    <w:rsid w:val="00BF2F84"/>
    <w:rsid w:val="00C21871"/>
    <w:rsid w:val="00C32199"/>
    <w:rsid w:val="00C42B5F"/>
    <w:rsid w:val="00C45CF5"/>
    <w:rsid w:val="00C60A6F"/>
    <w:rsid w:val="00C61D41"/>
    <w:rsid w:val="00C72470"/>
    <w:rsid w:val="00C827B0"/>
    <w:rsid w:val="00C87739"/>
    <w:rsid w:val="00C93D48"/>
    <w:rsid w:val="00C97D5B"/>
    <w:rsid w:val="00CA0C52"/>
    <w:rsid w:val="00CA101C"/>
    <w:rsid w:val="00CB2ADE"/>
    <w:rsid w:val="00CB3F19"/>
    <w:rsid w:val="00CC14B9"/>
    <w:rsid w:val="00CC2AC3"/>
    <w:rsid w:val="00CC56B5"/>
    <w:rsid w:val="00CC58AE"/>
    <w:rsid w:val="00CE192C"/>
    <w:rsid w:val="00CE68AD"/>
    <w:rsid w:val="00CE792C"/>
    <w:rsid w:val="00CE7F0E"/>
    <w:rsid w:val="00D034AA"/>
    <w:rsid w:val="00D07727"/>
    <w:rsid w:val="00D07F38"/>
    <w:rsid w:val="00D11F51"/>
    <w:rsid w:val="00D23D1E"/>
    <w:rsid w:val="00D25AE8"/>
    <w:rsid w:val="00D610D8"/>
    <w:rsid w:val="00D612FB"/>
    <w:rsid w:val="00D76697"/>
    <w:rsid w:val="00D94467"/>
    <w:rsid w:val="00DA2584"/>
    <w:rsid w:val="00DA2E43"/>
    <w:rsid w:val="00DB4CA9"/>
    <w:rsid w:val="00DB650D"/>
    <w:rsid w:val="00DB69BC"/>
    <w:rsid w:val="00DB7405"/>
    <w:rsid w:val="00DB7499"/>
    <w:rsid w:val="00DC07D6"/>
    <w:rsid w:val="00DD40D4"/>
    <w:rsid w:val="00DE0004"/>
    <w:rsid w:val="00DF6861"/>
    <w:rsid w:val="00E01D45"/>
    <w:rsid w:val="00E05700"/>
    <w:rsid w:val="00E1795A"/>
    <w:rsid w:val="00E50F90"/>
    <w:rsid w:val="00E676AC"/>
    <w:rsid w:val="00E6771A"/>
    <w:rsid w:val="00E73146"/>
    <w:rsid w:val="00E833C4"/>
    <w:rsid w:val="00E84627"/>
    <w:rsid w:val="00E92550"/>
    <w:rsid w:val="00E9515E"/>
    <w:rsid w:val="00E952F1"/>
    <w:rsid w:val="00E9666E"/>
    <w:rsid w:val="00EA7233"/>
    <w:rsid w:val="00EB38AA"/>
    <w:rsid w:val="00EC0C52"/>
    <w:rsid w:val="00EC5C2C"/>
    <w:rsid w:val="00EC5C60"/>
    <w:rsid w:val="00EF17DA"/>
    <w:rsid w:val="00EF529F"/>
    <w:rsid w:val="00F02E41"/>
    <w:rsid w:val="00F060AA"/>
    <w:rsid w:val="00F072E4"/>
    <w:rsid w:val="00F10173"/>
    <w:rsid w:val="00F15E01"/>
    <w:rsid w:val="00F16770"/>
    <w:rsid w:val="00F16A67"/>
    <w:rsid w:val="00F33A24"/>
    <w:rsid w:val="00F33F61"/>
    <w:rsid w:val="00F407D0"/>
    <w:rsid w:val="00F468F6"/>
    <w:rsid w:val="00F537F3"/>
    <w:rsid w:val="00F53DAB"/>
    <w:rsid w:val="00F6169E"/>
    <w:rsid w:val="00F7034E"/>
    <w:rsid w:val="00F70395"/>
    <w:rsid w:val="00F7046B"/>
    <w:rsid w:val="00F73AB1"/>
    <w:rsid w:val="00F76D3B"/>
    <w:rsid w:val="00F8276B"/>
    <w:rsid w:val="00F87EC8"/>
    <w:rsid w:val="00FA0147"/>
    <w:rsid w:val="00FA15A3"/>
    <w:rsid w:val="00FA17A7"/>
    <w:rsid w:val="00FA52C3"/>
    <w:rsid w:val="00FA555C"/>
    <w:rsid w:val="00FB155E"/>
    <w:rsid w:val="00FC2901"/>
    <w:rsid w:val="00FC5C9E"/>
    <w:rsid w:val="00FE438C"/>
    <w:rsid w:val="00FE6260"/>
    <w:rsid w:val="00FE6887"/>
    <w:rsid w:val="00FE7E17"/>
    <w:rsid w:val="00FF2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50DC5"/>
  <w15:docId w15:val="{6D1FD550-FB98-4148-B3B4-9349D370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628"/>
  </w:style>
  <w:style w:type="paragraph" w:styleId="10">
    <w:name w:val="heading 1"/>
    <w:basedOn w:val="a"/>
    <w:next w:val="a"/>
    <w:link w:val="11"/>
    <w:qFormat/>
    <w:rsid w:val="00AF35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unhideWhenUsed/>
    <w:qFormat/>
    <w:rsid w:val="00AF35F6"/>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AF35F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unhideWhenUsed/>
    <w:qFormat/>
    <w:rsid w:val="00AF35F6"/>
    <w:pPr>
      <w:keepNext/>
      <w:spacing w:after="0" w:line="240" w:lineRule="auto"/>
      <w:outlineLvl w:val="3"/>
    </w:pPr>
    <w:rPr>
      <w:rFonts w:ascii="Times New Roman" w:eastAsia="Times New Roman" w:hAnsi="Times New Roman" w:cs="Times New Roman"/>
      <w:b/>
      <w:sz w:val="28"/>
      <w:szCs w:val="20"/>
    </w:rPr>
  </w:style>
  <w:style w:type="paragraph" w:styleId="5">
    <w:name w:val="heading 5"/>
    <w:basedOn w:val="a"/>
    <w:next w:val="a"/>
    <w:link w:val="50"/>
    <w:uiPriority w:val="99"/>
    <w:unhideWhenUsed/>
    <w:qFormat/>
    <w:rsid w:val="00AF35F6"/>
    <w:pPr>
      <w:keepNext/>
      <w:tabs>
        <w:tab w:val="left" w:pos="6804"/>
      </w:tabs>
      <w:spacing w:after="0" w:line="240" w:lineRule="auto"/>
      <w:ind w:firstLine="851"/>
      <w:jc w:val="both"/>
      <w:outlineLvl w:val="4"/>
    </w:pPr>
    <w:rPr>
      <w:rFonts w:ascii="Times New Roman" w:eastAsia="Times New Roman" w:hAnsi="Times New Roman" w:cs="Times New Roman"/>
      <w:b/>
      <w:bCs/>
      <w:sz w:val="28"/>
      <w:szCs w:val="28"/>
    </w:rPr>
  </w:style>
  <w:style w:type="paragraph" w:styleId="6">
    <w:name w:val="heading 6"/>
    <w:basedOn w:val="a"/>
    <w:next w:val="a"/>
    <w:link w:val="60"/>
    <w:unhideWhenUsed/>
    <w:qFormat/>
    <w:rsid w:val="00AF35F6"/>
    <w:pPr>
      <w:keepNext/>
      <w:spacing w:after="0" w:line="240" w:lineRule="auto"/>
      <w:jc w:val="center"/>
      <w:outlineLvl w:val="5"/>
    </w:pPr>
    <w:rPr>
      <w:rFonts w:ascii="Times New Roman" w:eastAsia="Times New Roman" w:hAnsi="Times New Roman" w:cs="Times New Roman"/>
      <w:b/>
      <w:sz w:val="26"/>
      <w:szCs w:val="20"/>
    </w:rPr>
  </w:style>
  <w:style w:type="paragraph" w:styleId="7">
    <w:name w:val="heading 7"/>
    <w:basedOn w:val="a"/>
    <w:next w:val="a"/>
    <w:link w:val="70"/>
    <w:unhideWhenUsed/>
    <w:qFormat/>
    <w:rsid w:val="00AF35F6"/>
    <w:pPr>
      <w:keepNext/>
      <w:spacing w:after="0" w:line="240" w:lineRule="auto"/>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AF35F6"/>
    <w:pPr>
      <w:keepNext/>
      <w:spacing w:after="0" w:line="240" w:lineRule="auto"/>
      <w:ind w:firstLine="567"/>
      <w:outlineLvl w:val="7"/>
    </w:pPr>
    <w:rPr>
      <w:rFonts w:ascii="Times New Roman" w:eastAsia="Times New Roman" w:hAnsi="Times New Roman" w:cs="Times New Roman"/>
      <w:sz w:val="26"/>
      <w:szCs w:val="20"/>
    </w:rPr>
  </w:style>
  <w:style w:type="paragraph" w:styleId="9">
    <w:name w:val="heading 9"/>
    <w:basedOn w:val="a"/>
    <w:next w:val="a"/>
    <w:link w:val="90"/>
    <w:unhideWhenUsed/>
    <w:qFormat/>
    <w:rsid w:val="00AF35F6"/>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7242AD"/>
    <w:pPr>
      <w:widowControl w:val="0"/>
      <w:autoSpaceDE w:val="0"/>
      <w:autoSpaceDN w:val="0"/>
      <w:spacing w:after="0" w:line="240" w:lineRule="auto"/>
    </w:pPr>
    <w:rPr>
      <w:rFonts w:ascii="Calibri" w:hAnsi="Calibri" w:cs="Calibri"/>
    </w:rPr>
  </w:style>
  <w:style w:type="paragraph" w:customStyle="1" w:styleId="ConsPlusTitlePage">
    <w:name w:val="ConsPlusTitlePage"/>
    <w:rsid w:val="007242AD"/>
    <w:pPr>
      <w:widowControl w:val="0"/>
      <w:autoSpaceDE w:val="0"/>
      <w:autoSpaceDN w:val="0"/>
      <w:spacing w:after="0" w:line="240" w:lineRule="auto"/>
    </w:pPr>
    <w:rPr>
      <w:rFonts w:ascii="Tahoma" w:hAnsi="Tahoma" w:cs="Tahoma"/>
      <w:sz w:val="20"/>
    </w:rPr>
  </w:style>
  <w:style w:type="paragraph" w:customStyle="1" w:styleId="12">
    <w:name w:val="Без интервала1"/>
    <w:rsid w:val="007242AD"/>
    <w:pPr>
      <w:suppressAutoHyphens/>
      <w:spacing w:after="0" w:line="240" w:lineRule="auto"/>
    </w:pPr>
    <w:rPr>
      <w:rFonts w:ascii="Arial" w:eastAsia="Arial" w:hAnsi="Arial" w:cs="Arial"/>
      <w:lang w:eastAsia="en-US"/>
    </w:rPr>
  </w:style>
  <w:style w:type="paragraph" w:styleId="a3">
    <w:name w:val="List Paragraph"/>
    <w:basedOn w:val="a"/>
    <w:link w:val="a4"/>
    <w:uiPriority w:val="34"/>
    <w:qFormat/>
    <w:rsid w:val="007242AD"/>
    <w:pPr>
      <w:ind w:left="720"/>
      <w:contextualSpacing/>
    </w:pPr>
  </w:style>
  <w:style w:type="character" w:styleId="a5">
    <w:name w:val="Hyperlink"/>
    <w:basedOn w:val="a0"/>
    <w:unhideWhenUsed/>
    <w:rsid w:val="00FA15A3"/>
    <w:rPr>
      <w:color w:val="0000FF" w:themeColor="hyperlink"/>
      <w:u w:val="single"/>
    </w:rPr>
  </w:style>
  <w:style w:type="paragraph" w:styleId="a6">
    <w:name w:val="Balloon Text"/>
    <w:basedOn w:val="a"/>
    <w:link w:val="a7"/>
    <w:unhideWhenUsed/>
    <w:rsid w:val="00B35875"/>
    <w:pPr>
      <w:spacing w:after="0" w:line="240" w:lineRule="auto"/>
    </w:pPr>
    <w:rPr>
      <w:rFonts w:ascii="Segoe UI" w:hAnsi="Segoe UI" w:cs="Segoe UI"/>
      <w:sz w:val="18"/>
      <w:szCs w:val="18"/>
    </w:rPr>
  </w:style>
  <w:style w:type="character" w:customStyle="1" w:styleId="a7">
    <w:name w:val="Текст выноски Знак"/>
    <w:basedOn w:val="a0"/>
    <w:link w:val="a6"/>
    <w:rsid w:val="00B35875"/>
    <w:rPr>
      <w:rFonts w:ascii="Segoe UI" w:hAnsi="Segoe UI" w:cs="Segoe UI"/>
      <w:sz w:val="18"/>
      <w:szCs w:val="18"/>
    </w:rPr>
  </w:style>
  <w:style w:type="table" w:styleId="a8">
    <w:name w:val="Table Grid"/>
    <w:basedOn w:val="a1"/>
    <w:uiPriority w:val="59"/>
    <w:rsid w:val="0055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13E9"/>
    <w:pPr>
      <w:widowControl w:val="0"/>
      <w:autoSpaceDE w:val="0"/>
      <w:autoSpaceDN w:val="0"/>
      <w:spacing w:after="0"/>
      <w:jc w:val="both"/>
    </w:pPr>
    <w:rPr>
      <w:rFonts w:ascii="Times New Roman" w:eastAsia="Times New Roman" w:hAnsi="Times New Roman" w:cs="Times New Roman"/>
      <w:b/>
      <w:sz w:val="20"/>
      <w:szCs w:val="20"/>
    </w:rPr>
  </w:style>
  <w:style w:type="paragraph" w:styleId="a9">
    <w:name w:val="header"/>
    <w:basedOn w:val="a"/>
    <w:link w:val="aa"/>
    <w:uiPriority w:val="99"/>
    <w:unhideWhenUsed/>
    <w:rsid w:val="00381A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1A2F"/>
  </w:style>
  <w:style w:type="paragraph" w:styleId="ab">
    <w:name w:val="footer"/>
    <w:basedOn w:val="a"/>
    <w:link w:val="ac"/>
    <w:uiPriority w:val="99"/>
    <w:unhideWhenUsed/>
    <w:rsid w:val="00381A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1A2F"/>
  </w:style>
  <w:style w:type="paragraph" w:styleId="ad">
    <w:name w:val="Normal (Web)"/>
    <w:basedOn w:val="a"/>
    <w:link w:val="ae"/>
    <w:uiPriority w:val="99"/>
    <w:unhideWhenUsed/>
    <w:rsid w:val="00074E5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link w:val="af0"/>
    <w:uiPriority w:val="1"/>
    <w:qFormat/>
    <w:rsid w:val="00074E51"/>
    <w:pPr>
      <w:spacing w:after="0" w:line="240" w:lineRule="auto"/>
    </w:pPr>
    <w:rPr>
      <w:rFonts w:eastAsiaTheme="minorHAnsi"/>
      <w:lang w:eastAsia="en-US"/>
    </w:rPr>
  </w:style>
  <w:style w:type="character" w:customStyle="1" w:styleId="11">
    <w:name w:val="Заголовок 1 Знак"/>
    <w:basedOn w:val="a0"/>
    <w:link w:val="10"/>
    <w:qFormat/>
    <w:rsid w:val="00AF35F6"/>
    <w:rPr>
      <w:rFonts w:ascii="Arial" w:eastAsia="Times New Roman" w:hAnsi="Arial" w:cs="Arial"/>
      <w:b/>
      <w:bCs/>
      <w:kern w:val="32"/>
      <w:sz w:val="32"/>
      <w:szCs w:val="32"/>
    </w:rPr>
  </w:style>
  <w:style w:type="character" w:customStyle="1" w:styleId="20">
    <w:name w:val="Заголовок 2 Знак"/>
    <w:aliases w:val="H2 Знак,&quot;Изумруд&quot; Знак"/>
    <w:basedOn w:val="a0"/>
    <w:link w:val="2"/>
    <w:rsid w:val="00AF35F6"/>
    <w:rPr>
      <w:rFonts w:ascii="Times New Roman" w:eastAsia="Times New Roman" w:hAnsi="Times New Roman" w:cs="Times New Roman"/>
      <w:sz w:val="28"/>
      <w:szCs w:val="20"/>
    </w:rPr>
  </w:style>
  <w:style w:type="character" w:customStyle="1" w:styleId="30">
    <w:name w:val="Заголовок 3 Знак"/>
    <w:basedOn w:val="a0"/>
    <w:link w:val="3"/>
    <w:rsid w:val="00AF35F6"/>
    <w:rPr>
      <w:rFonts w:ascii="Times New Roman" w:eastAsia="Times New Roman" w:hAnsi="Times New Roman" w:cs="Times New Roman"/>
      <w:sz w:val="24"/>
      <w:szCs w:val="20"/>
    </w:rPr>
  </w:style>
  <w:style w:type="character" w:customStyle="1" w:styleId="40">
    <w:name w:val="Заголовок 4 Знак"/>
    <w:basedOn w:val="a0"/>
    <w:link w:val="4"/>
    <w:rsid w:val="00AF35F6"/>
    <w:rPr>
      <w:rFonts w:ascii="Times New Roman" w:eastAsia="Times New Roman" w:hAnsi="Times New Roman" w:cs="Times New Roman"/>
      <w:b/>
      <w:sz w:val="28"/>
      <w:szCs w:val="20"/>
    </w:rPr>
  </w:style>
  <w:style w:type="character" w:customStyle="1" w:styleId="50">
    <w:name w:val="Заголовок 5 Знак"/>
    <w:basedOn w:val="a0"/>
    <w:link w:val="5"/>
    <w:uiPriority w:val="99"/>
    <w:rsid w:val="00AF35F6"/>
    <w:rPr>
      <w:rFonts w:ascii="Times New Roman" w:eastAsia="Times New Roman" w:hAnsi="Times New Roman" w:cs="Times New Roman"/>
      <w:b/>
      <w:bCs/>
      <w:sz w:val="28"/>
      <w:szCs w:val="28"/>
    </w:rPr>
  </w:style>
  <w:style w:type="character" w:customStyle="1" w:styleId="60">
    <w:name w:val="Заголовок 6 Знак"/>
    <w:basedOn w:val="a0"/>
    <w:link w:val="6"/>
    <w:rsid w:val="00AF35F6"/>
    <w:rPr>
      <w:rFonts w:ascii="Times New Roman" w:eastAsia="Times New Roman" w:hAnsi="Times New Roman" w:cs="Times New Roman"/>
      <w:b/>
      <w:sz w:val="26"/>
      <w:szCs w:val="20"/>
    </w:rPr>
  </w:style>
  <w:style w:type="character" w:customStyle="1" w:styleId="70">
    <w:name w:val="Заголовок 7 Знак"/>
    <w:basedOn w:val="a0"/>
    <w:link w:val="7"/>
    <w:rsid w:val="00AF35F6"/>
    <w:rPr>
      <w:rFonts w:ascii="Times New Roman" w:eastAsia="Times New Roman" w:hAnsi="Times New Roman" w:cs="Times New Roman"/>
      <w:b/>
      <w:szCs w:val="20"/>
    </w:rPr>
  </w:style>
  <w:style w:type="character" w:customStyle="1" w:styleId="80">
    <w:name w:val="Заголовок 8 Знак"/>
    <w:basedOn w:val="a0"/>
    <w:link w:val="8"/>
    <w:rsid w:val="00AF35F6"/>
    <w:rPr>
      <w:rFonts w:ascii="Times New Roman" w:eastAsia="Times New Roman" w:hAnsi="Times New Roman" w:cs="Times New Roman"/>
      <w:sz w:val="26"/>
      <w:szCs w:val="20"/>
    </w:rPr>
  </w:style>
  <w:style w:type="character" w:customStyle="1" w:styleId="90">
    <w:name w:val="Заголовок 9 Знак"/>
    <w:basedOn w:val="a0"/>
    <w:link w:val="9"/>
    <w:rsid w:val="00AF35F6"/>
    <w:rPr>
      <w:rFonts w:ascii="Times New Roman" w:eastAsia="Times New Roman" w:hAnsi="Times New Roman" w:cs="Times New Roman"/>
      <w:b/>
      <w:sz w:val="24"/>
      <w:szCs w:val="20"/>
    </w:rPr>
  </w:style>
  <w:style w:type="character" w:customStyle="1" w:styleId="af1">
    <w:name w:val="Текст примечания Знак"/>
    <w:basedOn w:val="a0"/>
    <w:link w:val="af2"/>
    <w:rsid w:val="00AF35F6"/>
    <w:rPr>
      <w:rFonts w:ascii="Times New Roman" w:eastAsia="Times New Roman" w:hAnsi="Times New Roman" w:cs="Times New Roman"/>
      <w:sz w:val="20"/>
      <w:szCs w:val="20"/>
      <w:lang w:val="en-US" w:eastAsia="en-US"/>
    </w:rPr>
  </w:style>
  <w:style w:type="paragraph" w:styleId="af2">
    <w:name w:val="annotation text"/>
    <w:basedOn w:val="a"/>
    <w:link w:val="af1"/>
    <w:unhideWhenUsed/>
    <w:rsid w:val="00AF35F6"/>
    <w:pPr>
      <w:spacing w:after="0" w:line="240" w:lineRule="auto"/>
    </w:pPr>
    <w:rPr>
      <w:rFonts w:ascii="Times New Roman" w:eastAsia="Times New Roman" w:hAnsi="Times New Roman" w:cs="Times New Roman"/>
      <w:sz w:val="20"/>
      <w:szCs w:val="20"/>
      <w:lang w:val="en-US" w:eastAsia="en-US"/>
    </w:rPr>
  </w:style>
  <w:style w:type="character" w:customStyle="1" w:styleId="af3">
    <w:name w:val="Заголовок Знак"/>
    <w:basedOn w:val="a0"/>
    <w:link w:val="af4"/>
    <w:uiPriority w:val="10"/>
    <w:qFormat/>
    <w:rsid w:val="00AF35F6"/>
    <w:rPr>
      <w:rFonts w:ascii="Times New Roman" w:eastAsia="Times New Roman" w:hAnsi="Times New Roman" w:cs="Times New Roman"/>
      <w:b/>
      <w:bCs/>
      <w:sz w:val="28"/>
      <w:szCs w:val="28"/>
    </w:rPr>
  </w:style>
  <w:style w:type="paragraph" w:styleId="af4">
    <w:name w:val="Title"/>
    <w:basedOn w:val="a"/>
    <w:link w:val="af3"/>
    <w:uiPriority w:val="10"/>
    <w:qFormat/>
    <w:rsid w:val="00AF35F6"/>
    <w:pPr>
      <w:spacing w:after="0" w:line="240" w:lineRule="auto"/>
      <w:jc w:val="center"/>
    </w:pPr>
    <w:rPr>
      <w:rFonts w:ascii="Times New Roman" w:eastAsia="Times New Roman" w:hAnsi="Times New Roman" w:cs="Times New Roman"/>
      <w:b/>
      <w:bCs/>
      <w:sz w:val="28"/>
      <w:szCs w:val="28"/>
    </w:rPr>
  </w:style>
  <w:style w:type="character" w:customStyle="1" w:styleId="af5">
    <w:name w:val="Основной текст Знак"/>
    <w:basedOn w:val="a0"/>
    <w:link w:val="af6"/>
    <w:qFormat/>
    <w:rsid w:val="00AF35F6"/>
    <w:rPr>
      <w:rFonts w:ascii="Times New Roman" w:eastAsia="Times New Roman" w:hAnsi="Times New Roman" w:cs="Times New Roman"/>
      <w:sz w:val="20"/>
      <w:szCs w:val="20"/>
    </w:rPr>
  </w:style>
  <w:style w:type="paragraph" w:styleId="af6">
    <w:name w:val="Body Text"/>
    <w:basedOn w:val="a"/>
    <w:link w:val="af5"/>
    <w:unhideWhenUsed/>
    <w:rsid w:val="00AF35F6"/>
    <w:pPr>
      <w:spacing w:after="120" w:line="240" w:lineRule="auto"/>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8"/>
    <w:rsid w:val="00AF35F6"/>
    <w:rPr>
      <w:rFonts w:ascii="Times New Roman" w:eastAsia="Times New Roman" w:hAnsi="Times New Roman" w:cs="Times New Roman"/>
      <w:sz w:val="28"/>
      <w:szCs w:val="28"/>
    </w:rPr>
  </w:style>
  <w:style w:type="paragraph" w:styleId="af8">
    <w:name w:val="Body Text Indent"/>
    <w:basedOn w:val="a"/>
    <w:link w:val="af7"/>
    <w:unhideWhenUsed/>
    <w:rsid w:val="00AF35F6"/>
    <w:pPr>
      <w:spacing w:after="0" w:line="240" w:lineRule="auto"/>
      <w:ind w:firstLine="851"/>
      <w:jc w:val="both"/>
    </w:pPr>
    <w:rPr>
      <w:rFonts w:ascii="Times New Roman" w:eastAsia="Times New Roman" w:hAnsi="Times New Roman" w:cs="Times New Roman"/>
      <w:sz w:val="28"/>
      <w:szCs w:val="28"/>
    </w:rPr>
  </w:style>
  <w:style w:type="character" w:customStyle="1" w:styleId="21">
    <w:name w:val="Основной текст 2 Знак"/>
    <w:basedOn w:val="a0"/>
    <w:link w:val="22"/>
    <w:rsid w:val="00AF35F6"/>
    <w:rPr>
      <w:rFonts w:ascii="Times New Roman" w:eastAsia="Times New Roman" w:hAnsi="Times New Roman" w:cs="Times New Roman"/>
      <w:sz w:val="28"/>
      <w:szCs w:val="28"/>
    </w:rPr>
  </w:style>
  <w:style w:type="paragraph" w:styleId="22">
    <w:name w:val="Body Text 2"/>
    <w:basedOn w:val="a"/>
    <w:link w:val="21"/>
    <w:unhideWhenUsed/>
    <w:rsid w:val="00AF35F6"/>
    <w:pPr>
      <w:widowControl w:val="0"/>
      <w:spacing w:after="0" w:line="240" w:lineRule="auto"/>
      <w:jc w:val="both"/>
    </w:pPr>
    <w:rPr>
      <w:rFonts w:ascii="Times New Roman" w:eastAsia="Times New Roman" w:hAnsi="Times New Roman" w:cs="Times New Roman"/>
      <w:sz w:val="28"/>
      <w:szCs w:val="28"/>
    </w:rPr>
  </w:style>
  <w:style w:type="character" w:customStyle="1" w:styleId="af9">
    <w:name w:val="Текст Знак"/>
    <w:basedOn w:val="a0"/>
    <w:link w:val="afa"/>
    <w:rsid w:val="00AF35F6"/>
    <w:rPr>
      <w:rFonts w:ascii="Courier New" w:eastAsia="Times New Roman" w:hAnsi="Courier New" w:cs="Courier New"/>
      <w:sz w:val="20"/>
      <w:szCs w:val="20"/>
    </w:rPr>
  </w:style>
  <w:style w:type="paragraph" w:styleId="afa">
    <w:name w:val="Plain Text"/>
    <w:basedOn w:val="a"/>
    <w:link w:val="af9"/>
    <w:unhideWhenUsed/>
    <w:rsid w:val="00AF35F6"/>
    <w:pPr>
      <w:widowControl w:val="0"/>
      <w:spacing w:after="0" w:line="240" w:lineRule="auto"/>
    </w:pPr>
    <w:rPr>
      <w:rFonts w:ascii="Courier New" w:eastAsia="Times New Roman" w:hAnsi="Courier New" w:cs="Courier New"/>
      <w:sz w:val="20"/>
      <w:szCs w:val="20"/>
    </w:rPr>
  </w:style>
  <w:style w:type="character" w:styleId="afb">
    <w:name w:val="annotation reference"/>
    <w:basedOn w:val="a0"/>
    <w:unhideWhenUsed/>
    <w:rsid w:val="003C0C4A"/>
    <w:rPr>
      <w:sz w:val="16"/>
      <w:szCs w:val="16"/>
    </w:rPr>
  </w:style>
  <w:style w:type="paragraph" w:styleId="afc">
    <w:name w:val="annotation subject"/>
    <w:basedOn w:val="af2"/>
    <w:next w:val="af2"/>
    <w:link w:val="afd"/>
    <w:unhideWhenUsed/>
    <w:rsid w:val="003C0C4A"/>
    <w:pPr>
      <w:spacing w:after="200"/>
    </w:pPr>
    <w:rPr>
      <w:rFonts w:asciiTheme="minorHAnsi" w:eastAsiaTheme="minorEastAsia" w:hAnsiTheme="minorHAnsi" w:cstheme="minorBidi"/>
      <w:b/>
      <w:bCs/>
      <w:lang w:val="ru-RU" w:eastAsia="ru-RU"/>
    </w:rPr>
  </w:style>
  <w:style w:type="character" w:customStyle="1" w:styleId="afd">
    <w:name w:val="Тема примечания Знак"/>
    <w:basedOn w:val="af1"/>
    <w:link w:val="afc"/>
    <w:rsid w:val="003C0C4A"/>
    <w:rPr>
      <w:rFonts w:ascii="Times New Roman" w:eastAsia="Times New Roman" w:hAnsi="Times New Roman" w:cs="Times New Roman"/>
      <w:b/>
      <w:bCs/>
      <w:sz w:val="20"/>
      <w:szCs w:val="20"/>
      <w:lang w:val="en-US" w:eastAsia="en-US"/>
    </w:rPr>
  </w:style>
  <w:style w:type="paragraph" w:styleId="afe">
    <w:name w:val="Subtitle"/>
    <w:basedOn w:val="a"/>
    <w:link w:val="aff"/>
    <w:uiPriority w:val="11"/>
    <w:qFormat/>
    <w:rsid w:val="00707487"/>
    <w:pPr>
      <w:spacing w:after="0" w:line="240" w:lineRule="auto"/>
      <w:jc w:val="center"/>
    </w:pPr>
    <w:rPr>
      <w:rFonts w:ascii="Times New Roman" w:eastAsia="Times New Roman" w:hAnsi="Times New Roman" w:cs="Times New Roman"/>
      <w:b/>
      <w:sz w:val="36"/>
      <w:szCs w:val="20"/>
    </w:rPr>
  </w:style>
  <w:style w:type="character" w:customStyle="1" w:styleId="aff">
    <w:name w:val="Подзаголовок Знак"/>
    <w:basedOn w:val="a0"/>
    <w:link w:val="afe"/>
    <w:uiPriority w:val="11"/>
    <w:rsid w:val="00707487"/>
    <w:rPr>
      <w:rFonts w:ascii="Times New Roman" w:eastAsia="Times New Roman" w:hAnsi="Times New Roman" w:cs="Times New Roman"/>
      <w:b/>
      <w:sz w:val="36"/>
      <w:szCs w:val="20"/>
    </w:rPr>
  </w:style>
  <w:style w:type="paragraph" w:customStyle="1" w:styleId="aff0">
    <w:name w:val="Название"/>
    <w:basedOn w:val="a"/>
    <w:qFormat/>
    <w:rsid w:val="00707487"/>
    <w:pPr>
      <w:spacing w:after="0" w:line="240" w:lineRule="auto"/>
      <w:jc w:val="center"/>
    </w:pPr>
    <w:rPr>
      <w:rFonts w:ascii="Times New Roman" w:eastAsia="Times New Roman" w:hAnsi="Times New Roman" w:cs="Times New Roman"/>
      <w:b/>
      <w:sz w:val="28"/>
      <w:szCs w:val="20"/>
    </w:rPr>
  </w:style>
  <w:style w:type="character" w:customStyle="1" w:styleId="aff1">
    <w:name w:val="Основной текст_"/>
    <w:link w:val="23"/>
    <w:locked/>
    <w:rsid w:val="00707487"/>
    <w:rPr>
      <w:spacing w:val="-10"/>
      <w:sz w:val="29"/>
      <w:szCs w:val="29"/>
      <w:shd w:val="clear" w:color="auto" w:fill="FFFFFF"/>
    </w:rPr>
  </w:style>
  <w:style w:type="paragraph" w:customStyle="1" w:styleId="23">
    <w:name w:val="Основной текст2"/>
    <w:basedOn w:val="a"/>
    <w:link w:val="aff1"/>
    <w:rsid w:val="00707487"/>
    <w:pPr>
      <w:widowControl w:val="0"/>
      <w:shd w:val="clear" w:color="auto" w:fill="FFFFFF"/>
      <w:spacing w:after="360" w:line="0" w:lineRule="atLeast"/>
    </w:pPr>
    <w:rPr>
      <w:spacing w:val="-10"/>
      <w:sz w:val="29"/>
      <w:szCs w:val="29"/>
    </w:rPr>
  </w:style>
  <w:style w:type="character" w:customStyle="1" w:styleId="13">
    <w:name w:val="Основной текст1"/>
    <w:rsid w:val="00707487"/>
    <w:rPr>
      <w:color w:val="000000"/>
      <w:spacing w:val="-10"/>
      <w:w w:val="100"/>
      <w:position w:val="0"/>
      <w:sz w:val="29"/>
      <w:szCs w:val="29"/>
      <w:shd w:val="clear" w:color="auto" w:fill="FFFFFF"/>
      <w:lang w:val="ru-RU"/>
    </w:rPr>
  </w:style>
  <w:style w:type="character" w:customStyle="1" w:styleId="24">
    <w:name w:val="Основной текст (2)_"/>
    <w:link w:val="25"/>
    <w:uiPriority w:val="99"/>
    <w:locked/>
    <w:rsid w:val="00D034AA"/>
    <w:rPr>
      <w:b/>
      <w:bCs/>
      <w:sz w:val="28"/>
      <w:szCs w:val="28"/>
      <w:shd w:val="clear" w:color="auto" w:fill="FFFFFF"/>
    </w:rPr>
  </w:style>
  <w:style w:type="paragraph" w:customStyle="1" w:styleId="25">
    <w:name w:val="Основной текст (2)"/>
    <w:basedOn w:val="a"/>
    <w:link w:val="24"/>
    <w:uiPriority w:val="99"/>
    <w:rsid w:val="00D034AA"/>
    <w:pPr>
      <w:widowControl w:val="0"/>
      <w:shd w:val="clear" w:color="auto" w:fill="FFFFFF"/>
      <w:spacing w:after="300" w:line="328" w:lineRule="exact"/>
      <w:jc w:val="center"/>
    </w:pPr>
    <w:rPr>
      <w:b/>
      <w:bCs/>
      <w:sz w:val="28"/>
      <w:szCs w:val="28"/>
    </w:rPr>
  </w:style>
  <w:style w:type="paragraph" w:customStyle="1" w:styleId="aff2">
    <w:basedOn w:val="a"/>
    <w:next w:val="af4"/>
    <w:qFormat/>
    <w:rsid w:val="00742EA8"/>
    <w:pPr>
      <w:spacing w:after="0" w:line="240" w:lineRule="auto"/>
      <w:jc w:val="center"/>
    </w:pPr>
    <w:rPr>
      <w:rFonts w:ascii="Times New Roman" w:eastAsia="Times New Roman" w:hAnsi="Times New Roman" w:cs="Times New Roman"/>
      <w:b/>
      <w:sz w:val="28"/>
      <w:szCs w:val="20"/>
    </w:rPr>
  </w:style>
  <w:style w:type="paragraph" w:customStyle="1" w:styleId="aff3">
    <w:basedOn w:val="a"/>
    <w:next w:val="af4"/>
    <w:qFormat/>
    <w:rsid w:val="00940D6C"/>
    <w:pPr>
      <w:spacing w:after="0" w:line="240" w:lineRule="auto"/>
      <w:jc w:val="center"/>
    </w:pPr>
    <w:rPr>
      <w:rFonts w:ascii="Times New Roman" w:eastAsia="Times New Roman" w:hAnsi="Times New Roman" w:cs="Times New Roman"/>
      <w:b/>
      <w:sz w:val="28"/>
      <w:szCs w:val="20"/>
    </w:rPr>
  </w:style>
  <w:style w:type="paragraph" w:customStyle="1" w:styleId="aff4">
    <w:basedOn w:val="a"/>
    <w:next w:val="af4"/>
    <w:qFormat/>
    <w:rsid w:val="00B67CB9"/>
    <w:pPr>
      <w:spacing w:after="0" w:line="240" w:lineRule="auto"/>
      <w:jc w:val="center"/>
    </w:pPr>
    <w:rPr>
      <w:rFonts w:ascii="Times New Roman" w:eastAsia="Times New Roman" w:hAnsi="Times New Roman" w:cs="Times New Roman"/>
      <w:b/>
      <w:sz w:val="28"/>
      <w:szCs w:val="20"/>
    </w:rPr>
  </w:style>
  <w:style w:type="paragraph" w:customStyle="1" w:styleId="ConsPlusNonformat">
    <w:name w:val="ConsPlusNonformat"/>
    <w:uiPriority w:val="99"/>
    <w:rsid w:val="004A3A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1">
    <w:name w:val="Основной текст3"/>
    <w:basedOn w:val="a"/>
    <w:rsid w:val="008B0A57"/>
    <w:pPr>
      <w:widowControl w:val="0"/>
      <w:shd w:val="clear" w:color="auto" w:fill="FFFFFF"/>
      <w:spacing w:before="960" w:after="660" w:line="240" w:lineRule="exact"/>
      <w:ind w:hanging="2740"/>
      <w:jc w:val="both"/>
    </w:pPr>
    <w:rPr>
      <w:rFonts w:ascii="Calibri" w:eastAsia="Calibri" w:hAnsi="Calibri" w:cs="Times New Roman"/>
      <w:b/>
      <w:bCs/>
      <w:spacing w:val="-10"/>
      <w:sz w:val="28"/>
      <w:szCs w:val="28"/>
    </w:rPr>
  </w:style>
  <w:style w:type="numbering" w:customStyle="1" w:styleId="14">
    <w:name w:val="Нет списка1"/>
    <w:next w:val="a2"/>
    <w:semiHidden/>
    <w:unhideWhenUsed/>
    <w:rsid w:val="00A20B95"/>
  </w:style>
  <w:style w:type="paragraph" w:customStyle="1" w:styleId="ConsNormal">
    <w:name w:val="ConsNormal"/>
    <w:rsid w:val="00A20B95"/>
    <w:pPr>
      <w:snapToGrid w:val="0"/>
      <w:spacing w:after="0" w:line="240" w:lineRule="auto"/>
      <w:ind w:firstLine="720"/>
    </w:pPr>
    <w:rPr>
      <w:rFonts w:ascii="Arial" w:eastAsia="Times New Roman" w:hAnsi="Arial" w:cs="Arial"/>
      <w:sz w:val="20"/>
      <w:szCs w:val="20"/>
    </w:rPr>
  </w:style>
  <w:style w:type="character" w:styleId="aff5">
    <w:name w:val="page number"/>
    <w:basedOn w:val="a0"/>
    <w:rsid w:val="00A20B95"/>
  </w:style>
  <w:style w:type="table" w:customStyle="1" w:styleId="15">
    <w:name w:val="Сетка таблицы1"/>
    <w:basedOn w:val="a1"/>
    <w:next w:val="a8"/>
    <w:uiPriority w:val="39"/>
    <w:rsid w:val="00A20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rsid w:val="00A20B95"/>
    <w:rPr>
      <w:b/>
      <w:sz w:val="28"/>
      <w:lang w:bidi="ar-SA"/>
    </w:rPr>
  </w:style>
  <w:style w:type="paragraph" w:customStyle="1" w:styleId="aff7">
    <w:name w:val="Знак Знак Знак Знак Знак Знак Знак Знак Знак"/>
    <w:basedOn w:val="a"/>
    <w:rsid w:val="00A20B95"/>
    <w:pPr>
      <w:spacing w:after="160" w:line="240" w:lineRule="exact"/>
    </w:pPr>
    <w:rPr>
      <w:rFonts w:ascii="Verdana" w:eastAsia="Times New Roman" w:hAnsi="Verdana" w:cs="Times New Roman"/>
      <w:sz w:val="24"/>
      <w:szCs w:val="24"/>
      <w:lang w:val="en-US" w:eastAsia="en-US"/>
    </w:rPr>
  </w:style>
  <w:style w:type="character" w:styleId="aff8">
    <w:name w:val="FollowedHyperlink"/>
    <w:uiPriority w:val="99"/>
    <w:unhideWhenUsed/>
    <w:rsid w:val="00A20B95"/>
    <w:rPr>
      <w:color w:val="800080"/>
      <w:u w:val="single"/>
    </w:rPr>
  </w:style>
  <w:style w:type="numbering" w:customStyle="1" w:styleId="110">
    <w:name w:val="Нет списка11"/>
    <w:next w:val="a2"/>
    <w:semiHidden/>
    <w:rsid w:val="00A20B95"/>
  </w:style>
  <w:style w:type="character" w:customStyle="1" w:styleId="messagein1">
    <w:name w:val="messagein1"/>
    <w:rsid w:val="00A20B95"/>
    <w:rPr>
      <w:rFonts w:ascii="Arial" w:hAnsi="Arial" w:cs="Arial" w:hint="default"/>
      <w:b/>
      <w:bCs/>
      <w:color w:val="353535"/>
      <w:sz w:val="20"/>
      <w:szCs w:val="20"/>
    </w:rPr>
  </w:style>
  <w:style w:type="character" w:customStyle="1" w:styleId="16">
    <w:name w:val="Заголовок Знак1"/>
    <w:rsid w:val="00843E0B"/>
    <w:rPr>
      <w:b/>
      <w:sz w:val="28"/>
      <w:lang w:bidi="ar-SA"/>
    </w:rPr>
  </w:style>
  <w:style w:type="numbering" w:customStyle="1" w:styleId="26">
    <w:name w:val="Нет списка2"/>
    <w:next w:val="a2"/>
    <w:uiPriority w:val="99"/>
    <w:semiHidden/>
    <w:unhideWhenUsed/>
    <w:rsid w:val="00AA7933"/>
  </w:style>
  <w:style w:type="table" w:customStyle="1" w:styleId="27">
    <w:name w:val="Сетка таблицы2"/>
    <w:basedOn w:val="a1"/>
    <w:next w:val="a8"/>
    <w:uiPriority w:val="39"/>
    <w:rsid w:val="00AA793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semiHidden/>
    <w:rsid w:val="00AA7933"/>
  </w:style>
  <w:style w:type="table" w:customStyle="1" w:styleId="32">
    <w:name w:val="Сетка таблицы3"/>
    <w:basedOn w:val="a1"/>
    <w:next w:val="a8"/>
    <w:uiPriority w:val="59"/>
    <w:rsid w:val="00203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2864"/>
    <w:pPr>
      <w:spacing w:before="75" w:after="75" w:line="240" w:lineRule="auto"/>
    </w:pPr>
    <w:rPr>
      <w:rFonts w:ascii="Times" w:eastAsia="Times New Roman" w:hAnsi="Times" w:cs="Times"/>
      <w:sz w:val="21"/>
      <w:szCs w:val="21"/>
    </w:rPr>
  </w:style>
  <w:style w:type="paragraph" w:styleId="aff9">
    <w:name w:val="Document Map"/>
    <w:basedOn w:val="a"/>
    <w:link w:val="affa"/>
    <w:semiHidden/>
    <w:unhideWhenUsed/>
    <w:rsid w:val="00A62864"/>
    <w:pPr>
      <w:shd w:val="clear" w:color="auto" w:fill="000080"/>
      <w:spacing w:after="0" w:line="240" w:lineRule="auto"/>
    </w:pPr>
    <w:rPr>
      <w:rFonts w:ascii="Tahoma" w:eastAsia="Times New Roman" w:hAnsi="Tahoma" w:cs="Tahoma"/>
      <w:sz w:val="20"/>
      <w:szCs w:val="20"/>
    </w:rPr>
  </w:style>
  <w:style w:type="character" w:customStyle="1" w:styleId="affa">
    <w:name w:val="Схема документа Знак"/>
    <w:basedOn w:val="a0"/>
    <w:link w:val="aff9"/>
    <w:semiHidden/>
    <w:rsid w:val="00A62864"/>
    <w:rPr>
      <w:rFonts w:ascii="Tahoma" w:eastAsia="Times New Roman" w:hAnsi="Tahoma" w:cs="Tahoma"/>
      <w:sz w:val="20"/>
      <w:szCs w:val="20"/>
      <w:shd w:val="clear" w:color="auto" w:fill="000080"/>
    </w:rPr>
  </w:style>
  <w:style w:type="character" w:customStyle="1" w:styleId="210">
    <w:name w:val="Заголовок 2 Знак1"/>
    <w:aliases w:val="H2 Знак1,&quot;Изумруд&quot; Знак1"/>
    <w:basedOn w:val="a0"/>
    <w:semiHidden/>
    <w:rsid w:val="003A7D37"/>
    <w:rPr>
      <w:rFonts w:asciiTheme="majorHAnsi" w:eastAsiaTheme="majorEastAsia" w:hAnsiTheme="majorHAnsi" w:cstheme="majorBidi"/>
      <w:color w:val="365F91" w:themeColor="accent1" w:themeShade="BF"/>
      <w:sz w:val="26"/>
      <w:szCs w:val="26"/>
    </w:rPr>
  </w:style>
  <w:style w:type="paragraph" w:customStyle="1" w:styleId="17">
    <w:name w:val="Название1"/>
    <w:basedOn w:val="a"/>
    <w:qFormat/>
    <w:rsid w:val="00E84627"/>
    <w:pPr>
      <w:spacing w:after="0" w:line="240" w:lineRule="auto"/>
      <w:jc w:val="center"/>
    </w:pPr>
    <w:rPr>
      <w:rFonts w:ascii="Times New Roman" w:eastAsia="Times New Roman" w:hAnsi="Times New Roman" w:cs="Times New Roman"/>
      <w:b/>
      <w:sz w:val="28"/>
      <w:szCs w:val="20"/>
    </w:rPr>
  </w:style>
  <w:style w:type="character" w:customStyle="1" w:styleId="ConsPlusNormal1">
    <w:name w:val="ConsPlusNormal1"/>
    <w:link w:val="ConsPlusNormal"/>
    <w:locked/>
    <w:rsid w:val="00510C9B"/>
    <w:rPr>
      <w:rFonts w:ascii="Calibri" w:hAnsi="Calibri" w:cs="Calibri"/>
    </w:rPr>
  </w:style>
  <w:style w:type="paragraph" w:customStyle="1" w:styleId="41">
    <w:name w:val="Стиль4"/>
    <w:basedOn w:val="a"/>
    <w:rsid w:val="0024046A"/>
    <w:pPr>
      <w:spacing w:after="0" w:line="240" w:lineRule="auto"/>
      <w:ind w:firstLine="851"/>
      <w:jc w:val="both"/>
    </w:pPr>
    <w:rPr>
      <w:rFonts w:ascii="Courier New" w:eastAsia="Times New Roman" w:hAnsi="Courier New" w:cs="Times New Roman"/>
      <w:color w:val="000000"/>
      <w:sz w:val="28"/>
      <w:szCs w:val="20"/>
    </w:rPr>
  </w:style>
  <w:style w:type="paragraph" w:customStyle="1" w:styleId="affb">
    <w:name w:val="Базовый"/>
    <w:rsid w:val="0024046A"/>
    <w:pPr>
      <w:widowControl w:val="0"/>
      <w:tabs>
        <w:tab w:val="left" w:pos="1276"/>
      </w:tab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211">
    <w:name w:val="Основной текст 21"/>
    <w:basedOn w:val="a"/>
    <w:rsid w:val="0024046A"/>
    <w:pPr>
      <w:spacing w:after="120" w:line="480" w:lineRule="auto"/>
    </w:pPr>
    <w:rPr>
      <w:rFonts w:ascii="Times New Roman" w:eastAsia="Times New Roman" w:hAnsi="Times New Roman" w:cs="Times New Roman"/>
      <w:sz w:val="20"/>
      <w:szCs w:val="20"/>
      <w:lang w:eastAsia="zh-CN"/>
    </w:rPr>
  </w:style>
  <w:style w:type="paragraph" w:customStyle="1" w:styleId="1">
    <w:name w:val="Маркированный список1"/>
    <w:basedOn w:val="a"/>
    <w:rsid w:val="0024046A"/>
    <w:pPr>
      <w:numPr>
        <w:numId w:val="1"/>
      </w:numPr>
      <w:spacing w:after="0" w:line="360" w:lineRule="auto"/>
      <w:jc w:val="both"/>
    </w:pPr>
    <w:rPr>
      <w:rFonts w:ascii="Times New Roman" w:eastAsia="Times New Roman" w:hAnsi="Times New Roman" w:cs="Times New Roman"/>
      <w:sz w:val="28"/>
      <w:szCs w:val="20"/>
      <w:lang w:eastAsia="zh-CN"/>
    </w:rPr>
  </w:style>
  <w:style w:type="paragraph" w:customStyle="1" w:styleId="212">
    <w:name w:val="Основной текст с отступом 21"/>
    <w:basedOn w:val="a"/>
    <w:rsid w:val="0024046A"/>
    <w:pPr>
      <w:widowControl w:val="0"/>
      <w:spacing w:after="0" w:line="240" w:lineRule="auto"/>
      <w:ind w:left="360"/>
      <w:jc w:val="center"/>
    </w:pPr>
    <w:rPr>
      <w:rFonts w:ascii="Times New Roman" w:eastAsia="Andale Sans UI" w:hAnsi="Times New Roman" w:cs="Times New Roman"/>
      <w:b/>
      <w:bCs/>
      <w:sz w:val="28"/>
      <w:szCs w:val="28"/>
      <w:lang w:eastAsia="en-US"/>
    </w:rPr>
  </w:style>
  <w:style w:type="character" w:customStyle="1" w:styleId="310">
    <w:name w:val="Заголовок 3 Знак1"/>
    <w:uiPriority w:val="9"/>
    <w:rsid w:val="00E1795A"/>
    <w:rPr>
      <w:rFonts w:ascii="Arial" w:eastAsia="Arial" w:hAnsi="Arial" w:cs="Arial"/>
      <w:sz w:val="30"/>
      <w:szCs w:val="30"/>
    </w:rPr>
  </w:style>
  <w:style w:type="character" w:customStyle="1" w:styleId="410">
    <w:name w:val="Заголовок 4 Знак1"/>
    <w:uiPriority w:val="9"/>
    <w:rsid w:val="00E1795A"/>
    <w:rPr>
      <w:rFonts w:ascii="Arial" w:eastAsia="Arial" w:hAnsi="Arial" w:cs="Arial"/>
      <w:b/>
      <w:bCs/>
      <w:sz w:val="26"/>
      <w:szCs w:val="26"/>
    </w:rPr>
  </w:style>
  <w:style w:type="paragraph" w:styleId="28">
    <w:name w:val="Quote"/>
    <w:basedOn w:val="a"/>
    <w:next w:val="a"/>
    <w:link w:val="29"/>
    <w:uiPriority w:val="29"/>
    <w:qFormat/>
    <w:rsid w:val="00E1795A"/>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9">
    <w:name w:val="Цитата 2 Знак"/>
    <w:basedOn w:val="a0"/>
    <w:link w:val="28"/>
    <w:uiPriority w:val="29"/>
    <w:rsid w:val="00E1795A"/>
    <w:rPr>
      <w:rFonts w:ascii="Times New Roman" w:eastAsia="Times New Roman" w:hAnsi="Times New Roman" w:cs="Times New Roman"/>
      <w:i/>
      <w:sz w:val="20"/>
      <w:szCs w:val="20"/>
      <w:lang w:eastAsia="zh-CN"/>
    </w:rPr>
  </w:style>
  <w:style w:type="paragraph" w:styleId="affc">
    <w:name w:val="Intense Quote"/>
    <w:basedOn w:val="a"/>
    <w:next w:val="a"/>
    <w:link w:val="affd"/>
    <w:uiPriority w:val="30"/>
    <w:qFormat/>
    <w:rsid w:val="00E1795A"/>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fd">
    <w:name w:val="Выделенная цитата Знак"/>
    <w:basedOn w:val="a0"/>
    <w:link w:val="affc"/>
    <w:uiPriority w:val="30"/>
    <w:rsid w:val="00E1795A"/>
    <w:rPr>
      <w:rFonts w:ascii="Times New Roman" w:eastAsia="Times New Roman" w:hAnsi="Times New Roman" w:cs="Times New Roman"/>
      <w:i/>
      <w:sz w:val="20"/>
      <w:szCs w:val="20"/>
      <w:shd w:val="clear" w:color="auto" w:fill="F2F2F2"/>
      <w:lang w:eastAsia="zh-CN"/>
    </w:rPr>
  </w:style>
  <w:style w:type="character" w:customStyle="1" w:styleId="FooterChar">
    <w:name w:val="Footer Char"/>
    <w:basedOn w:val="a0"/>
    <w:uiPriority w:val="99"/>
    <w:rsid w:val="00E1795A"/>
  </w:style>
  <w:style w:type="paragraph" w:styleId="affe">
    <w:name w:val="caption"/>
    <w:basedOn w:val="a"/>
    <w:next w:val="a"/>
    <w:uiPriority w:val="35"/>
    <w:semiHidden/>
    <w:unhideWhenUsed/>
    <w:qFormat/>
    <w:rsid w:val="00E1795A"/>
    <w:pPr>
      <w:spacing w:after="0"/>
    </w:pPr>
    <w:rPr>
      <w:rFonts w:ascii="Times New Roman" w:eastAsia="Times New Roman" w:hAnsi="Times New Roman" w:cs="Times New Roman"/>
      <w:b/>
      <w:bCs/>
      <w:color w:val="4F81BD"/>
      <w:sz w:val="18"/>
      <w:szCs w:val="18"/>
      <w:lang w:eastAsia="zh-CN"/>
    </w:rPr>
  </w:style>
  <w:style w:type="table" w:customStyle="1" w:styleId="TableGridLight">
    <w:name w:val="Table Grid Light"/>
    <w:basedOn w:val="a1"/>
    <w:uiPriority w:val="59"/>
    <w:rsid w:val="00E1795A"/>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8">
    <w:name w:val="Plain Table 1"/>
    <w:basedOn w:val="a1"/>
    <w:uiPriority w:val="59"/>
    <w:rsid w:val="00E1795A"/>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a">
    <w:name w:val="Plain Table 2"/>
    <w:basedOn w:val="a1"/>
    <w:uiPriority w:val="59"/>
    <w:rsid w:val="00E1795A"/>
    <w:pPr>
      <w:spacing w:after="0" w:line="240" w:lineRule="auto"/>
    </w:pPr>
    <w:rPr>
      <w:rFonts w:ascii="Times New Roman" w:eastAsia="Times New Roman" w:hAnsi="Times New Roman"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3">
    <w:name w:val="Plain Table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2">
    <w:name w:val="Plain Table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
    <w:name w:val="footnote text"/>
    <w:basedOn w:val="a"/>
    <w:link w:val="afff0"/>
    <w:uiPriority w:val="99"/>
    <w:semiHidden/>
    <w:unhideWhenUsed/>
    <w:rsid w:val="00E1795A"/>
    <w:pPr>
      <w:spacing w:after="40" w:line="240" w:lineRule="auto"/>
    </w:pPr>
    <w:rPr>
      <w:rFonts w:ascii="Times New Roman" w:eastAsia="Times New Roman" w:hAnsi="Times New Roman" w:cs="Times New Roman"/>
      <w:sz w:val="18"/>
      <w:szCs w:val="20"/>
      <w:lang w:eastAsia="zh-CN"/>
    </w:rPr>
  </w:style>
  <w:style w:type="character" w:customStyle="1" w:styleId="afff0">
    <w:name w:val="Текст сноски Знак"/>
    <w:basedOn w:val="a0"/>
    <w:link w:val="afff"/>
    <w:uiPriority w:val="99"/>
    <w:semiHidden/>
    <w:rsid w:val="00E1795A"/>
    <w:rPr>
      <w:rFonts w:ascii="Times New Roman" w:eastAsia="Times New Roman" w:hAnsi="Times New Roman" w:cs="Times New Roman"/>
      <w:sz w:val="18"/>
      <w:szCs w:val="20"/>
      <w:lang w:eastAsia="zh-CN"/>
    </w:rPr>
  </w:style>
  <w:style w:type="character" w:styleId="afff1">
    <w:name w:val="footnote reference"/>
    <w:uiPriority w:val="99"/>
    <w:unhideWhenUsed/>
    <w:rsid w:val="00E1795A"/>
    <w:rPr>
      <w:vertAlign w:val="superscript"/>
    </w:rPr>
  </w:style>
  <w:style w:type="paragraph" w:styleId="afff2">
    <w:name w:val="endnote text"/>
    <w:basedOn w:val="a"/>
    <w:link w:val="afff3"/>
    <w:uiPriority w:val="99"/>
    <w:semiHidden/>
    <w:unhideWhenUsed/>
    <w:rsid w:val="00E1795A"/>
    <w:pPr>
      <w:spacing w:after="0" w:line="240" w:lineRule="auto"/>
    </w:pPr>
    <w:rPr>
      <w:rFonts w:ascii="Times New Roman" w:eastAsia="Times New Roman" w:hAnsi="Times New Roman" w:cs="Times New Roman"/>
      <w:sz w:val="20"/>
      <w:szCs w:val="20"/>
      <w:lang w:eastAsia="zh-CN"/>
    </w:rPr>
  </w:style>
  <w:style w:type="character" w:customStyle="1" w:styleId="afff3">
    <w:name w:val="Текст концевой сноски Знак"/>
    <w:basedOn w:val="a0"/>
    <w:link w:val="afff2"/>
    <w:uiPriority w:val="99"/>
    <w:semiHidden/>
    <w:rsid w:val="00E1795A"/>
    <w:rPr>
      <w:rFonts w:ascii="Times New Roman" w:eastAsia="Times New Roman" w:hAnsi="Times New Roman" w:cs="Times New Roman"/>
      <w:sz w:val="20"/>
      <w:szCs w:val="20"/>
      <w:lang w:eastAsia="zh-CN"/>
    </w:rPr>
  </w:style>
  <w:style w:type="character" w:styleId="afff4">
    <w:name w:val="endnote reference"/>
    <w:uiPriority w:val="99"/>
    <w:semiHidden/>
    <w:unhideWhenUsed/>
    <w:rsid w:val="00E1795A"/>
    <w:rPr>
      <w:vertAlign w:val="superscript"/>
    </w:rPr>
  </w:style>
  <w:style w:type="paragraph" w:styleId="19">
    <w:name w:val="toc 1"/>
    <w:basedOn w:val="a"/>
    <w:next w:val="a"/>
    <w:uiPriority w:val="39"/>
    <w:unhideWhenUsed/>
    <w:rsid w:val="00E1795A"/>
    <w:pPr>
      <w:spacing w:after="57" w:line="240" w:lineRule="auto"/>
    </w:pPr>
    <w:rPr>
      <w:rFonts w:ascii="Times New Roman" w:eastAsia="Times New Roman" w:hAnsi="Times New Roman" w:cs="Times New Roman"/>
      <w:sz w:val="20"/>
      <w:szCs w:val="20"/>
      <w:lang w:eastAsia="zh-CN"/>
    </w:rPr>
  </w:style>
  <w:style w:type="paragraph" w:styleId="2b">
    <w:name w:val="toc 2"/>
    <w:basedOn w:val="a"/>
    <w:next w:val="a"/>
    <w:uiPriority w:val="39"/>
    <w:unhideWhenUsed/>
    <w:rsid w:val="00E1795A"/>
    <w:pPr>
      <w:spacing w:after="57" w:line="240" w:lineRule="auto"/>
      <w:ind w:left="283"/>
    </w:pPr>
    <w:rPr>
      <w:rFonts w:ascii="Times New Roman" w:eastAsia="Times New Roman" w:hAnsi="Times New Roman" w:cs="Times New Roman"/>
      <w:sz w:val="20"/>
      <w:szCs w:val="20"/>
      <w:lang w:eastAsia="zh-CN"/>
    </w:rPr>
  </w:style>
  <w:style w:type="paragraph" w:styleId="34">
    <w:name w:val="toc 3"/>
    <w:basedOn w:val="a"/>
    <w:next w:val="a"/>
    <w:uiPriority w:val="39"/>
    <w:unhideWhenUsed/>
    <w:rsid w:val="00E1795A"/>
    <w:pPr>
      <w:spacing w:after="57" w:line="240" w:lineRule="auto"/>
      <w:ind w:left="567"/>
    </w:pPr>
    <w:rPr>
      <w:rFonts w:ascii="Times New Roman" w:eastAsia="Times New Roman" w:hAnsi="Times New Roman" w:cs="Times New Roman"/>
      <w:sz w:val="20"/>
      <w:szCs w:val="20"/>
      <w:lang w:eastAsia="zh-CN"/>
    </w:rPr>
  </w:style>
  <w:style w:type="paragraph" w:styleId="43">
    <w:name w:val="toc 4"/>
    <w:basedOn w:val="a"/>
    <w:next w:val="a"/>
    <w:uiPriority w:val="39"/>
    <w:unhideWhenUsed/>
    <w:rsid w:val="00E1795A"/>
    <w:pPr>
      <w:spacing w:after="57" w:line="240" w:lineRule="auto"/>
      <w:ind w:left="850"/>
    </w:pPr>
    <w:rPr>
      <w:rFonts w:ascii="Times New Roman" w:eastAsia="Times New Roman" w:hAnsi="Times New Roman" w:cs="Times New Roman"/>
      <w:sz w:val="20"/>
      <w:szCs w:val="20"/>
      <w:lang w:eastAsia="zh-CN"/>
    </w:rPr>
  </w:style>
  <w:style w:type="paragraph" w:styleId="52">
    <w:name w:val="toc 5"/>
    <w:basedOn w:val="a"/>
    <w:next w:val="a"/>
    <w:uiPriority w:val="39"/>
    <w:unhideWhenUsed/>
    <w:rsid w:val="00E1795A"/>
    <w:pPr>
      <w:spacing w:after="57" w:line="240" w:lineRule="auto"/>
      <w:ind w:left="1134"/>
    </w:pPr>
    <w:rPr>
      <w:rFonts w:ascii="Times New Roman" w:eastAsia="Times New Roman" w:hAnsi="Times New Roman" w:cs="Times New Roman"/>
      <w:sz w:val="20"/>
      <w:szCs w:val="20"/>
      <w:lang w:eastAsia="zh-CN"/>
    </w:rPr>
  </w:style>
  <w:style w:type="paragraph" w:styleId="61">
    <w:name w:val="toc 6"/>
    <w:basedOn w:val="a"/>
    <w:next w:val="a"/>
    <w:uiPriority w:val="39"/>
    <w:unhideWhenUsed/>
    <w:rsid w:val="00E1795A"/>
    <w:pPr>
      <w:spacing w:after="57" w:line="240" w:lineRule="auto"/>
      <w:ind w:left="1417"/>
    </w:pPr>
    <w:rPr>
      <w:rFonts w:ascii="Times New Roman" w:eastAsia="Times New Roman" w:hAnsi="Times New Roman" w:cs="Times New Roman"/>
      <w:sz w:val="20"/>
      <w:szCs w:val="20"/>
      <w:lang w:eastAsia="zh-CN"/>
    </w:rPr>
  </w:style>
  <w:style w:type="paragraph" w:styleId="71">
    <w:name w:val="toc 7"/>
    <w:basedOn w:val="a"/>
    <w:next w:val="a"/>
    <w:uiPriority w:val="39"/>
    <w:unhideWhenUsed/>
    <w:rsid w:val="00E1795A"/>
    <w:pPr>
      <w:spacing w:after="57" w:line="240" w:lineRule="auto"/>
      <w:ind w:left="1701"/>
    </w:pPr>
    <w:rPr>
      <w:rFonts w:ascii="Times New Roman" w:eastAsia="Times New Roman" w:hAnsi="Times New Roman" w:cs="Times New Roman"/>
      <w:sz w:val="20"/>
      <w:szCs w:val="20"/>
      <w:lang w:eastAsia="zh-CN"/>
    </w:rPr>
  </w:style>
  <w:style w:type="paragraph" w:styleId="81">
    <w:name w:val="toc 8"/>
    <w:basedOn w:val="a"/>
    <w:next w:val="a"/>
    <w:uiPriority w:val="39"/>
    <w:unhideWhenUsed/>
    <w:rsid w:val="00E1795A"/>
    <w:pPr>
      <w:spacing w:after="57" w:line="240" w:lineRule="auto"/>
      <w:ind w:left="1984"/>
    </w:pPr>
    <w:rPr>
      <w:rFonts w:ascii="Times New Roman" w:eastAsia="Times New Roman" w:hAnsi="Times New Roman" w:cs="Times New Roman"/>
      <w:sz w:val="20"/>
      <w:szCs w:val="20"/>
      <w:lang w:eastAsia="zh-CN"/>
    </w:rPr>
  </w:style>
  <w:style w:type="paragraph" w:styleId="91">
    <w:name w:val="toc 9"/>
    <w:basedOn w:val="a"/>
    <w:next w:val="a"/>
    <w:uiPriority w:val="39"/>
    <w:unhideWhenUsed/>
    <w:rsid w:val="00E1795A"/>
    <w:pPr>
      <w:spacing w:after="57" w:line="240" w:lineRule="auto"/>
      <w:ind w:left="2268"/>
    </w:pPr>
    <w:rPr>
      <w:rFonts w:ascii="Times New Roman" w:eastAsia="Times New Roman" w:hAnsi="Times New Roman" w:cs="Times New Roman"/>
      <w:sz w:val="20"/>
      <w:szCs w:val="20"/>
      <w:lang w:eastAsia="zh-CN"/>
    </w:rPr>
  </w:style>
  <w:style w:type="paragraph" w:styleId="afff5">
    <w:name w:val="TOC Heading"/>
    <w:uiPriority w:val="39"/>
    <w:unhideWhenUsed/>
    <w:rsid w:val="00E1795A"/>
    <w:pPr>
      <w:spacing w:after="0" w:line="240" w:lineRule="auto"/>
    </w:pPr>
    <w:rPr>
      <w:rFonts w:ascii="Times New Roman" w:eastAsia="Times New Roman" w:hAnsi="Times New Roman" w:cs="Times New Roman"/>
      <w:sz w:val="20"/>
      <w:szCs w:val="20"/>
    </w:rPr>
  </w:style>
  <w:style w:type="paragraph" w:styleId="afff6">
    <w:name w:val="table of figures"/>
    <w:basedOn w:val="a"/>
    <w:next w:val="a"/>
    <w:uiPriority w:val="99"/>
    <w:unhideWhenUsed/>
    <w:rsid w:val="00E1795A"/>
    <w:pPr>
      <w:spacing w:after="0" w:line="240" w:lineRule="auto"/>
    </w:pPr>
    <w:rPr>
      <w:rFonts w:ascii="Times New Roman" w:eastAsia="Times New Roman" w:hAnsi="Times New Roman" w:cs="Times New Roman"/>
      <w:sz w:val="20"/>
      <w:szCs w:val="20"/>
      <w:lang w:eastAsia="zh-CN"/>
    </w:rPr>
  </w:style>
  <w:style w:type="character" w:customStyle="1" w:styleId="WW8Num2z0">
    <w:name w:val="WW8Num2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3z0">
    <w:name w:val="WW8Num3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4z0">
    <w:name w:val="WW8Num4z0"/>
    <w:rsid w:val="00E1795A"/>
    <w:rPr>
      <w:rFonts w:ascii="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5z0">
    <w:name w:val="WW8Num5z0"/>
    <w:rsid w:val="00E1795A"/>
    <w:rPr>
      <w:rFonts w:eastAsia="Times New Roman" w:cs="Times New Roman"/>
      <w:b w:val="0"/>
      <w:bCs w:val="0"/>
      <w:i w:val="0"/>
      <w:iCs w:val="0"/>
      <w:caps w:val="0"/>
      <w:smallCaps w:val="0"/>
      <w:strike w:val="0"/>
      <w:color w:val="000000"/>
      <w:spacing w:val="9"/>
      <w:sz w:val="23"/>
      <w:szCs w:val="23"/>
      <w:u w:val="none"/>
      <w:lang w:val="ru-RU"/>
    </w:rPr>
  </w:style>
  <w:style w:type="character" w:customStyle="1" w:styleId="WW8Num6z0">
    <w:name w:val="WW8Num6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7z0">
    <w:name w:val="WW8Num7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8z0">
    <w:name w:val="WW8Num8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9z0">
    <w:name w:val="WW8Num9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1z0">
    <w:name w:val="WW8Num1z0"/>
    <w:rsid w:val="00E1795A"/>
  </w:style>
  <w:style w:type="character" w:customStyle="1" w:styleId="WW8Num1z1">
    <w:name w:val="WW8Num1z1"/>
    <w:rsid w:val="00E1795A"/>
  </w:style>
  <w:style w:type="character" w:customStyle="1" w:styleId="WW8Num1z2">
    <w:name w:val="WW8Num1z2"/>
    <w:rsid w:val="00E1795A"/>
  </w:style>
  <w:style w:type="character" w:customStyle="1" w:styleId="WW8Num1z3">
    <w:name w:val="WW8Num1z3"/>
    <w:rsid w:val="00E1795A"/>
  </w:style>
  <w:style w:type="character" w:customStyle="1" w:styleId="WW8Num1z4">
    <w:name w:val="WW8Num1z4"/>
    <w:rsid w:val="00E1795A"/>
  </w:style>
  <w:style w:type="character" w:customStyle="1" w:styleId="WW8Num1z5">
    <w:name w:val="WW8Num1z5"/>
    <w:rsid w:val="00E1795A"/>
  </w:style>
  <w:style w:type="character" w:customStyle="1" w:styleId="WW8Num1z6">
    <w:name w:val="WW8Num1z6"/>
    <w:rsid w:val="00E1795A"/>
  </w:style>
  <w:style w:type="character" w:customStyle="1" w:styleId="WW8Num1z7">
    <w:name w:val="WW8Num1z7"/>
    <w:rsid w:val="00E1795A"/>
  </w:style>
  <w:style w:type="character" w:customStyle="1" w:styleId="WW8Num1z8">
    <w:name w:val="WW8Num1z8"/>
    <w:rsid w:val="00E1795A"/>
  </w:style>
  <w:style w:type="character" w:customStyle="1" w:styleId="WW8Num2z1">
    <w:name w:val="WW8Num2z1"/>
    <w:rsid w:val="00E1795A"/>
  </w:style>
  <w:style w:type="character" w:customStyle="1" w:styleId="WW8Num2z2">
    <w:name w:val="WW8Num2z2"/>
    <w:rsid w:val="00E1795A"/>
  </w:style>
  <w:style w:type="character" w:customStyle="1" w:styleId="WW8Num2z3">
    <w:name w:val="WW8Num2z3"/>
    <w:rsid w:val="00E1795A"/>
  </w:style>
  <w:style w:type="character" w:customStyle="1" w:styleId="WW8Num2z4">
    <w:name w:val="WW8Num2z4"/>
    <w:rsid w:val="00E1795A"/>
  </w:style>
  <w:style w:type="character" w:customStyle="1" w:styleId="WW8Num2z5">
    <w:name w:val="WW8Num2z5"/>
    <w:rsid w:val="00E1795A"/>
  </w:style>
  <w:style w:type="character" w:customStyle="1" w:styleId="WW8Num2z6">
    <w:name w:val="WW8Num2z6"/>
    <w:rsid w:val="00E1795A"/>
  </w:style>
  <w:style w:type="character" w:customStyle="1" w:styleId="WW8Num2z7">
    <w:name w:val="WW8Num2z7"/>
    <w:rsid w:val="00E1795A"/>
  </w:style>
  <w:style w:type="character" w:customStyle="1" w:styleId="WW8Num2z8">
    <w:name w:val="WW8Num2z8"/>
    <w:rsid w:val="00E1795A"/>
  </w:style>
  <w:style w:type="character" w:customStyle="1" w:styleId="WW8Num3z1">
    <w:name w:val="WW8Num3z1"/>
    <w:rsid w:val="00E1795A"/>
  </w:style>
  <w:style w:type="character" w:customStyle="1" w:styleId="WW8Num3z2">
    <w:name w:val="WW8Num3z2"/>
    <w:rsid w:val="00E1795A"/>
  </w:style>
  <w:style w:type="character" w:customStyle="1" w:styleId="WW8Num3z3">
    <w:name w:val="WW8Num3z3"/>
    <w:rsid w:val="00E1795A"/>
  </w:style>
  <w:style w:type="character" w:customStyle="1" w:styleId="WW8Num3z4">
    <w:name w:val="WW8Num3z4"/>
    <w:rsid w:val="00E1795A"/>
  </w:style>
  <w:style w:type="character" w:customStyle="1" w:styleId="WW8Num3z5">
    <w:name w:val="WW8Num3z5"/>
    <w:rsid w:val="00E1795A"/>
  </w:style>
  <w:style w:type="character" w:customStyle="1" w:styleId="WW8Num3z6">
    <w:name w:val="WW8Num3z6"/>
    <w:rsid w:val="00E1795A"/>
  </w:style>
  <w:style w:type="character" w:customStyle="1" w:styleId="WW8Num3z7">
    <w:name w:val="WW8Num3z7"/>
    <w:rsid w:val="00E1795A"/>
  </w:style>
  <w:style w:type="character" w:customStyle="1" w:styleId="WW8Num3z8">
    <w:name w:val="WW8Num3z8"/>
    <w:rsid w:val="00E1795A"/>
  </w:style>
  <w:style w:type="character" w:customStyle="1" w:styleId="WW8Num4z1">
    <w:name w:val="WW8Num4z1"/>
    <w:rsid w:val="00E1795A"/>
  </w:style>
  <w:style w:type="character" w:customStyle="1" w:styleId="WW8Num4z2">
    <w:name w:val="WW8Num4z2"/>
    <w:rsid w:val="00E1795A"/>
  </w:style>
  <w:style w:type="character" w:customStyle="1" w:styleId="WW8Num4z3">
    <w:name w:val="WW8Num4z3"/>
    <w:rsid w:val="00E1795A"/>
  </w:style>
  <w:style w:type="character" w:customStyle="1" w:styleId="WW8Num4z4">
    <w:name w:val="WW8Num4z4"/>
    <w:rsid w:val="00E1795A"/>
  </w:style>
  <w:style w:type="character" w:customStyle="1" w:styleId="WW8Num4z5">
    <w:name w:val="WW8Num4z5"/>
    <w:rsid w:val="00E1795A"/>
  </w:style>
  <w:style w:type="character" w:customStyle="1" w:styleId="WW8Num4z6">
    <w:name w:val="WW8Num4z6"/>
    <w:rsid w:val="00E1795A"/>
  </w:style>
  <w:style w:type="character" w:customStyle="1" w:styleId="WW8Num4z7">
    <w:name w:val="WW8Num4z7"/>
    <w:rsid w:val="00E1795A"/>
  </w:style>
  <w:style w:type="character" w:customStyle="1" w:styleId="WW8Num4z8">
    <w:name w:val="WW8Num4z8"/>
    <w:rsid w:val="00E1795A"/>
  </w:style>
  <w:style w:type="character" w:customStyle="1" w:styleId="WW8Num5z1">
    <w:name w:val="WW8Num5z1"/>
    <w:rsid w:val="00E1795A"/>
  </w:style>
  <w:style w:type="character" w:customStyle="1" w:styleId="WW8Num5z2">
    <w:name w:val="WW8Num5z2"/>
    <w:rsid w:val="00E1795A"/>
  </w:style>
  <w:style w:type="character" w:customStyle="1" w:styleId="WW8Num5z3">
    <w:name w:val="WW8Num5z3"/>
    <w:rsid w:val="00E1795A"/>
  </w:style>
  <w:style w:type="character" w:customStyle="1" w:styleId="WW8Num5z4">
    <w:name w:val="WW8Num5z4"/>
    <w:rsid w:val="00E1795A"/>
  </w:style>
  <w:style w:type="character" w:customStyle="1" w:styleId="WW8Num5z5">
    <w:name w:val="WW8Num5z5"/>
    <w:rsid w:val="00E1795A"/>
  </w:style>
  <w:style w:type="character" w:customStyle="1" w:styleId="WW8Num5z6">
    <w:name w:val="WW8Num5z6"/>
    <w:rsid w:val="00E1795A"/>
  </w:style>
  <w:style w:type="character" w:customStyle="1" w:styleId="WW8Num5z7">
    <w:name w:val="WW8Num5z7"/>
    <w:rsid w:val="00E1795A"/>
  </w:style>
  <w:style w:type="character" w:customStyle="1" w:styleId="WW8Num5z8">
    <w:name w:val="WW8Num5z8"/>
    <w:rsid w:val="00E1795A"/>
  </w:style>
  <w:style w:type="character" w:customStyle="1" w:styleId="WW8Num6z1">
    <w:name w:val="WW8Num6z1"/>
    <w:rsid w:val="00E1795A"/>
  </w:style>
  <w:style w:type="character" w:customStyle="1" w:styleId="WW8Num6z2">
    <w:name w:val="WW8Num6z2"/>
    <w:rsid w:val="00E1795A"/>
  </w:style>
  <w:style w:type="character" w:customStyle="1" w:styleId="WW8Num6z3">
    <w:name w:val="WW8Num6z3"/>
    <w:rsid w:val="00E1795A"/>
  </w:style>
  <w:style w:type="character" w:customStyle="1" w:styleId="WW8Num6z4">
    <w:name w:val="WW8Num6z4"/>
    <w:rsid w:val="00E1795A"/>
  </w:style>
  <w:style w:type="character" w:customStyle="1" w:styleId="WW8Num6z5">
    <w:name w:val="WW8Num6z5"/>
    <w:rsid w:val="00E1795A"/>
  </w:style>
  <w:style w:type="character" w:customStyle="1" w:styleId="WW8Num6z6">
    <w:name w:val="WW8Num6z6"/>
    <w:rsid w:val="00E1795A"/>
  </w:style>
  <w:style w:type="character" w:customStyle="1" w:styleId="WW8Num6z7">
    <w:name w:val="WW8Num6z7"/>
    <w:rsid w:val="00E1795A"/>
  </w:style>
  <w:style w:type="character" w:customStyle="1" w:styleId="WW8Num6z8">
    <w:name w:val="WW8Num6z8"/>
    <w:rsid w:val="00E1795A"/>
  </w:style>
  <w:style w:type="character" w:customStyle="1" w:styleId="WW8Num7z1">
    <w:name w:val="WW8Num7z1"/>
    <w:rsid w:val="00E1795A"/>
  </w:style>
  <w:style w:type="character" w:customStyle="1" w:styleId="WW8Num7z2">
    <w:name w:val="WW8Num7z2"/>
    <w:rsid w:val="00E1795A"/>
  </w:style>
  <w:style w:type="character" w:customStyle="1" w:styleId="WW8Num7z3">
    <w:name w:val="WW8Num7z3"/>
    <w:rsid w:val="00E1795A"/>
  </w:style>
  <w:style w:type="character" w:customStyle="1" w:styleId="WW8Num7z4">
    <w:name w:val="WW8Num7z4"/>
    <w:rsid w:val="00E1795A"/>
  </w:style>
  <w:style w:type="character" w:customStyle="1" w:styleId="WW8Num7z5">
    <w:name w:val="WW8Num7z5"/>
    <w:rsid w:val="00E1795A"/>
  </w:style>
  <w:style w:type="character" w:customStyle="1" w:styleId="WW8Num7z6">
    <w:name w:val="WW8Num7z6"/>
    <w:rsid w:val="00E1795A"/>
  </w:style>
  <w:style w:type="character" w:customStyle="1" w:styleId="WW8Num7z7">
    <w:name w:val="WW8Num7z7"/>
    <w:rsid w:val="00E1795A"/>
  </w:style>
  <w:style w:type="character" w:customStyle="1" w:styleId="WW8Num7z8">
    <w:name w:val="WW8Num7z8"/>
    <w:rsid w:val="00E1795A"/>
  </w:style>
  <w:style w:type="character" w:customStyle="1" w:styleId="WW8Num8z1">
    <w:name w:val="WW8Num8z1"/>
    <w:rsid w:val="00E1795A"/>
  </w:style>
  <w:style w:type="character" w:customStyle="1" w:styleId="WW8Num8z2">
    <w:name w:val="WW8Num8z2"/>
    <w:rsid w:val="00E1795A"/>
  </w:style>
  <w:style w:type="character" w:customStyle="1" w:styleId="WW8Num8z3">
    <w:name w:val="WW8Num8z3"/>
    <w:rsid w:val="00E1795A"/>
  </w:style>
  <w:style w:type="character" w:customStyle="1" w:styleId="WW8Num8z4">
    <w:name w:val="WW8Num8z4"/>
    <w:rsid w:val="00E1795A"/>
  </w:style>
  <w:style w:type="character" w:customStyle="1" w:styleId="WW8Num8z5">
    <w:name w:val="WW8Num8z5"/>
    <w:rsid w:val="00E1795A"/>
  </w:style>
  <w:style w:type="character" w:customStyle="1" w:styleId="WW8Num8z6">
    <w:name w:val="WW8Num8z6"/>
    <w:rsid w:val="00E1795A"/>
  </w:style>
  <w:style w:type="character" w:customStyle="1" w:styleId="WW8Num8z7">
    <w:name w:val="WW8Num8z7"/>
    <w:rsid w:val="00E1795A"/>
  </w:style>
  <w:style w:type="character" w:customStyle="1" w:styleId="WW8Num8z8">
    <w:name w:val="WW8Num8z8"/>
    <w:rsid w:val="00E1795A"/>
  </w:style>
  <w:style w:type="character" w:customStyle="1" w:styleId="WW8Num9z1">
    <w:name w:val="WW8Num9z1"/>
    <w:rsid w:val="00E1795A"/>
  </w:style>
  <w:style w:type="character" w:customStyle="1" w:styleId="WW8Num9z2">
    <w:name w:val="WW8Num9z2"/>
    <w:rsid w:val="00E1795A"/>
  </w:style>
  <w:style w:type="character" w:customStyle="1" w:styleId="WW8Num9z3">
    <w:name w:val="WW8Num9z3"/>
    <w:rsid w:val="00E1795A"/>
  </w:style>
  <w:style w:type="character" w:customStyle="1" w:styleId="WW8Num9z4">
    <w:name w:val="WW8Num9z4"/>
    <w:rsid w:val="00E1795A"/>
  </w:style>
  <w:style w:type="character" w:customStyle="1" w:styleId="WW8Num9z5">
    <w:name w:val="WW8Num9z5"/>
    <w:rsid w:val="00E1795A"/>
  </w:style>
  <w:style w:type="character" w:customStyle="1" w:styleId="WW8Num9z6">
    <w:name w:val="WW8Num9z6"/>
    <w:rsid w:val="00E1795A"/>
  </w:style>
  <w:style w:type="character" w:customStyle="1" w:styleId="WW8Num9z7">
    <w:name w:val="WW8Num9z7"/>
    <w:rsid w:val="00E1795A"/>
  </w:style>
  <w:style w:type="character" w:customStyle="1" w:styleId="WW8Num9z8">
    <w:name w:val="WW8Num9z8"/>
    <w:rsid w:val="00E1795A"/>
  </w:style>
  <w:style w:type="character" w:customStyle="1" w:styleId="-">
    <w:name w:val="Интернет-ссылка"/>
    <w:rsid w:val="00E1795A"/>
    <w:rPr>
      <w:color w:val="000080"/>
      <w:u w:val="single"/>
      <w:lang w:val="en-US" w:eastAsia="en-US" w:bidi="en-US"/>
    </w:rPr>
  </w:style>
  <w:style w:type="character" w:customStyle="1" w:styleId="BodyTextChar">
    <w:name w:val="Body Text Char"/>
    <w:rsid w:val="00E1795A"/>
    <w:rPr>
      <w:spacing w:val="11"/>
    </w:rPr>
  </w:style>
  <w:style w:type="character" w:customStyle="1" w:styleId="afff7">
    <w:name w:val="Цветовое выделение"/>
    <w:rsid w:val="00E1795A"/>
    <w:rPr>
      <w:b/>
      <w:bCs/>
      <w:color w:val="000080"/>
      <w:sz w:val="20"/>
      <w:szCs w:val="20"/>
    </w:rPr>
  </w:style>
  <w:style w:type="character" w:customStyle="1" w:styleId="ListLabel1">
    <w:name w:val="ListLabel 1"/>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105pt0pt">
    <w:name w:val="Основной текст + 10;5 pt;Интервал 0 pt"/>
    <w:rsid w:val="00E1795A"/>
    <w:rPr>
      <w:rFonts w:ascii="Times New Roman" w:eastAsia="Times New Roman" w:hAnsi="Times New Roman" w:cs="Times New Roman"/>
      <w:b w:val="0"/>
      <w:bCs w:val="0"/>
      <w:i w:val="0"/>
      <w:iCs w:val="0"/>
      <w:caps w:val="0"/>
      <w:smallCaps w:val="0"/>
      <w:strike w:val="0"/>
      <w:color w:val="000000"/>
      <w:spacing w:val="10"/>
      <w:sz w:val="21"/>
      <w:szCs w:val="21"/>
      <w:u w:val="none"/>
      <w:lang w:val="ru-RU"/>
    </w:rPr>
  </w:style>
  <w:style w:type="character" w:customStyle="1" w:styleId="ListLabel3">
    <w:name w:val="ListLabel 3"/>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ucidaSansUnicode0pt">
    <w:name w:val="Основной текст + Lucida Sans Unicode;Интервал 0 pt"/>
    <w:rsid w:val="00E1795A"/>
    <w:rPr>
      <w:rFonts w:ascii="Lucida Sans Unicode" w:eastAsia="Lucida Sans Unicode" w:hAnsi="Lucida Sans Unicode" w:cs="Lucida Sans Unicode"/>
      <w:b w:val="0"/>
      <w:bCs w:val="0"/>
      <w:i w:val="0"/>
      <w:iCs w:val="0"/>
      <w:caps w:val="0"/>
      <w:smallCaps w:val="0"/>
      <w:strike w:val="0"/>
      <w:color w:val="000000"/>
      <w:spacing w:val="-7"/>
      <w:sz w:val="23"/>
      <w:szCs w:val="23"/>
      <w:u w:val="none"/>
      <w:lang w:val="ru-RU"/>
    </w:rPr>
  </w:style>
  <w:style w:type="character" w:customStyle="1" w:styleId="135pt0pt">
    <w:name w:val="Основной текст + 13;5 pt;Курсив;Интервал 0 pt"/>
    <w:rsid w:val="00E1795A"/>
    <w:rPr>
      <w:rFonts w:ascii="Times New Roman" w:eastAsia="Times New Roman" w:hAnsi="Times New Roman" w:cs="Times New Roman"/>
      <w:b w:val="0"/>
      <w:bCs w:val="0"/>
      <w:i/>
      <w:iCs/>
      <w:caps w:val="0"/>
      <w:smallCaps w:val="0"/>
      <w:strike w:val="0"/>
      <w:color w:val="000000"/>
      <w:spacing w:val="-14"/>
      <w:sz w:val="27"/>
      <w:szCs w:val="27"/>
      <w:u w:val="none"/>
      <w:lang w:val="ru-RU"/>
    </w:rPr>
  </w:style>
  <w:style w:type="character" w:customStyle="1" w:styleId="ListLabel2">
    <w:name w:val="ListLabel 2"/>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istLabel4">
    <w:name w:val="ListLabel 4"/>
    <w:rsid w:val="00E1795A"/>
    <w:rPr>
      <w:rFonts w:eastAsia="Times New Roman" w:cs="Times New Roman"/>
      <w:b w:val="0"/>
      <w:bCs w:val="0"/>
      <w:i w:val="0"/>
      <w:iCs w:val="0"/>
      <w:caps w:val="0"/>
      <w:smallCaps w:val="0"/>
      <w:strike w:val="0"/>
      <w:color w:val="000000"/>
      <w:spacing w:val="9"/>
      <w:sz w:val="23"/>
      <w:szCs w:val="23"/>
      <w:u w:val="none"/>
      <w:lang w:val="ru-RU"/>
    </w:rPr>
  </w:style>
  <w:style w:type="character" w:customStyle="1" w:styleId="13pt0pt80">
    <w:name w:val="Основной текст + 13 pt;Полужирный;Интервал 0 pt;Масштаб 80%"/>
    <w:rsid w:val="00E1795A"/>
    <w:rPr>
      <w:rFonts w:ascii="Times New Roman" w:eastAsia="Times New Roman" w:hAnsi="Times New Roman" w:cs="Times New Roman"/>
      <w:b/>
      <w:bCs/>
      <w:i w:val="0"/>
      <w:iCs w:val="0"/>
      <w:caps w:val="0"/>
      <w:smallCaps w:val="0"/>
      <w:strike w:val="0"/>
      <w:color w:val="000000"/>
      <w:spacing w:val="7"/>
      <w:sz w:val="26"/>
      <w:szCs w:val="26"/>
      <w:u w:val="none"/>
      <w:lang w:val="ru-RU"/>
    </w:rPr>
  </w:style>
  <w:style w:type="character" w:customStyle="1" w:styleId="2c">
    <w:name w:val="Заголовок №2_"/>
    <w:rsid w:val="00E1795A"/>
    <w:rPr>
      <w:rFonts w:ascii="Times New Roman" w:eastAsia="Times New Roman" w:hAnsi="Times New Roman" w:cs="Times New Roman"/>
      <w:b/>
      <w:bCs/>
      <w:i w:val="0"/>
      <w:iCs w:val="0"/>
      <w:caps w:val="0"/>
      <w:smallCaps w:val="0"/>
      <w:strike w:val="0"/>
      <w:spacing w:val="7"/>
      <w:sz w:val="26"/>
      <w:szCs w:val="26"/>
      <w:u w:val="none"/>
    </w:rPr>
  </w:style>
  <w:style w:type="character" w:customStyle="1" w:styleId="2115pt0pt100">
    <w:name w:val="Заголовок №2 + 11;5 pt;Не полужирный;Интервал 0 pt;Масштаб 100%"/>
    <w:rsid w:val="00E1795A"/>
    <w:rPr>
      <w:rFonts w:ascii="Times New Roman" w:eastAsia="Times New Roman" w:hAnsi="Times New Roman" w:cs="Times New Roman"/>
      <w:b/>
      <w:bCs/>
      <w:i w:val="0"/>
      <w:iCs w:val="0"/>
      <w:caps w:val="0"/>
      <w:smallCaps w:val="0"/>
      <w:strike w:val="0"/>
      <w:color w:val="000000"/>
      <w:spacing w:val="9"/>
      <w:sz w:val="23"/>
      <w:szCs w:val="23"/>
      <w:u w:val="none"/>
      <w:lang w:val="ru-RU"/>
    </w:rPr>
  </w:style>
  <w:style w:type="character" w:customStyle="1" w:styleId="8pt0pt">
    <w:name w:val="Основной текст + 8 pt;Полужирный;Интервал 0 pt"/>
    <w:rsid w:val="00E1795A"/>
    <w:rPr>
      <w:rFonts w:ascii="Times New Roman" w:eastAsia="Times New Roman" w:hAnsi="Times New Roman" w:cs="Times New Roman"/>
      <w:b/>
      <w:bCs/>
      <w:i w:val="0"/>
      <w:iCs w:val="0"/>
      <w:caps w:val="0"/>
      <w:smallCaps w:val="0"/>
      <w:strike w:val="0"/>
      <w:color w:val="000000"/>
      <w:spacing w:val="10"/>
      <w:sz w:val="16"/>
      <w:szCs w:val="16"/>
      <w:u w:val="none"/>
      <w:lang w:val="ru-RU"/>
    </w:rPr>
  </w:style>
  <w:style w:type="character" w:customStyle="1" w:styleId="LucidaSansUnicode85pt0pt">
    <w:name w:val="Основной текст + Lucida Sans Unicode;8;5 pt;Интервал 0 pt"/>
    <w:rsid w:val="00E1795A"/>
    <w:rPr>
      <w:rFonts w:ascii="Lucida Sans Unicode" w:eastAsia="Lucida Sans Unicode" w:hAnsi="Lucida Sans Unicode" w:cs="Lucida Sans Unicode"/>
      <w:b w:val="0"/>
      <w:bCs w:val="0"/>
      <w:i w:val="0"/>
      <w:iCs w:val="0"/>
      <w:caps w:val="0"/>
      <w:smallCaps w:val="0"/>
      <w:strike w:val="0"/>
      <w:color w:val="000000"/>
      <w:spacing w:val="0"/>
      <w:sz w:val="17"/>
      <w:szCs w:val="17"/>
      <w:u w:val="none"/>
    </w:rPr>
  </w:style>
  <w:style w:type="character" w:customStyle="1" w:styleId="8pt0pt0">
    <w:name w:val="Основной текст + 8 pt;Интервал 0 pt"/>
    <w:rsid w:val="00E1795A"/>
    <w:rPr>
      <w:rFonts w:ascii="Times New Roman" w:eastAsia="Times New Roman" w:hAnsi="Times New Roman" w:cs="Times New Roman"/>
      <w:b w:val="0"/>
      <w:bCs w:val="0"/>
      <w:i w:val="0"/>
      <w:iCs w:val="0"/>
      <w:caps w:val="0"/>
      <w:smallCaps w:val="0"/>
      <w:strike w:val="0"/>
      <w:color w:val="000000"/>
      <w:spacing w:val="10"/>
      <w:sz w:val="16"/>
      <w:szCs w:val="16"/>
      <w:u w:val="none"/>
      <w:lang w:val="ru-RU"/>
    </w:rPr>
  </w:style>
  <w:style w:type="character" w:customStyle="1" w:styleId="75pt0pt">
    <w:name w:val="Основной текст + 7;5 pt;Интервал 0 pt"/>
    <w:rsid w:val="00E1795A"/>
    <w:rPr>
      <w:rFonts w:ascii="Times New Roman" w:eastAsia="Times New Roman" w:hAnsi="Times New Roman" w:cs="Times New Roman"/>
      <w:b w:val="0"/>
      <w:bCs w:val="0"/>
      <w:i w:val="0"/>
      <w:iCs w:val="0"/>
      <w:caps w:val="0"/>
      <w:smallCaps w:val="0"/>
      <w:strike w:val="0"/>
      <w:color w:val="000000"/>
      <w:spacing w:val="11"/>
      <w:sz w:val="15"/>
      <w:szCs w:val="15"/>
      <w:u w:val="none"/>
      <w:lang w:val="ru-RU"/>
    </w:rPr>
  </w:style>
  <w:style w:type="character" w:customStyle="1" w:styleId="ListLabel5">
    <w:name w:val="ListLabel 5"/>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afff8">
    <w:name w:val="Подпись к таблице_"/>
    <w:rsid w:val="00E1795A"/>
    <w:rPr>
      <w:rFonts w:ascii="Times New Roman" w:eastAsia="Times New Roman" w:hAnsi="Times New Roman" w:cs="Times New Roman"/>
      <w:b w:val="0"/>
      <w:bCs w:val="0"/>
      <w:i w:val="0"/>
      <w:iCs w:val="0"/>
      <w:caps w:val="0"/>
      <w:smallCaps w:val="0"/>
      <w:strike w:val="0"/>
      <w:spacing w:val="9"/>
      <w:sz w:val="23"/>
      <w:szCs w:val="23"/>
      <w:u w:val="none"/>
    </w:rPr>
  </w:style>
  <w:style w:type="character" w:customStyle="1" w:styleId="ListLabel7">
    <w:name w:val="ListLabel 7"/>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istLabel6">
    <w:name w:val="ListLabel 6"/>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220">
    <w:name w:val="Заголовок №2 (2)_"/>
    <w:rsid w:val="00E1795A"/>
    <w:rPr>
      <w:rFonts w:ascii="Lucida Sans Unicode" w:eastAsia="Lucida Sans Unicode" w:hAnsi="Lucida Sans Unicode" w:cs="Lucida Sans Unicode"/>
      <w:b w:val="0"/>
      <w:bCs w:val="0"/>
      <w:i w:val="0"/>
      <w:iCs w:val="0"/>
      <w:caps w:val="0"/>
      <w:smallCaps w:val="0"/>
      <w:strike w:val="0"/>
      <w:spacing w:val="-7"/>
      <w:sz w:val="23"/>
      <w:szCs w:val="23"/>
      <w:u w:val="none"/>
    </w:rPr>
  </w:style>
  <w:style w:type="character" w:customStyle="1" w:styleId="22TimesNewRoman0pt">
    <w:name w:val="Заголовок №2 (2) + Times New Roman;Интервал 0 pt"/>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istLabel8">
    <w:name w:val="ListLabel 8"/>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2pt">
    <w:name w:val="Основной текст + Интервал 2 pt"/>
    <w:rsid w:val="00E1795A"/>
    <w:rPr>
      <w:rFonts w:ascii="Times New Roman" w:eastAsia="Times New Roman" w:hAnsi="Times New Roman" w:cs="Times New Roman"/>
      <w:b w:val="0"/>
      <w:bCs w:val="0"/>
      <w:i w:val="0"/>
      <w:iCs w:val="0"/>
      <w:caps w:val="0"/>
      <w:smallCaps w:val="0"/>
      <w:strike w:val="0"/>
      <w:color w:val="000000"/>
      <w:spacing w:val="58"/>
      <w:sz w:val="23"/>
      <w:szCs w:val="23"/>
      <w:u w:val="none"/>
      <w:lang w:val="ru-RU"/>
    </w:rPr>
  </w:style>
  <w:style w:type="character" w:customStyle="1" w:styleId="ListLabel9">
    <w:name w:val="ListLabel 9"/>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9pt">
    <w:name w:val="Основной текст + 9 pt;Полужирный"/>
    <w:rsid w:val="00E1795A"/>
    <w:rPr>
      <w:rFonts w:ascii="Times New Roman" w:eastAsia="Times New Roman" w:hAnsi="Times New Roman" w:cs="Times New Roman"/>
      <w:b/>
      <w:bCs/>
      <w:i w:val="0"/>
      <w:iCs w:val="0"/>
      <w:caps w:val="0"/>
      <w:smallCaps w:val="0"/>
      <w:strike w:val="0"/>
      <w:color w:val="000000"/>
      <w:spacing w:val="0"/>
      <w:sz w:val="18"/>
      <w:szCs w:val="18"/>
      <w:u w:val="none"/>
      <w:lang w:val="ru-RU"/>
    </w:rPr>
  </w:style>
  <w:style w:type="character" w:customStyle="1" w:styleId="ArialNarrow95pt">
    <w:name w:val="Основной текст + Arial Narrow;9;5 pt"/>
    <w:rsid w:val="00E1795A"/>
    <w:rPr>
      <w:rFonts w:ascii="Arial Narrow" w:eastAsia="Arial Narrow" w:hAnsi="Arial Narrow" w:cs="Arial Narrow"/>
      <w:b w:val="0"/>
      <w:bCs w:val="0"/>
      <w:i w:val="0"/>
      <w:iCs w:val="0"/>
      <w:caps w:val="0"/>
      <w:smallCaps w:val="0"/>
      <w:strike w:val="0"/>
      <w:color w:val="000000"/>
      <w:spacing w:val="0"/>
      <w:sz w:val="19"/>
      <w:szCs w:val="19"/>
      <w:u w:val="none"/>
    </w:rPr>
  </w:style>
  <w:style w:type="character" w:customStyle="1" w:styleId="ArialNarrow95pt0">
    <w:name w:val="Основной текст + Arial Narrow;9;5 pt;Полужирный"/>
    <w:rsid w:val="00E1795A"/>
    <w:rPr>
      <w:rFonts w:ascii="Arial Narrow" w:eastAsia="Arial Narrow" w:hAnsi="Arial Narrow" w:cs="Arial Narrow"/>
      <w:b/>
      <w:bCs/>
      <w:i w:val="0"/>
      <w:iCs w:val="0"/>
      <w:caps w:val="0"/>
      <w:smallCaps w:val="0"/>
      <w:strike w:val="0"/>
      <w:color w:val="000000"/>
      <w:spacing w:val="0"/>
      <w:sz w:val="19"/>
      <w:szCs w:val="19"/>
      <w:u w:val="none"/>
    </w:rPr>
  </w:style>
  <w:style w:type="character" w:customStyle="1" w:styleId="9pt0">
    <w:name w:val="Основной текст + 9 pt"/>
    <w:rsid w:val="00E1795A"/>
    <w:rPr>
      <w:rFonts w:ascii="Times New Roman" w:eastAsia="Times New Roman" w:hAnsi="Times New Roman" w:cs="Times New Roman"/>
      <w:b w:val="0"/>
      <w:bCs w:val="0"/>
      <w:i w:val="0"/>
      <w:iCs w:val="0"/>
      <w:caps w:val="0"/>
      <w:smallCaps w:val="0"/>
      <w:strike w:val="0"/>
      <w:color w:val="000000"/>
      <w:spacing w:val="0"/>
      <w:sz w:val="18"/>
      <w:szCs w:val="18"/>
      <w:u w:val="none"/>
      <w:lang w:val="ru-RU"/>
    </w:rPr>
  </w:style>
  <w:style w:type="character" w:customStyle="1" w:styleId="ArialNarrow10pt">
    <w:name w:val="Основной текст + Arial Narrow;10 pt"/>
    <w:rsid w:val="00E1795A"/>
    <w:rPr>
      <w:rFonts w:ascii="Arial Narrow" w:eastAsia="Arial Narrow" w:hAnsi="Arial Narrow" w:cs="Arial Narrow"/>
      <w:b w:val="0"/>
      <w:bCs w:val="0"/>
      <w:i w:val="0"/>
      <w:iCs w:val="0"/>
      <w:caps w:val="0"/>
      <w:smallCaps w:val="0"/>
      <w:strike w:val="0"/>
      <w:color w:val="000000"/>
      <w:spacing w:val="0"/>
      <w:sz w:val="20"/>
      <w:szCs w:val="20"/>
      <w:u w:val="none"/>
    </w:rPr>
  </w:style>
  <w:style w:type="character" w:customStyle="1" w:styleId="ArialNarrow105pt">
    <w:name w:val="Основной текст + Arial Narrow;10;5 pt"/>
    <w:rsid w:val="00E1795A"/>
    <w:rPr>
      <w:rFonts w:ascii="Arial Narrow" w:eastAsia="Arial Narrow" w:hAnsi="Arial Narrow" w:cs="Arial Narrow"/>
      <w:b w:val="0"/>
      <w:bCs w:val="0"/>
      <w:i w:val="0"/>
      <w:iCs w:val="0"/>
      <w:caps w:val="0"/>
      <w:smallCaps w:val="0"/>
      <w:strike w:val="0"/>
      <w:color w:val="000000"/>
      <w:spacing w:val="0"/>
      <w:sz w:val="21"/>
      <w:szCs w:val="21"/>
      <w:u w:val="none"/>
    </w:rPr>
  </w:style>
  <w:style w:type="character" w:customStyle="1" w:styleId="afff9">
    <w:name w:val="Символ нумерации"/>
    <w:rsid w:val="00E1795A"/>
  </w:style>
  <w:style w:type="paragraph" w:styleId="afffa">
    <w:name w:val="List"/>
    <w:basedOn w:val="af6"/>
    <w:rsid w:val="00E1795A"/>
    <w:pPr>
      <w:spacing w:after="0"/>
      <w:jc w:val="both"/>
    </w:pPr>
    <w:rPr>
      <w:rFonts w:ascii="PT Astra Serif" w:hAnsi="PT Astra Serif" w:cs="Noto Sans Devanagari"/>
      <w:sz w:val="26"/>
      <w:lang w:eastAsia="zh-CN"/>
    </w:rPr>
  </w:style>
  <w:style w:type="paragraph" w:styleId="1a">
    <w:name w:val="index 1"/>
    <w:basedOn w:val="a"/>
    <w:next w:val="a"/>
    <w:autoRedefine/>
    <w:uiPriority w:val="99"/>
    <w:semiHidden/>
    <w:unhideWhenUsed/>
    <w:rsid w:val="00E1795A"/>
    <w:pPr>
      <w:spacing w:after="0" w:line="240" w:lineRule="auto"/>
      <w:ind w:left="220" w:hanging="220"/>
    </w:pPr>
  </w:style>
  <w:style w:type="paragraph" w:styleId="afffb">
    <w:name w:val="index heading"/>
    <w:basedOn w:val="a"/>
    <w:rsid w:val="00E1795A"/>
    <w:pPr>
      <w:suppressLineNumbers/>
      <w:spacing w:after="0" w:line="240" w:lineRule="auto"/>
    </w:pPr>
    <w:rPr>
      <w:rFonts w:ascii="PT Astra Serif" w:eastAsia="Times New Roman" w:hAnsi="PT Astra Serif" w:cs="Noto Sans Devanagari"/>
      <w:sz w:val="20"/>
      <w:szCs w:val="20"/>
      <w:lang w:val="en-US" w:eastAsia="en-US" w:bidi="en-US"/>
    </w:rPr>
  </w:style>
  <w:style w:type="paragraph" w:customStyle="1" w:styleId="afffc">
    <w:name w:val="Содержимое таблицы"/>
    <w:basedOn w:val="a"/>
    <w:rsid w:val="00E1795A"/>
    <w:pPr>
      <w:widowControl w:val="0"/>
      <w:suppressLineNumbers/>
      <w:spacing w:after="0" w:line="240" w:lineRule="auto"/>
    </w:pPr>
    <w:rPr>
      <w:rFonts w:ascii="Times New Roman" w:eastAsia="Times New Roman" w:hAnsi="Times New Roman" w:cs="Times New Roman"/>
      <w:sz w:val="20"/>
      <w:szCs w:val="20"/>
      <w:lang w:eastAsia="zh-CN"/>
    </w:rPr>
  </w:style>
  <w:style w:type="paragraph" w:customStyle="1" w:styleId="afffd">
    <w:name w:val="Заголовок таблицы"/>
    <w:basedOn w:val="afffc"/>
    <w:rsid w:val="00E1795A"/>
    <w:pPr>
      <w:jc w:val="center"/>
    </w:pPr>
    <w:rPr>
      <w:b/>
      <w:bCs/>
    </w:rPr>
  </w:style>
  <w:style w:type="paragraph" w:customStyle="1" w:styleId="2d">
    <w:name w:val="Заголовок №2"/>
    <w:basedOn w:val="a"/>
    <w:rsid w:val="00E1795A"/>
    <w:pPr>
      <w:shd w:val="clear" w:color="auto" w:fill="FFFFFF"/>
      <w:spacing w:after="0" w:line="317" w:lineRule="exact"/>
      <w:ind w:firstLine="840"/>
      <w:jc w:val="both"/>
      <w:outlineLvl w:val="1"/>
    </w:pPr>
    <w:rPr>
      <w:rFonts w:ascii="Times New Roman" w:eastAsia="Times New Roman" w:hAnsi="Times New Roman" w:cs="Times New Roman"/>
      <w:b/>
      <w:bCs/>
      <w:spacing w:val="7"/>
      <w:sz w:val="26"/>
      <w:szCs w:val="26"/>
      <w:lang w:eastAsia="zh-CN"/>
    </w:rPr>
  </w:style>
  <w:style w:type="paragraph" w:customStyle="1" w:styleId="afffe">
    <w:name w:val="Подпись к таблице"/>
    <w:basedOn w:val="a"/>
    <w:rsid w:val="00E1795A"/>
    <w:pPr>
      <w:shd w:val="clear" w:color="auto" w:fill="FFFFFF"/>
      <w:spacing w:after="0" w:line="302" w:lineRule="exact"/>
      <w:jc w:val="both"/>
    </w:pPr>
    <w:rPr>
      <w:rFonts w:ascii="Times New Roman" w:eastAsia="Times New Roman" w:hAnsi="Times New Roman" w:cs="Times New Roman"/>
      <w:spacing w:val="9"/>
      <w:sz w:val="23"/>
      <w:szCs w:val="23"/>
      <w:lang w:eastAsia="zh-CN"/>
    </w:rPr>
  </w:style>
  <w:style w:type="paragraph" w:customStyle="1" w:styleId="221">
    <w:name w:val="Заголовок №2 (2)"/>
    <w:basedOn w:val="a"/>
    <w:rsid w:val="00E1795A"/>
    <w:pPr>
      <w:shd w:val="clear" w:color="auto" w:fill="FFFFFF"/>
      <w:spacing w:after="0" w:line="299" w:lineRule="exact"/>
      <w:ind w:firstLine="840"/>
      <w:jc w:val="both"/>
      <w:outlineLvl w:val="1"/>
    </w:pPr>
    <w:rPr>
      <w:rFonts w:ascii="Lucida Sans Unicode" w:eastAsia="Lucida Sans Unicode" w:hAnsi="Lucida Sans Unicode" w:cs="Lucida Sans Unicode"/>
      <w:spacing w:val="-7"/>
      <w:sz w:val="23"/>
      <w:szCs w:val="23"/>
      <w:lang w:eastAsia="zh-CN"/>
    </w:rPr>
  </w:style>
  <w:style w:type="paragraph" w:customStyle="1" w:styleId="affff">
    <w:name w:val="Содержимое врезки"/>
    <w:basedOn w:val="a"/>
    <w:rsid w:val="00E1795A"/>
    <w:pPr>
      <w:spacing w:after="0" w:line="240" w:lineRule="auto"/>
    </w:pPr>
    <w:rPr>
      <w:rFonts w:ascii="Times New Roman" w:eastAsia="Times New Roman" w:hAnsi="Times New Roman" w:cs="Times New Roman"/>
      <w:sz w:val="20"/>
      <w:szCs w:val="20"/>
      <w:lang w:eastAsia="zh-CN"/>
    </w:rPr>
  </w:style>
  <w:style w:type="paragraph" w:customStyle="1" w:styleId="1b">
    <w:name w:val="Заголовок №1"/>
    <w:basedOn w:val="a"/>
    <w:rsid w:val="00E1795A"/>
    <w:pPr>
      <w:shd w:val="clear" w:color="auto" w:fill="FFFFFF"/>
      <w:spacing w:before="300" w:after="300" w:line="0" w:lineRule="atLeast"/>
      <w:jc w:val="center"/>
      <w:outlineLvl w:val="0"/>
    </w:pPr>
    <w:rPr>
      <w:rFonts w:ascii="Times New Roman" w:eastAsia="Times New Roman" w:hAnsi="Times New Roman" w:cs="Times New Roman"/>
      <w:b/>
      <w:bCs/>
      <w:sz w:val="20"/>
      <w:szCs w:val="20"/>
      <w:lang w:eastAsia="zh-CN"/>
    </w:rPr>
  </w:style>
  <w:style w:type="paragraph" w:customStyle="1" w:styleId="affff0">
    <w:basedOn w:val="a"/>
    <w:next w:val="af4"/>
    <w:qFormat/>
    <w:rsid w:val="00CE792C"/>
    <w:pPr>
      <w:spacing w:after="0" w:line="240" w:lineRule="auto"/>
      <w:jc w:val="center"/>
    </w:pPr>
    <w:rPr>
      <w:rFonts w:ascii="Times New Roman" w:eastAsia="Times New Roman" w:hAnsi="Times New Roman" w:cs="Times New Roman"/>
      <w:b/>
      <w:sz w:val="28"/>
      <w:szCs w:val="20"/>
    </w:rPr>
  </w:style>
  <w:style w:type="character" w:customStyle="1" w:styleId="35">
    <w:name w:val="Заголовок №3_"/>
    <w:link w:val="36"/>
    <w:uiPriority w:val="99"/>
    <w:locked/>
    <w:rsid w:val="00CE792C"/>
    <w:rPr>
      <w:spacing w:val="60"/>
      <w:shd w:val="clear" w:color="auto" w:fill="FFFFFF"/>
    </w:rPr>
  </w:style>
  <w:style w:type="paragraph" w:customStyle="1" w:styleId="36">
    <w:name w:val="Заголовок №3"/>
    <w:basedOn w:val="a"/>
    <w:link w:val="35"/>
    <w:uiPriority w:val="99"/>
    <w:rsid w:val="00CE792C"/>
    <w:pPr>
      <w:widowControl w:val="0"/>
      <w:shd w:val="clear" w:color="auto" w:fill="FFFFFF"/>
      <w:spacing w:after="0" w:line="240" w:lineRule="atLeast"/>
      <w:outlineLvl w:val="2"/>
    </w:pPr>
    <w:rPr>
      <w:spacing w:val="60"/>
    </w:rPr>
  </w:style>
  <w:style w:type="paragraph" w:customStyle="1" w:styleId="213">
    <w:name w:val="Основной текст (2)1"/>
    <w:basedOn w:val="a"/>
    <w:uiPriority w:val="99"/>
    <w:rsid w:val="00CE792C"/>
    <w:pPr>
      <w:widowControl w:val="0"/>
      <w:shd w:val="clear" w:color="auto" w:fill="FFFFFF"/>
      <w:spacing w:after="480" w:line="274" w:lineRule="exact"/>
      <w:jc w:val="both"/>
    </w:pPr>
    <w:rPr>
      <w:rFonts w:ascii="Times New Roman" w:eastAsia="Times New Roman" w:hAnsi="Times New Roman" w:cs="Times New Roman"/>
      <w:sz w:val="20"/>
      <w:szCs w:val="20"/>
    </w:rPr>
  </w:style>
  <w:style w:type="character" w:styleId="affff1">
    <w:name w:val="Strong"/>
    <w:qFormat/>
    <w:rsid w:val="00835173"/>
    <w:rPr>
      <w:b/>
      <w:bCs/>
    </w:rPr>
  </w:style>
  <w:style w:type="character" w:customStyle="1" w:styleId="grame">
    <w:name w:val="grame"/>
    <w:basedOn w:val="a0"/>
    <w:rsid w:val="00835173"/>
  </w:style>
  <w:style w:type="paragraph" w:customStyle="1" w:styleId="Default">
    <w:name w:val="Default"/>
    <w:rsid w:val="005E33B3"/>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4">
    <w:name w:val="Абзац списка Знак"/>
    <w:link w:val="a3"/>
    <w:uiPriority w:val="99"/>
    <w:qFormat/>
    <w:locked/>
    <w:rsid w:val="00AF2667"/>
  </w:style>
  <w:style w:type="character" w:customStyle="1" w:styleId="af0">
    <w:name w:val="Без интервала Знак"/>
    <w:link w:val="af"/>
    <w:uiPriority w:val="1"/>
    <w:locked/>
    <w:rsid w:val="007F5265"/>
    <w:rPr>
      <w:rFonts w:eastAsiaTheme="minorHAnsi"/>
      <w:lang w:eastAsia="en-US"/>
    </w:rPr>
  </w:style>
  <w:style w:type="table" w:customStyle="1" w:styleId="TableGrid">
    <w:name w:val="TableGrid"/>
    <w:rsid w:val="007F5265"/>
    <w:pPr>
      <w:spacing w:after="0" w:line="240" w:lineRule="auto"/>
    </w:pPr>
    <w:rPr>
      <w:lang w:eastAsia="en-US"/>
    </w:rPr>
    <w:tblPr>
      <w:tblCellMar>
        <w:top w:w="0" w:type="dxa"/>
        <w:left w:w="0" w:type="dxa"/>
        <w:bottom w:w="0" w:type="dxa"/>
        <w:right w:w="0" w:type="dxa"/>
      </w:tblCellMar>
    </w:tblPr>
  </w:style>
  <w:style w:type="character" w:customStyle="1" w:styleId="ae">
    <w:name w:val="Обычный (веб) Знак"/>
    <w:link w:val="ad"/>
    <w:uiPriority w:val="99"/>
    <w:locked/>
    <w:rsid w:val="000F04F3"/>
    <w:rPr>
      <w:rFonts w:ascii="Times New Roman" w:eastAsia="Times New Roman" w:hAnsi="Times New Roman" w:cs="Times New Roman"/>
      <w:sz w:val="24"/>
      <w:szCs w:val="24"/>
    </w:rPr>
  </w:style>
  <w:style w:type="paragraph" w:customStyle="1" w:styleId="1c">
    <w:name w:val="Стиль1"/>
    <w:rsid w:val="000F04F3"/>
    <w:pPr>
      <w:spacing w:after="0" w:line="240" w:lineRule="auto"/>
      <w:ind w:firstLine="720"/>
      <w:jc w:val="both"/>
    </w:pPr>
    <w:rPr>
      <w:rFonts w:ascii="Arial" w:eastAsia="Times New Roman" w:hAnsi="Arial" w:cs="Times New Roman"/>
      <w:szCs w:val="20"/>
    </w:rPr>
  </w:style>
  <w:style w:type="paragraph" w:customStyle="1" w:styleId="ConsNonformat">
    <w:name w:val="ConsNonformat"/>
    <w:rsid w:val="002219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xl24">
    <w:name w:val="xl24"/>
    <w:basedOn w:val="a"/>
    <w:rsid w:val="00221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
    <w:name w:val="xl25"/>
    <w:basedOn w:val="a"/>
    <w:rsid w:val="00221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
    <w:name w:val="xl26"/>
    <w:basedOn w:val="a"/>
    <w:rsid w:val="002219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2219E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8">
    <w:name w:val="xl28"/>
    <w:basedOn w:val="a"/>
    <w:rsid w:val="002219E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
    <w:rsid w:val="002219E8"/>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30">
    <w:name w:val="xl30"/>
    <w:basedOn w:val="a"/>
    <w:rsid w:val="002219E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31">
    <w:name w:val="xl31"/>
    <w:basedOn w:val="a"/>
    <w:rsid w:val="002219E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
    <w:name w:val="xl32"/>
    <w:basedOn w:val="a"/>
    <w:rsid w:val="002219E8"/>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33">
    <w:name w:val="xl33"/>
    <w:basedOn w:val="a"/>
    <w:rsid w:val="002219E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
    <w:name w:val="xl34"/>
    <w:basedOn w:val="a"/>
    <w:rsid w:val="002219E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
    <w:name w:val="xl35"/>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6">
    <w:name w:val="xl36"/>
    <w:basedOn w:val="a"/>
    <w:rsid w:val="002219E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7">
    <w:name w:val="xl37"/>
    <w:basedOn w:val="a"/>
    <w:rsid w:val="002219E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2219E8"/>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39">
    <w:name w:val="xl39"/>
    <w:basedOn w:val="a"/>
    <w:rsid w:val="002219E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a"/>
    <w:rsid w:val="002219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
    <w:name w:val="xl41"/>
    <w:basedOn w:val="a"/>
    <w:rsid w:val="002219E8"/>
    <w:pPr>
      <w:pBdr>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42">
    <w:name w:val="xl42"/>
    <w:basedOn w:val="a"/>
    <w:rsid w:val="002219E8"/>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43">
    <w:name w:val="xl43"/>
    <w:basedOn w:val="a"/>
    <w:rsid w:val="002219E8"/>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
    <w:name w:val="xl44"/>
    <w:basedOn w:val="a"/>
    <w:rsid w:val="002219E8"/>
    <w:pPr>
      <w:pBdr>
        <w:lef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45">
    <w:name w:val="xl45"/>
    <w:basedOn w:val="a"/>
    <w:rsid w:val="002219E8"/>
    <w:pPr>
      <w:pBdr>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46">
    <w:name w:val="xl46"/>
    <w:basedOn w:val="a"/>
    <w:rsid w:val="002219E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
    <w:name w:val="xl47"/>
    <w:basedOn w:val="a"/>
    <w:rsid w:val="002219E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2219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2219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0">
    <w:name w:val="xl50"/>
    <w:basedOn w:val="a"/>
    <w:rsid w:val="002219E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1">
    <w:name w:val="xl51"/>
    <w:basedOn w:val="a"/>
    <w:rsid w:val="002219E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2219E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2219E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4">
    <w:name w:val="xl54"/>
    <w:basedOn w:val="a"/>
    <w:rsid w:val="002219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
    <w:name w:val="xl55"/>
    <w:basedOn w:val="a"/>
    <w:rsid w:val="002219E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6">
    <w:name w:val="xl56"/>
    <w:basedOn w:val="a"/>
    <w:rsid w:val="002219E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2219E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a"/>
    <w:rsid w:val="002219E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
    <w:name w:val="xl59"/>
    <w:basedOn w:val="a"/>
    <w:rsid w:val="002219E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2219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2219E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2219E8"/>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a"/>
    <w:rsid w:val="002219E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
    <w:rsid w:val="002219E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2219E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2219E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2219E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2219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2219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2219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2219E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2219E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2219E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2219E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2219E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2219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2219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2219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2219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2219E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2219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2219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2219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2219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2219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2219E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2219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2219E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2219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2219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2219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2219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2219E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2219E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2219E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2219E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2219E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2219E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2219E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2219E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2219E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2219E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2219E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2219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2219E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221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2219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2219E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2219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2219E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2219E8"/>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HTML">
    <w:name w:val="HTML Preformatted"/>
    <w:basedOn w:val="a"/>
    <w:link w:val="HTML0"/>
    <w:rsid w:val="0022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19E8"/>
    <w:rPr>
      <w:rFonts w:ascii="Courier New" w:eastAsia="Times New Roman" w:hAnsi="Courier New" w:cs="Courier New"/>
      <w:sz w:val="20"/>
      <w:szCs w:val="20"/>
    </w:rPr>
  </w:style>
  <w:style w:type="character" w:customStyle="1" w:styleId="FontStyle12">
    <w:name w:val="Font Style12"/>
    <w:rsid w:val="002219E8"/>
    <w:rPr>
      <w:rFonts w:ascii="Times New Roman" w:hAnsi="Times New Roman" w:cs="Times New Roman"/>
      <w:sz w:val="28"/>
      <w:szCs w:val="28"/>
    </w:rPr>
  </w:style>
  <w:style w:type="paragraph" w:customStyle="1" w:styleId="1d">
    <w:name w:val="Абзац списка1"/>
    <w:basedOn w:val="a"/>
    <w:rsid w:val="002219E8"/>
    <w:pPr>
      <w:ind w:left="720"/>
      <w:contextualSpacing/>
    </w:pPr>
    <w:rPr>
      <w:rFonts w:ascii="Calibri" w:eastAsia="Times New Roman" w:hAnsi="Calibri" w:cs="Times New Roman"/>
      <w:lang w:eastAsia="en-US"/>
    </w:rPr>
  </w:style>
  <w:style w:type="paragraph" w:customStyle="1" w:styleId="rvps698610">
    <w:name w:val="rvps698610"/>
    <w:basedOn w:val="a"/>
    <w:rsid w:val="002219E8"/>
    <w:pPr>
      <w:spacing w:after="120" w:line="240" w:lineRule="auto"/>
      <w:ind w:right="240"/>
    </w:pPr>
    <w:rPr>
      <w:rFonts w:ascii="Arial Unicode MS" w:eastAsia="Arial Unicode MS" w:hAnsi="Arial Unicode MS" w:cs="Arial Unicode MS"/>
      <w:sz w:val="24"/>
      <w:szCs w:val="24"/>
    </w:rPr>
  </w:style>
  <w:style w:type="paragraph" w:customStyle="1" w:styleId="ConsPlusCell">
    <w:name w:val="ConsPlusCell"/>
    <w:rsid w:val="002219E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7">
    <w:name w:val="Body Text 3"/>
    <w:basedOn w:val="a"/>
    <w:link w:val="38"/>
    <w:rsid w:val="002219E8"/>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2219E8"/>
    <w:rPr>
      <w:rFonts w:ascii="Times New Roman" w:eastAsia="Times New Roman" w:hAnsi="Times New Roman" w:cs="Times New Roman"/>
      <w:sz w:val="16"/>
      <w:szCs w:val="16"/>
    </w:rPr>
  </w:style>
  <w:style w:type="paragraph" w:styleId="39">
    <w:name w:val="Body Text Indent 3"/>
    <w:basedOn w:val="a"/>
    <w:link w:val="3a"/>
    <w:rsid w:val="002219E8"/>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0"/>
    <w:link w:val="39"/>
    <w:rsid w:val="002219E8"/>
    <w:rPr>
      <w:rFonts w:ascii="Times New Roman" w:eastAsia="Times New Roman" w:hAnsi="Times New Roman" w:cs="Times New Roman"/>
      <w:sz w:val="16"/>
      <w:szCs w:val="16"/>
    </w:rPr>
  </w:style>
  <w:style w:type="paragraph" w:customStyle="1" w:styleId="1e">
    <w:name w:val="1"/>
    <w:basedOn w:val="a"/>
    <w:uiPriority w:val="99"/>
    <w:rsid w:val="002219E8"/>
    <w:pPr>
      <w:spacing w:after="160" w:line="240" w:lineRule="exact"/>
    </w:pPr>
    <w:rPr>
      <w:rFonts w:ascii="Verdana" w:eastAsia="Times New Roman" w:hAnsi="Verdana" w:cs="Verdana"/>
      <w:sz w:val="24"/>
      <w:szCs w:val="24"/>
      <w:lang w:val="en-US" w:eastAsia="en-US"/>
    </w:rPr>
  </w:style>
  <w:style w:type="paragraph" w:customStyle="1" w:styleId="affff2">
    <w:name w:val="Прижатый влево"/>
    <w:basedOn w:val="a"/>
    <w:next w:val="a"/>
    <w:rsid w:val="002219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
    <w:name w:val="Текст Знак1"/>
    <w:basedOn w:val="a0"/>
    <w:locked/>
    <w:rsid w:val="005D4306"/>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833">
      <w:bodyDiv w:val="1"/>
      <w:marLeft w:val="0"/>
      <w:marRight w:val="0"/>
      <w:marTop w:val="0"/>
      <w:marBottom w:val="0"/>
      <w:divBdr>
        <w:top w:val="none" w:sz="0" w:space="0" w:color="auto"/>
        <w:left w:val="none" w:sz="0" w:space="0" w:color="auto"/>
        <w:bottom w:val="none" w:sz="0" w:space="0" w:color="auto"/>
        <w:right w:val="none" w:sz="0" w:space="0" w:color="auto"/>
      </w:divBdr>
    </w:div>
    <w:div w:id="22639483">
      <w:bodyDiv w:val="1"/>
      <w:marLeft w:val="0"/>
      <w:marRight w:val="0"/>
      <w:marTop w:val="0"/>
      <w:marBottom w:val="0"/>
      <w:divBdr>
        <w:top w:val="none" w:sz="0" w:space="0" w:color="auto"/>
        <w:left w:val="none" w:sz="0" w:space="0" w:color="auto"/>
        <w:bottom w:val="none" w:sz="0" w:space="0" w:color="auto"/>
        <w:right w:val="none" w:sz="0" w:space="0" w:color="auto"/>
      </w:divBdr>
    </w:div>
    <w:div w:id="60636738">
      <w:bodyDiv w:val="1"/>
      <w:marLeft w:val="0"/>
      <w:marRight w:val="0"/>
      <w:marTop w:val="0"/>
      <w:marBottom w:val="0"/>
      <w:divBdr>
        <w:top w:val="none" w:sz="0" w:space="0" w:color="auto"/>
        <w:left w:val="none" w:sz="0" w:space="0" w:color="auto"/>
        <w:bottom w:val="none" w:sz="0" w:space="0" w:color="auto"/>
        <w:right w:val="none" w:sz="0" w:space="0" w:color="auto"/>
      </w:divBdr>
    </w:div>
    <w:div w:id="91317802">
      <w:bodyDiv w:val="1"/>
      <w:marLeft w:val="0"/>
      <w:marRight w:val="0"/>
      <w:marTop w:val="0"/>
      <w:marBottom w:val="0"/>
      <w:divBdr>
        <w:top w:val="none" w:sz="0" w:space="0" w:color="auto"/>
        <w:left w:val="none" w:sz="0" w:space="0" w:color="auto"/>
        <w:bottom w:val="none" w:sz="0" w:space="0" w:color="auto"/>
        <w:right w:val="none" w:sz="0" w:space="0" w:color="auto"/>
      </w:divBdr>
    </w:div>
    <w:div w:id="197591358">
      <w:bodyDiv w:val="1"/>
      <w:marLeft w:val="0"/>
      <w:marRight w:val="0"/>
      <w:marTop w:val="0"/>
      <w:marBottom w:val="0"/>
      <w:divBdr>
        <w:top w:val="none" w:sz="0" w:space="0" w:color="auto"/>
        <w:left w:val="none" w:sz="0" w:space="0" w:color="auto"/>
        <w:bottom w:val="none" w:sz="0" w:space="0" w:color="auto"/>
        <w:right w:val="none" w:sz="0" w:space="0" w:color="auto"/>
      </w:divBdr>
    </w:div>
    <w:div w:id="200897789">
      <w:bodyDiv w:val="1"/>
      <w:marLeft w:val="0"/>
      <w:marRight w:val="0"/>
      <w:marTop w:val="0"/>
      <w:marBottom w:val="0"/>
      <w:divBdr>
        <w:top w:val="none" w:sz="0" w:space="0" w:color="auto"/>
        <w:left w:val="none" w:sz="0" w:space="0" w:color="auto"/>
        <w:bottom w:val="none" w:sz="0" w:space="0" w:color="auto"/>
        <w:right w:val="none" w:sz="0" w:space="0" w:color="auto"/>
      </w:divBdr>
    </w:div>
    <w:div w:id="211158031">
      <w:bodyDiv w:val="1"/>
      <w:marLeft w:val="0"/>
      <w:marRight w:val="0"/>
      <w:marTop w:val="0"/>
      <w:marBottom w:val="0"/>
      <w:divBdr>
        <w:top w:val="none" w:sz="0" w:space="0" w:color="auto"/>
        <w:left w:val="none" w:sz="0" w:space="0" w:color="auto"/>
        <w:bottom w:val="none" w:sz="0" w:space="0" w:color="auto"/>
        <w:right w:val="none" w:sz="0" w:space="0" w:color="auto"/>
      </w:divBdr>
    </w:div>
    <w:div w:id="250699596">
      <w:bodyDiv w:val="1"/>
      <w:marLeft w:val="0"/>
      <w:marRight w:val="0"/>
      <w:marTop w:val="0"/>
      <w:marBottom w:val="0"/>
      <w:divBdr>
        <w:top w:val="none" w:sz="0" w:space="0" w:color="auto"/>
        <w:left w:val="none" w:sz="0" w:space="0" w:color="auto"/>
        <w:bottom w:val="none" w:sz="0" w:space="0" w:color="auto"/>
        <w:right w:val="none" w:sz="0" w:space="0" w:color="auto"/>
      </w:divBdr>
    </w:div>
    <w:div w:id="277107412">
      <w:bodyDiv w:val="1"/>
      <w:marLeft w:val="0"/>
      <w:marRight w:val="0"/>
      <w:marTop w:val="0"/>
      <w:marBottom w:val="0"/>
      <w:divBdr>
        <w:top w:val="none" w:sz="0" w:space="0" w:color="auto"/>
        <w:left w:val="none" w:sz="0" w:space="0" w:color="auto"/>
        <w:bottom w:val="none" w:sz="0" w:space="0" w:color="auto"/>
        <w:right w:val="none" w:sz="0" w:space="0" w:color="auto"/>
      </w:divBdr>
    </w:div>
    <w:div w:id="404957378">
      <w:bodyDiv w:val="1"/>
      <w:marLeft w:val="0"/>
      <w:marRight w:val="0"/>
      <w:marTop w:val="0"/>
      <w:marBottom w:val="0"/>
      <w:divBdr>
        <w:top w:val="none" w:sz="0" w:space="0" w:color="auto"/>
        <w:left w:val="none" w:sz="0" w:space="0" w:color="auto"/>
        <w:bottom w:val="none" w:sz="0" w:space="0" w:color="auto"/>
        <w:right w:val="none" w:sz="0" w:space="0" w:color="auto"/>
      </w:divBdr>
    </w:div>
    <w:div w:id="408041165">
      <w:bodyDiv w:val="1"/>
      <w:marLeft w:val="0"/>
      <w:marRight w:val="0"/>
      <w:marTop w:val="0"/>
      <w:marBottom w:val="0"/>
      <w:divBdr>
        <w:top w:val="none" w:sz="0" w:space="0" w:color="auto"/>
        <w:left w:val="none" w:sz="0" w:space="0" w:color="auto"/>
        <w:bottom w:val="none" w:sz="0" w:space="0" w:color="auto"/>
        <w:right w:val="none" w:sz="0" w:space="0" w:color="auto"/>
      </w:divBdr>
    </w:div>
    <w:div w:id="424425555">
      <w:bodyDiv w:val="1"/>
      <w:marLeft w:val="0"/>
      <w:marRight w:val="0"/>
      <w:marTop w:val="0"/>
      <w:marBottom w:val="0"/>
      <w:divBdr>
        <w:top w:val="none" w:sz="0" w:space="0" w:color="auto"/>
        <w:left w:val="none" w:sz="0" w:space="0" w:color="auto"/>
        <w:bottom w:val="none" w:sz="0" w:space="0" w:color="auto"/>
        <w:right w:val="none" w:sz="0" w:space="0" w:color="auto"/>
      </w:divBdr>
    </w:div>
    <w:div w:id="431753223">
      <w:bodyDiv w:val="1"/>
      <w:marLeft w:val="0"/>
      <w:marRight w:val="0"/>
      <w:marTop w:val="0"/>
      <w:marBottom w:val="0"/>
      <w:divBdr>
        <w:top w:val="none" w:sz="0" w:space="0" w:color="auto"/>
        <w:left w:val="none" w:sz="0" w:space="0" w:color="auto"/>
        <w:bottom w:val="none" w:sz="0" w:space="0" w:color="auto"/>
        <w:right w:val="none" w:sz="0" w:space="0" w:color="auto"/>
      </w:divBdr>
    </w:div>
    <w:div w:id="432164760">
      <w:bodyDiv w:val="1"/>
      <w:marLeft w:val="0"/>
      <w:marRight w:val="0"/>
      <w:marTop w:val="0"/>
      <w:marBottom w:val="0"/>
      <w:divBdr>
        <w:top w:val="none" w:sz="0" w:space="0" w:color="auto"/>
        <w:left w:val="none" w:sz="0" w:space="0" w:color="auto"/>
        <w:bottom w:val="none" w:sz="0" w:space="0" w:color="auto"/>
        <w:right w:val="none" w:sz="0" w:space="0" w:color="auto"/>
      </w:divBdr>
    </w:div>
    <w:div w:id="445589835">
      <w:bodyDiv w:val="1"/>
      <w:marLeft w:val="0"/>
      <w:marRight w:val="0"/>
      <w:marTop w:val="0"/>
      <w:marBottom w:val="0"/>
      <w:divBdr>
        <w:top w:val="none" w:sz="0" w:space="0" w:color="auto"/>
        <w:left w:val="none" w:sz="0" w:space="0" w:color="auto"/>
        <w:bottom w:val="none" w:sz="0" w:space="0" w:color="auto"/>
        <w:right w:val="none" w:sz="0" w:space="0" w:color="auto"/>
      </w:divBdr>
    </w:div>
    <w:div w:id="517693667">
      <w:bodyDiv w:val="1"/>
      <w:marLeft w:val="0"/>
      <w:marRight w:val="0"/>
      <w:marTop w:val="0"/>
      <w:marBottom w:val="0"/>
      <w:divBdr>
        <w:top w:val="none" w:sz="0" w:space="0" w:color="auto"/>
        <w:left w:val="none" w:sz="0" w:space="0" w:color="auto"/>
        <w:bottom w:val="none" w:sz="0" w:space="0" w:color="auto"/>
        <w:right w:val="none" w:sz="0" w:space="0" w:color="auto"/>
      </w:divBdr>
    </w:div>
    <w:div w:id="544492217">
      <w:bodyDiv w:val="1"/>
      <w:marLeft w:val="0"/>
      <w:marRight w:val="0"/>
      <w:marTop w:val="0"/>
      <w:marBottom w:val="0"/>
      <w:divBdr>
        <w:top w:val="none" w:sz="0" w:space="0" w:color="auto"/>
        <w:left w:val="none" w:sz="0" w:space="0" w:color="auto"/>
        <w:bottom w:val="none" w:sz="0" w:space="0" w:color="auto"/>
        <w:right w:val="none" w:sz="0" w:space="0" w:color="auto"/>
      </w:divBdr>
    </w:div>
    <w:div w:id="562102828">
      <w:bodyDiv w:val="1"/>
      <w:marLeft w:val="0"/>
      <w:marRight w:val="0"/>
      <w:marTop w:val="0"/>
      <w:marBottom w:val="0"/>
      <w:divBdr>
        <w:top w:val="none" w:sz="0" w:space="0" w:color="auto"/>
        <w:left w:val="none" w:sz="0" w:space="0" w:color="auto"/>
        <w:bottom w:val="none" w:sz="0" w:space="0" w:color="auto"/>
        <w:right w:val="none" w:sz="0" w:space="0" w:color="auto"/>
      </w:divBdr>
    </w:div>
    <w:div w:id="599342044">
      <w:bodyDiv w:val="1"/>
      <w:marLeft w:val="0"/>
      <w:marRight w:val="0"/>
      <w:marTop w:val="0"/>
      <w:marBottom w:val="0"/>
      <w:divBdr>
        <w:top w:val="none" w:sz="0" w:space="0" w:color="auto"/>
        <w:left w:val="none" w:sz="0" w:space="0" w:color="auto"/>
        <w:bottom w:val="none" w:sz="0" w:space="0" w:color="auto"/>
        <w:right w:val="none" w:sz="0" w:space="0" w:color="auto"/>
      </w:divBdr>
    </w:div>
    <w:div w:id="604312306">
      <w:bodyDiv w:val="1"/>
      <w:marLeft w:val="0"/>
      <w:marRight w:val="0"/>
      <w:marTop w:val="0"/>
      <w:marBottom w:val="0"/>
      <w:divBdr>
        <w:top w:val="none" w:sz="0" w:space="0" w:color="auto"/>
        <w:left w:val="none" w:sz="0" w:space="0" w:color="auto"/>
        <w:bottom w:val="none" w:sz="0" w:space="0" w:color="auto"/>
        <w:right w:val="none" w:sz="0" w:space="0" w:color="auto"/>
      </w:divBdr>
    </w:div>
    <w:div w:id="608465747">
      <w:bodyDiv w:val="1"/>
      <w:marLeft w:val="0"/>
      <w:marRight w:val="0"/>
      <w:marTop w:val="0"/>
      <w:marBottom w:val="0"/>
      <w:divBdr>
        <w:top w:val="none" w:sz="0" w:space="0" w:color="auto"/>
        <w:left w:val="none" w:sz="0" w:space="0" w:color="auto"/>
        <w:bottom w:val="none" w:sz="0" w:space="0" w:color="auto"/>
        <w:right w:val="none" w:sz="0" w:space="0" w:color="auto"/>
      </w:divBdr>
    </w:div>
    <w:div w:id="652759906">
      <w:bodyDiv w:val="1"/>
      <w:marLeft w:val="0"/>
      <w:marRight w:val="0"/>
      <w:marTop w:val="0"/>
      <w:marBottom w:val="0"/>
      <w:divBdr>
        <w:top w:val="none" w:sz="0" w:space="0" w:color="auto"/>
        <w:left w:val="none" w:sz="0" w:space="0" w:color="auto"/>
        <w:bottom w:val="none" w:sz="0" w:space="0" w:color="auto"/>
        <w:right w:val="none" w:sz="0" w:space="0" w:color="auto"/>
      </w:divBdr>
    </w:div>
    <w:div w:id="699210211">
      <w:bodyDiv w:val="1"/>
      <w:marLeft w:val="0"/>
      <w:marRight w:val="0"/>
      <w:marTop w:val="0"/>
      <w:marBottom w:val="0"/>
      <w:divBdr>
        <w:top w:val="none" w:sz="0" w:space="0" w:color="auto"/>
        <w:left w:val="none" w:sz="0" w:space="0" w:color="auto"/>
        <w:bottom w:val="none" w:sz="0" w:space="0" w:color="auto"/>
        <w:right w:val="none" w:sz="0" w:space="0" w:color="auto"/>
      </w:divBdr>
    </w:div>
    <w:div w:id="718939828">
      <w:bodyDiv w:val="1"/>
      <w:marLeft w:val="0"/>
      <w:marRight w:val="0"/>
      <w:marTop w:val="0"/>
      <w:marBottom w:val="0"/>
      <w:divBdr>
        <w:top w:val="none" w:sz="0" w:space="0" w:color="auto"/>
        <w:left w:val="none" w:sz="0" w:space="0" w:color="auto"/>
        <w:bottom w:val="none" w:sz="0" w:space="0" w:color="auto"/>
        <w:right w:val="none" w:sz="0" w:space="0" w:color="auto"/>
      </w:divBdr>
    </w:div>
    <w:div w:id="732702647">
      <w:bodyDiv w:val="1"/>
      <w:marLeft w:val="0"/>
      <w:marRight w:val="0"/>
      <w:marTop w:val="0"/>
      <w:marBottom w:val="0"/>
      <w:divBdr>
        <w:top w:val="none" w:sz="0" w:space="0" w:color="auto"/>
        <w:left w:val="none" w:sz="0" w:space="0" w:color="auto"/>
        <w:bottom w:val="none" w:sz="0" w:space="0" w:color="auto"/>
        <w:right w:val="none" w:sz="0" w:space="0" w:color="auto"/>
      </w:divBdr>
    </w:div>
    <w:div w:id="745147895">
      <w:bodyDiv w:val="1"/>
      <w:marLeft w:val="0"/>
      <w:marRight w:val="0"/>
      <w:marTop w:val="0"/>
      <w:marBottom w:val="0"/>
      <w:divBdr>
        <w:top w:val="none" w:sz="0" w:space="0" w:color="auto"/>
        <w:left w:val="none" w:sz="0" w:space="0" w:color="auto"/>
        <w:bottom w:val="none" w:sz="0" w:space="0" w:color="auto"/>
        <w:right w:val="none" w:sz="0" w:space="0" w:color="auto"/>
      </w:divBdr>
    </w:div>
    <w:div w:id="756365912">
      <w:bodyDiv w:val="1"/>
      <w:marLeft w:val="0"/>
      <w:marRight w:val="0"/>
      <w:marTop w:val="0"/>
      <w:marBottom w:val="0"/>
      <w:divBdr>
        <w:top w:val="none" w:sz="0" w:space="0" w:color="auto"/>
        <w:left w:val="none" w:sz="0" w:space="0" w:color="auto"/>
        <w:bottom w:val="none" w:sz="0" w:space="0" w:color="auto"/>
        <w:right w:val="none" w:sz="0" w:space="0" w:color="auto"/>
      </w:divBdr>
    </w:div>
    <w:div w:id="769661704">
      <w:bodyDiv w:val="1"/>
      <w:marLeft w:val="0"/>
      <w:marRight w:val="0"/>
      <w:marTop w:val="0"/>
      <w:marBottom w:val="0"/>
      <w:divBdr>
        <w:top w:val="none" w:sz="0" w:space="0" w:color="auto"/>
        <w:left w:val="none" w:sz="0" w:space="0" w:color="auto"/>
        <w:bottom w:val="none" w:sz="0" w:space="0" w:color="auto"/>
        <w:right w:val="none" w:sz="0" w:space="0" w:color="auto"/>
      </w:divBdr>
    </w:div>
    <w:div w:id="774523288">
      <w:bodyDiv w:val="1"/>
      <w:marLeft w:val="0"/>
      <w:marRight w:val="0"/>
      <w:marTop w:val="0"/>
      <w:marBottom w:val="0"/>
      <w:divBdr>
        <w:top w:val="none" w:sz="0" w:space="0" w:color="auto"/>
        <w:left w:val="none" w:sz="0" w:space="0" w:color="auto"/>
        <w:bottom w:val="none" w:sz="0" w:space="0" w:color="auto"/>
        <w:right w:val="none" w:sz="0" w:space="0" w:color="auto"/>
      </w:divBdr>
    </w:div>
    <w:div w:id="898591881">
      <w:bodyDiv w:val="1"/>
      <w:marLeft w:val="0"/>
      <w:marRight w:val="0"/>
      <w:marTop w:val="0"/>
      <w:marBottom w:val="0"/>
      <w:divBdr>
        <w:top w:val="none" w:sz="0" w:space="0" w:color="auto"/>
        <w:left w:val="none" w:sz="0" w:space="0" w:color="auto"/>
        <w:bottom w:val="none" w:sz="0" w:space="0" w:color="auto"/>
        <w:right w:val="none" w:sz="0" w:space="0" w:color="auto"/>
      </w:divBdr>
    </w:div>
    <w:div w:id="1071611488">
      <w:bodyDiv w:val="1"/>
      <w:marLeft w:val="0"/>
      <w:marRight w:val="0"/>
      <w:marTop w:val="0"/>
      <w:marBottom w:val="0"/>
      <w:divBdr>
        <w:top w:val="none" w:sz="0" w:space="0" w:color="auto"/>
        <w:left w:val="none" w:sz="0" w:space="0" w:color="auto"/>
        <w:bottom w:val="none" w:sz="0" w:space="0" w:color="auto"/>
        <w:right w:val="none" w:sz="0" w:space="0" w:color="auto"/>
      </w:divBdr>
    </w:div>
    <w:div w:id="1134176331">
      <w:bodyDiv w:val="1"/>
      <w:marLeft w:val="0"/>
      <w:marRight w:val="0"/>
      <w:marTop w:val="0"/>
      <w:marBottom w:val="0"/>
      <w:divBdr>
        <w:top w:val="none" w:sz="0" w:space="0" w:color="auto"/>
        <w:left w:val="none" w:sz="0" w:space="0" w:color="auto"/>
        <w:bottom w:val="none" w:sz="0" w:space="0" w:color="auto"/>
        <w:right w:val="none" w:sz="0" w:space="0" w:color="auto"/>
      </w:divBdr>
    </w:div>
    <w:div w:id="1139179081">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8938895">
      <w:bodyDiv w:val="1"/>
      <w:marLeft w:val="0"/>
      <w:marRight w:val="0"/>
      <w:marTop w:val="0"/>
      <w:marBottom w:val="0"/>
      <w:divBdr>
        <w:top w:val="none" w:sz="0" w:space="0" w:color="auto"/>
        <w:left w:val="none" w:sz="0" w:space="0" w:color="auto"/>
        <w:bottom w:val="none" w:sz="0" w:space="0" w:color="auto"/>
        <w:right w:val="none" w:sz="0" w:space="0" w:color="auto"/>
      </w:divBdr>
    </w:div>
    <w:div w:id="1172911528">
      <w:bodyDiv w:val="1"/>
      <w:marLeft w:val="0"/>
      <w:marRight w:val="0"/>
      <w:marTop w:val="0"/>
      <w:marBottom w:val="0"/>
      <w:divBdr>
        <w:top w:val="none" w:sz="0" w:space="0" w:color="auto"/>
        <w:left w:val="none" w:sz="0" w:space="0" w:color="auto"/>
        <w:bottom w:val="none" w:sz="0" w:space="0" w:color="auto"/>
        <w:right w:val="none" w:sz="0" w:space="0" w:color="auto"/>
      </w:divBdr>
    </w:div>
    <w:div w:id="1260528404">
      <w:bodyDiv w:val="1"/>
      <w:marLeft w:val="0"/>
      <w:marRight w:val="0"/>
      <w:marTop w:val="0"/>
      <w:marBottom w:val="0"/>
      <w:divBdr>
        <w:top w:val="none" w:sz="0" w:space="0" w:color="auto"/>
        <w:left w:val="none" w:sz="0" w:space="0" w:color="auto"/>
        <w:bottom w:val="none" w:sz="0" w:space="0" w:color="auto"/>
        <w:right w:val="none" w:sz="0" w:space="0" w:color="auto"/>
      </w:divBdr>
    </w:div>
    <w:div w:id="1317954476">
      <w:bodyDiv w:val="1"/>
      <w:marLeft w:val="0"/>
      <w:marRight w:val="0"/>
      <w:marTop w:val="0"/>
      <w:marBottom w:val="0"/>
      <w:divBdr>
        <w:top w:val="none" w:sz="0" w:space="0" w:color="auto"/>
        <w:left w:val="none" w:sz="0" w:space="0" w:color="auto"/>
        <w:bottom w:val="none" w:sz="0" w:space="0" w:color="auto"/>
        <w:right w:val="none" w:sz="0" w:space="0" w:color="auto"/>
      </w:divBdr>
    </w:div>
    <w:div w:id="1329552266">
      <w:bodyDiv w:val="1"/>
      <w:marLeft w:val="0"/>
      <w:marRight w:val="0"/>
      <w:marTop w:val="0"/>
      <w:marBottom w:val="0"/>
      <w:divBdr>
        <w:top w:val="none" w:sz="0" w:space="0" w:color="auto"/>
        <w:left w:val="none" w:sz="0" w:space="0" w:color="auto"/>
        <w:bottom w:val="none" w:sz="0" w:space="0" w:color="auto"/>
        <w:right w:val="none" w:sz="0" w:space="0" w:color="auto"/>
      </w:divBdr>
    </w:div>
    <w:div w:id="1385060367">
      <w:bodyDiv w:val="1"/>
      <w:marLeft w:val="0"/>
      <w:marRight w:val="0"/>
      <w:marTop w:val="0"/>
      <w:marBottom w:val="0"/>
      <w:divBdr>
        <w:top w:val="none" w:sz="0" w:space="0" w:color="auto"/>
        <w:left w:val="none" w:sz="0" w:space="0" w:color="auto"/>
        <w:bottom w:val="none" w:sz="0" w:space="0" w:color="auto"/>
        <w:right w:val="none" w:sz="0" w:space="0" w:color="auto"/>
      </w:divBdr>
    </w:div>
    <w:div w:id="1402215307">
      <w:bodyDiv w:val="1"/>
      <w:marLeft w:val="0"/>
      <w:marRight w:val="0"/>
      <w:marTop w:val="0"/>
      <w:marBottom w:val="0"/>
      <w:divBdr>
        <w:top w:val="none" w:sz="0" w:space="0" w:color="auto"/>
        <w:left w:val="none" w:sz="0" w:space="0" w:color="auto"/>
        <w:bottom w:val="none" w:sz="0" w:space="0" w:color="auto"/>
        <w:right w:val="none" w:sz="0" w:space="0" w:color="auto"/>
      </w:divBdr>
    </w:div>
    <w:div w:id="1404334141">
      <w:bodyDiv w:val="1"/>
      <w:marLeft w:val="0"/>
      <w:marRight w:val="0"/>
      <w:marTop w:val="0"/>
      <w:marBottom w:val="0"/>
      <w:divBdr>
        <w:top w:val="none" w:sz="0" w:space="0" w:color="auto"/>
        <w:left w:val="none" w:sz="0" w:space="0" w:color="auto"/>
        <w:bottom w:val="none" w:sz="0" w:space="0" w:color="auto"/>
        <w:right w:val="none" w:sz="0" w:space="0" w:color="auto"/>
      </w:divBdr>
    </w:div>
    <w:div w:id="1423918822">
      <w:bodyDiv w:val="1"/>
      <w:marLeft w:val="0"/>
      <w:marRight w:val="0"/>
      <w:marTop w:val="0"/>
      <w:marBottom w:val="0"/>
      <w:divBdr>
        <w:top w:val="none" w:sz="0" w:space="0" w:color="auto"/>
        <w:left w:val="none" w:sz="0" w:space="0" w:color="auto"/>
        <w:bottom w:val="none" w:sz="0" w:space="0" w:color="auto"/>
        <w:right w:val="none" w:sz="0" w:space="0" w:color="auto"/>
      </w:divBdr>
    </w:div>
    <w:div w:id="1513297925">
      <w:bodyDiv w:val="1"/>
      <w:marLeft w:val="0"/>
      <w:marRight w:val="0"/>
      <w:marTop w:val="0"/>
      <w:marBottom w:val="0"/>
      <w:divBdr>
        <w:top w:val="none" w:sz="0" w:space="0" w:color="auto"/>
        <w:left w:val="none" w:sz="0" w:space="0" w:color="auto"/>
        <w:bottom w:val="none" w:sz="0" w:space="0" w:color="auto"/>
        <w:right w:val="none" w:sz="0" w:space="0" w:color="auto"/>
      </w:divBdr>
    </w:div>
    <w:div w:id="1524170771">
      <w:bodyDiv w:val="1"/>
      <w:marLeft w:val="0"/>
      <w:marRight w:val="0"/>
      <w:marTop w:val="0"/>
      <w:marBottom w:val="0"/>
      <w:divBdr>
        <w:top w:val="none" w:sz="0" w:space="0" w:color="auto"/>
        <w:left w:val="none" w:sz="0" w:space="0" w:color="auto"/>
        <w:bottom w:val="none" w:sz="0" w:space="0" w:color="auto"/>
        <w:right w:val="none" w:sz="0" w:space="0" w:color="auto"/>
      </w:divBdr>
    </w:div>
    <w:div w:id="1541549039">
      <w:bodyDiv w:val="1"/>
      <w:marLeft w:val="0"/>
      <w:marRight w:val="0"/>
      <w:marTop w:val="0"/>
      <w:marBottom w:val="0"/>
      <w:divBdr>
        <w:top w:val="none" w:sz="0" w:space="0" w:color="auto"/>
        <w:left w:val="none" w:sz="0" w:space="0" w:color="auto"/>
        <w:bottom w:val="none" w:sz="0" w:space="0" w:color="auto"/>
        <w:right w:val="none" w:sz="0" w:space="0" w:color="auto"/>
      </w:divBdr>
    </w:div>
    <w:div w:id="1544443568">
      <w:bodyDiv w:val="1"/>
      <w:marLeft w:val="0"/>
      <w:marRight w:val="0"/>
      <w:marTop w:val="0"/>
      <w:marBottom w:val="0"/>
      <w:divBdr>
        <w:top w:val="none" w:sz="0" w:space="0" w:color="auto"/>
        <w:left w:val="none" w:sz="0" w:space="0" w:color="auto"/>
        <w:bottom w:val="none" w:sz="0" w:space="0" w:color="auto"/>
        <w:right w:val="none" w:sz="0" w:space="0" w:color="auto"/>
      </w:divBdr>
    </w:div>
    <w:div w:id="1546327576">
      <w:bodyDiv w:val="1"/>
      <w:marLeft w:val="0"/>
      <w:marRight w:val="0"/>
      <w:marTop w:val="0"/>
      <w:marBottom w:val="0"/>
      <w:divBdr>
        <w:top w:val="none" w:sz="0" w:space="0" w:color="auto"/>
        <w:left w:val="none" w:sz="0" w:space="0" w:color="auto"/>
        <w:bottom w:val="none" w:sz="0" w:space="0" w:color="auto"/>
        <w:right w:val="none" w:sz="0" w:space="0" w:color="auto"/>
      </w:divBdr>
    </w:div>
    <w:div w:id="1717847800">
      <w:bodyDiv w:val="1"/>
      <w:marLeft w:val="0"/>
      <w:marRight w:val="0"/>
      <w:marTop w:val="0"/>
      <w:marBottom w:val="0"/>
      <w:divBdr>
        <w:top w:val="none" w:sz="0" w:space="0" w:color="auto"/>
        <w:left w:val="none" w:sz="0" w:space="0" w:color="auto"/>
        <w:bottom w:val="none" w:sz="0" w:space="0" w:color="auto"/>
        <w:right w:val="none" w:sz="0" w:space="0" w:color="auto"/>
      </w:divBdr>
    </w:div>
    <w:div w:id="1728843362">
      <w:bodyDiv w:val="1"/>
      <w:marLeft w:val="0"/>
      <w:marRight w:val="0"/>
      <w:marTop w:val="0"/>
      <w:marBottom w:val="0"/>
      <w:divBdr>
        <w:top w:val="none" w:sz="0" w:space="0" w:color="auto"/>
        <w:left w:val="none" w:sz="0" w:space="0" w:color="auto"/>
        <w:bottom w:val="none" w:sz="0" w:space="0" w:color="auto"/>
        <w:right w:val="none" w:sz="0" w:space="0" w:color="auto"/>
      </w:divBdr>
    </w:div>
    <w:div w:id="1745644454">
      <w:bodyDiv w:val="1"/>
      <w:marLeft w:val="0"/>
      <w:marRight w:val="0"/>
      <w:marTop w:val="0"/>
      <w:marBottom w:val="0"/>
      <w:divBdr>
        <w:top w:val="none" w:sz="0" w:space="0" w:color="auto"/>
        <w:left w:val="none" w:sz="0" w:space="0" w:color="auto"/>
        <w:bottom w:val="none" w:sz="0" w:space="0" w:color="auto"/>
        <w:right w:val="none" w:sz="0" w:space="0" w:color="auto"/>
      </w:divBdr>
    </w:div>
    <w:div w:id="1759323120">
      <w:bodyDiv w:val="1"/>
      <w:marLeft w:val="0"/>
      <w:marRight w:val="0"/>
      <w:marTop w:val="0"/>
      <w:marBottom w:val="0"/>
      <w:divBdr>
        <w:top w:val="none" w:sz="0" w:space="0" w:color="auto"/>
        <w:left w:val="none" w:sz="0" w:space="0" w:color="auto"/>
        <w:bottom w:val="none" w:sz="0" w:space="0" w:color="auto"/>
        <w:right w:val="none" w:sz="0" w:space="0" w:color="auto"/>
      </w:divBdr>
    </w:div>
    <w:div w:id="1809126174">
      <w:bodyDiv w:val="1"/>
      <w:marLeft w:val="0"/>
      <w:marRight w:val="0"/>
      <w:marTop w:val="0"/>
      <w:marBottom w:val="0"/>
      <w:divBdr>
        <w:top w:val="none" w:sz="0" w:space="0" w:color="auto"/>
        <w:left w:val="none" w:sz="0" w:space="0" w:color="auto"/>
        <w:bottom w:val="none" w:sz="0" w:space="0" w:color="auto"/>
        <w:right w:val="none" w:sz="0" w:space="0" w:color="auto"/>
      </w:divBdr>
    </w:div>
    <w:div w:id="1835685935">
      <w:bodyDiv w:val="1"/>
      <w:marLeft w:val="0"/>
      <w:marRight w:val="0"/>
      <w:marTop w:val="0"/>
      <w:marBottom w:val="0"/>
      <w:divBdr>
        <w:top w:val="none" w:sz="0" w:space="0" w:color="auto"/>
        <w:left w:val="none" w:sz="0" w:space="0" w:color="auto"/>
        <w:bottom w:val="none" w:sz="0" w:space="0" w:color="auto"/>
        <w:right w:val="none" w:sz="0" w:space="0" w:color="auto"/>
      </w:divBdr>
    </w:div>
    <w:div w:id="1875920291">
      <w:bodyDiv w:val="1"/>
      <w:marLeft w:val="0"/>
      <w:marRight w:val="0"/>
      <w:marTop w:val="0"/>
      <w:marBottom w:val="0"/>
      <w:divBdr>
        <w:top w:val="none" w:sz="0" w:space="0" w:color="auto"/>
        <w:left w:val="none" w:sz="0" w:space="0" w:color="auto"/>
        <w:bottom w:val="none" w:sz="0" w:space="0" w:color="auto"/>
        <w:right w:val="none" w:sz="0" w:space="0" w:color="auto"/>
      </w:divBdr>
    </w:div>
    <w:div w:id="1915971580">
      <w:bodyDiv w:val="1"/>
      <w:marLeft w:val="0"/>
      <w:marRight w:val="0"/>
      <w:marTop w:val="0"/>
      <w:marBottom w:val="0"/>
      <w:divBdr>
        <w:top w:val="none" w:sz="0" w:space="0" w:color="auto"/>
        <w:left w:val="none" w:sz="0" w:space="0" w:color="auto"/>
        <w:bottom w:val="none" w:sz="0" w:space="0" w:color="auto"/>
        <w:right w:val="none" w:sz="0" w:space="0" w:color="auto"/>
      </w:divBdr>
    </w:div>
    <w:div w:id="1924020910">
      <w:bodyDiv w:val="1"/>
      <w:marLeft w:val="0"/>
      <w:marRight w:val="0"/>
      <w:marTop w:val="0"/>
      <w:marBottom w:val="0"/>
      <w:divBdr>
        <w:top w:val="none" w:sz="0" w:space="0" w:color="auto"/>
        <w:left w:val="none" w:sz="0" w:space="0" w:color="auto"/>
        <w:bottom w:val="none" w:sz="0" w:space="0" w:color="auto"/>
        <w:right w:val="none" w:sz="0" w:space="0" w:color="auto"/>
      </w:divBdr>
    </w:div>
    <w:div w:id="1995792580">
      <w:bodyDiv w:val="1"/>
      <w:marLeft w:val="0"/>
      <w:marRight w:val="0"/>
      <w:marTop w:val="0"/>
      <w:marBottom w:val="0"/>
      <w:divBdr>
        <w:top w:val="none" w:sz="0" w:space="0" w:color="auto"/>
        <w:left w:val="none" w:sz="0" w:space="0" w:color="auto"/>
        <w:bottom w:val="none" w:sz="0" w:space="0" w:color="auto"/>
        <w:right w:val="none" w:sz="0" w:space="0" w:color="auto"/>
      </w:divBdr>
    </w:div>
    <w:div w:id="2090344575">
      <w:bodyDiv w:val="1"/>
      <w:marLeft w:val="0"/>
      <w:marRight w:val="0"/>
      <w:marTop w:val="0"/>
      <w:marBottom w:val="0"/>
      <w:divBdr>
        <w:top w:val="none" w:sz="0" w:space="0" w:color="auto"/>
        <w:left w:val="none" w:sz="0" w:space="0" w:color="auto"/>
        <w:bottom w:val="none" w:sz="0" w:space="0" w:color="auto"/>
        <w:right w:val="none" w:sz="0" w:space="0" w:color="auto"/>
      </w:divBdr>
    </w:div>
    <w:div w:id="2099406916">
      <w:bodyDiv w:val="1"/>
      <w:marLeft w:val="0"/>
      <w:marRight w:val="0"/>
      <w:marTop w:val="0"/>
      <w:marBottom w:val="0"/>
      <w:divBdr>
        <w:top w:val="none" w:sz="0" w:space="0" w:color="auto"/>
        <w:left w:val="none" w:sz="0" w:space="0" w:color="auto"/>
        <w:bottom w:val="none" w:sz="0" w:space="0" w:color="auto"/>
        <w:right w:val="none" w:sz="0" w:space="0" w:color="auto"/>
      </w:divBdr>
    </w:div>
    <w:div w:id="2102795607">
      <w:bodyDiv w:val="1"/>
      <w:marLeft w:val="0"/>
      <w:marRight w:val="0"/>
      <w:marTop w:val="0"/>
      <w:marBottom w:val="0"/>
      <w:divBdr>
        <w:top w:val="none" w:sz="0" w:space="0" w:color="auto"/>
        <w:left w:val="none" w:sz="0" w:space="0" w:color="auto"/>
        <w:bottom w:val="none" w:sz="0" w:space="0" w:color="auto"/>
        <w:right w:val="none" w:sz="0" w:space="0" w:color="auto"/>
      </w:divBdr>
    </w:div>
    <w:div w:id="21375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federalnyi-zakon-ot-02052006-n-5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FCF1A-2C9F-4726-9430-CD7695C5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55250</Words>
  <Characters>314931</Characters>
  <Application>Microsoft Office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ZL-Layout_Designer</cp:lastModifiedBy>
  <cp:revision>2</cp:revision>
  <cp:lastPrinted>2025-02-03T04:26:00Z</cp:lastPrinted>
  <dcterms:created xsi:type="dcterms:W3CDTF">2025-05-05T06:54:00Z</dcterms:created>
  <dcterms:modified xsi:type="dcterms:W3CDTF">2025-05-05T06:54:00Z</dcterms:modified>
</cp:coreProperties>
</file>