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left="0" w:right="0" w:firstLine="0"/>
        <w:spacing w:before="240" w:after="0"/>
        <w:widowControl w:val="off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Финансовое обоснование размера гранта 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Таблица 1 </w:t>
      </w:r>
      <w:r>
        <w:rPr>
          <w:rFonts w:ascii="PT Astra Serif" w:hAnsi="PT Astra Serif" w:cs="PT Astra Serif"/>
          <w:color w:val="000000"/>
          <w:sz w:val="22"/>
          <w:szCs w:val="22"/>
        </w:rPr>
      </w:r>
      <w:r/>
    </w:p>
    <w:tbl>
      <w:tblPr>
        <w:tblW w:w="0" w:type="auto"/>
        <w:tblInd w:w="-2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821"/>
        <w:gridCol w:w="851"/>
        <w:gridCol w:w="850"/>
        <w:gridCol w:w="709"/>
        <w:gridCol w:w="851"/>
        <w:gridCol w:w="708"/>
        <w:gridCol w:w="851"/>
        <w:gridCol w:w="709"/>
        <w:gridCol w:w="850"/>
        <w:gridCol w:w="851"/>
        <w:gridCol w:w="850"/>
        <w:gridCol w:w="992"/>
        <w:gridCol w:w="1276"/>
        <w:gridCol w:w="1134"/>
        <w:gridCol w:w="851"/>
        <w:gridCol w:w="1417"/>
      </w:tblGrid>
      <w:tr>
        <w:trPr>
          <w:trHeight w:val="1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Модульное некапитальное средство размещения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Количество приобретенных модульных некапитальных средств размещения, ед.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</w:t>
              <w:br w:type="textWrapping" w:clear="all"/>
              <w:t xml:space="preserve"> одного модульного некапитального средства размещения с НДС, рублей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</w:t>
              <w:br w:type="textWrapping" w:clear="all"/>
              <w:t xml:space="preserve"> одного модульного некапитального средства размещения без НДС, рублей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одного номера в модульном некапитальном средстве размещения с НДС, рублей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</w:t>
              <w:br w:type="textWrapping" w:clear="all"/>
              <w:t xml:space="preserve">одного номера в модульном некапитальном средстве размещения без НДС, рублей</w:t>
            </w:r>
            <w:r/>
          </w:p>
        </w:tc>
      </w:tr>
      <w:tr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17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Модуль (конфигурация 1)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Модуль (конфигурация 2)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Итого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</w:tbl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Calibri" w:cs="PT Astra Serif"/>
          <w:i/>
          <w:sz w:val="28"/>
          <w:szCs w:val="28"/>
          <w:lang w:eastAsia="en-US"/>
        </w:rPr>
        <w:t xml:space="preserve">Продолжение таблицы 1</w:t>
      </w:r>
      <w:r>
        <w:rPr>
          <w:rFonts w:ascii="PT Astra Serif" w:hAnsi="PT Astra Serif" w:cs="PT Astra Serif"/>
          <w:color w:val="000000"/>
          <w:sz w:val="22"/>
          <w:szCs w:val="22"/>
        </w:rPr>
      </w:r>
      <w:r/>
    </w:p>
    <w:tbl>
      <w:tblPr>
        <w:tblW w:w="0" w:type="auto"/>
        <w:tblInd w:w="-2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5"/>
        <w:gridCol w:w="821"/>
        <w:gridCol w:w="709"/>
        <w:gridCol w:w="992"/>
        <w:gridCol w:w="851"/>
        <w:gridCol w:w="850"/>
        <w:gridCol w:w="709"/>
        <w:gridCol w:w="1134"/>
        <w:gridCol w:w="709"/>
        <w:gridCol w:w="992"/>
        <w:gridCol w:w="709"/>
        <w:gridCol w:w="850"/>
        <w:gridCol w:w="709"/>
        <w:gridCol w:w="851"/>
        <w:gridCol w:w="992"/>
        <w:gridCol w:w="1276"/>
        <w:gridCol w:w="1276"/>
      </w:tblGrid>
      <w:tr>
        <w:trPr>
          <w:trHeight w:val="7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Модульное некапитальное средство размещения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Общая стоимость модульных некапитальных средств размещения с НДС, рублей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Общая стоимость модульных некапитальных средств размещения без НДС, рублей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Общая стоимость номеров в модульных некапитальных средствах размещения с НДС, рублей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Общая стоимость номеров в модульных некапитальных средствах размещения без НДС, рублей</w:t>
            </w:r>
            <w:r/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21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25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29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 xml:space="preserve">33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Модуль (конфигурация 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Модуль (конфигурация 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</w:tbl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Calibri" w:cs="PT Astra Serif"/>
          <w:i/>
          <w:sz w:val="28"/>
          <w:szCs w:val="28"/>
          <w:lang w:eastAsia="en-US"/>
        </w:rPr>
        <w:t xml:space="preserve">Продолжение таблицы 1</w:t>
      </w:r>
      <w:r>
        <w:rPr>
          <w:rFonts w:ascii="PT Astra Serif" w:hAnsi="PT Astra Serif" w:cs="PT Astra Serif"/>
          <w:color w:val="000000"/>
          <w:sz w:val="22"/>
          <w:szCs w:val="22"/>
        </w:rPr>
      </w:r>
      <w:r/>
    </w:p>
    <w:tbl>
      <w:tblPr>
        <w:tblW w:w="0" w:type="auto"/>
        <w:tblInd w:w="-2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30"/>
        <w:gridCol w:w="851"/>
        <w:gridCol w:w="708"/>
        <w:gridCol w:w="993"/>
        <w:gridCol w:w="850"/>
        <w:gridCol w:w="850"/>
        <w:gridCol w:w="851"/>
        <w:gridCol w:w="708"/>
        <w:gridCol w:w="851"/>
        <w:gridCol w:w="851"/>
        <w:gridCol w:w="850"/>
        <w:gridCol w:w="709"/>
        <w:gridCol w:w="851"/>
        <w:gridCol w:w="850"/>
        <w:gridCol w:w="850"/>
        <w:gridCol w:w="709"/>
        <w:gridCol w:w="851"/>
        <w:gridCol w:w="851"/>
      </w:tblGrid>
      <w:tr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затрат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Общий объем затрат на номера в модульных некапитальных средствах размещения с НДС, рублей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Общий объем затрат на номера в модульных некапитальных средствах размещения без НДС,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Источник финансирования, рублей</w:t>
            </w:r>
            <w:r/>
          </w:p>
        </w:tc>
      </w:tr>
      <w:tr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14:ligatures w14:val="none"/>
              </w:rPr>
            </w:r>
          </w:p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rPr>
                <w:rFonts w:ascii="PT Astra Serif" w:hAnsi="PT Astra Serif" w:cs="PT Astra Serif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633"/>
              <w:ind w:left="0" w:right="0" w:firstLine="0"/>
              <w:jc w:val="left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shd w:val="clear" w:color="auto" w:fill="ededed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средства гранта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собственные (заемные) средства</w:t>
            </w:r>
            <w:r/>
          </w:p>
        </w:tc>
      </w:tr>
      <w:tr>
        <w:trPr>
          <w:trHeight w:val="3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ededed"/>
            <w:tcBorders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shd w:val="clear" w:color="auto" w:fill="ededed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shd w:val="clear" w:color="auto" w:fill="ededed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</w:tr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37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41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42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45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46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50</w:t>
            </w:r>
            <w:r/>
          </w:p>
        </w:tc>
      </w:tr>
      <w:tr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Приобретение модулей и их монтаж 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</w:tr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Итого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</w:tr>
    </w:tbl>
    <w:p>
      <w:pPr>
        <w:pStyle w:val="633"/>
        <w:ind w:left="0" w:right="0" w:firstLine="0"/>
        <w:rPr>
          <w:rFonts w:ascii="PT Astra Serif" w:hAnsi="PT Astra Serif" w:eastAsia="Calibri" w:cs="PT Astra Serif"/>
          <w:sz w:val="10"/>
          <w:szCs w:val="10"/>
          <w:lang w:eastAsia="en-US"/>
        </w:rPr>
      </w:pPr>
      <w:r>
        <w:rPr>
          <w:rFonts w:ascii="PT Astra Serif" w:hAnsi="PT Astra Serif" w:eastAsia="Calibri" w:cs="PT Astra Serif"/>
          <w:sz w:val="10"/>
          <w:szCs w:val="10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Таблица 2</w:t>
      </w: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sz w:val="28"/>
          <w:szCs w:val="28"/>
          <w:lang w:eastAsia="en-US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</w:r>
      <w:r/>
    </w:p>
    <w:tbl>
      <w:tblPr>
        <w:tblW w:w="0" w:type="auto"/>
        <w:tblInd w:w="-25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27"/>
        <w:gridCol w:w="1950"/>
        <w:gridCol w:w="1913"/>
        <w:gridCol w:w="2163"/>
        <w:gridCol w:w="1559"/>
        <w:gridCol w:w="1738"/>
        <w:gridCol w:w="1738"/>
      </w:tblGrid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7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Прочие затраты за счет собственных (заемных средств)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026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с НДС, рублей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035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Стоимость без НДС, рублей</w:t>
            </w:r>
            <w:r/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72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Обеспечение электроснабжением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Обеспечение водоснабжением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Обеспечение водоотведением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Иные объекты инфраструктуры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</w:tr>
    </w:tbl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eastAsia="Calibri" w:cs="PT Astra Serif"/>
          <w:lang w:eastAsia="en-US"/>
        </w:rPr>
      </w:pPr>
      <w:r>
        <w:rPr>
          <w:rFonts w:ascii="PT Astra Serif" w:hAnsi="PT Astra Serif" w:eastAsia="Calibri" w:cs="PT Astra Serif"/>
          <w:lang w:eastAsia="en-US"/>
        </w:rPr>
      </w:r>
      <w:r/>
    </w:p>
    <w:p>
      <w:pPr>
        <w:pStyle w:val="633"/>
        <w:ind w:left="0" w:right="0" w:firstLine="0"/>
        <w:rPr>
          <w:rFonts w:ascii="PT Astra Serif" w:hAnsi="PT Astra Serif" w:cs="PT Astra Serif"/>
          <w:color w:val="000000"/>
          <w:sz w:val="22"/>
          <w:szCs w:val="22"/>
        </w:rPr>
      </w:pPr>
      <w:r>
        <w:rPr>
          <w:rFonts w:ascii="PT Astra Serif" w:hAnsi="PT Astra Serif" w:eastAsia="Calibri" w:cs="PT Astra Serif"/>
          <w:sz w:val="28"/>
          <w:szCs w:val="28"/>
          <w:lang w:eastAsia="en-US"/>
        </w:rPr>
        <w:t xml:space="preserve">Таблица 3</w:t>
      </w:r>
      <w:r>
        <w:rPr>
          <w:rFonts w:ascii="PT Astra Serif" w:hAnsi="PT Astra Serif" w:cs="PT Astra Serif"/>
          <w:color w:val="000000"/>
          <w:sz w:val="22"/>
          <w:szCs w:val="22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9"/>
        <w:gridCol w:w="851"/>
        <w:gridCol w:w="850"/>
        <w:gridCol w:w="851"/>
        <w:gridCol w:w="1134"/>
        <w:gridCol w:w="991"/>
        <w:gridCol w:w="851"/>
        <w:gridCol w:w="850"/>
        <w:gridCol w:w="851"/>
        <w:gridCol w:w="850"/>
        <w:gridCol w:w="992"/>
        <w:gridCol w:w="851"/>
        <w:gridCol w:w="1701"/>
      </w:tblGrid>
      <w:tr>
        <w:trPr>
          <w:trHeight w:val="1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ind w:left="0" w:right="0" w:firstLine="0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расходов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 ЗАТРАТ НА РЕАЛИЗАЦИЮ ИНВЕСТИЦИОННОГО ПРОЕКТА ПО СОЗДАНИЮ МОДУЛЬНЫХ НЕКАПИТАЛЬНЫХ СРЕДСТВ РАЗМЕЩЕНИЯ, рублей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За счет гранта, рублей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За счет собственных средств, рублей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top"/>
            <w:vMerge w:val="continue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sz w:val="22"/>
                <w:szCs w:val="22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PT Astra Serif" w:hAnsi="PT Astra Serif" w:cs="PT Astra Serif"/>
                <w:color w:val="000000"/>
                <w:sz w:val="8"/>
                <w:szCs w:val="8"/>
                <w:highlight w:val="none"/>
              </w:rPr>
            </w:r>
            <w:r>
              <w:rPr>
                <w:sz w:val="8"/>
                <w:szCs w:val="8"/>
              </w:rPr>
            </w:r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8"/>
                <w:szCs w:val="8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8"/>
                <w:szCs w:val="8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8"/>
                <w:szCs w:val="8"/>
                <w14:ligatures w14:val="none"/>
              </w:rPr>
            </w:r>
          </w:p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PT Astra Serif" w:hAnsi="PT Astra Serif" w:cs="PT Astra Serif"/>
                <w:color w:val="000000"/>
                <w:sz w:val="8"/>
                <w:szCs w:val="8"/>
                <w:highlight w:val="none"/>
              </w:rPr>
            </w:r>
            <w:r>
              <w:rPr>
                <w:sz w:val="8"/>
                <w:szCs w:val="8"/>
              </w:rPr>
            </w:r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PT Astra Serif" w:hAnsi="PT Astra Serif" w:cs="PT Astra Serif"/>
                <w:color w:val="000000"/>
                <w:sz w:val="8"/>
                <w:szCs w:val="8"/>
                <w:highlight w:val="none"/>
              </w:rPr>
            </w:r>
            <w:r>
              <w:rPr>
                <w:sz w:val="8"/>
                <w:szCs w:val="8"/>
              </w:rPr>
            </w:r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PT Astra Serif" w:hAnsi="PT Astra Serif" w:eastAsia="Times New Roman" w:cs="PT Astra Serif"/>
                <w:color w:val="000000"/>
                <w:sz w:val="8"/>
                <w:szCs w:val="8"/>
                <w:highlight w:val="none"/>
                <w:lang w:val="ru-RU" w:bidi="ar-SA"/>
              </w:rPr>
            </w:r>
            <w:r>
              <w:rPr>
                <w:sz w:val="8"/>
                <w:szCs w:val="8"/>
              </w:rPr>
            </w:r>
          </w:p>
          <w:p>
            <w:pPr>
              <w:pStyle w:val="633"/>
              <w:ind w:left="0" w:right="0" w:firstLine="0"/>
              <w:jc w:val="center"/>
              <w:rPr>
                <w:rFonts w:ascii="PT Astra Serif" w:hAnsi="PT Astra Serif" w:eastAsia="Times New Roman" w:cs="PT Astra Serif"/>
                <w:color w:val="000000"/>
                <w:sz w:val="22"/>
                <w:szCs w:val="22"/>
                <w:highlight w:val="none"/>
                <w:lang w:val="ru-RU" w:bidi="ar-SA"/>
              </w:rPr>
            </w:pPr>
            <w:r>
              <w:rPr>
                <w:rFonts w:ascii="PT Astra Serif" w:hAnsi="PT Astra Serif" w:eastAsia="Times New Roman" w:cs="PT Astra Serif"/>
                <w:color w:val="000000"/>
                <w:sz w:val="22"/>
                <w:szCs w:val="22"/>
                <w:lang w:val="ru-RU" w:bidi="ar-SA"/>
              </w:rPr>
              <w:t xml:space="preserve">2027</w:t>
            </w:r>
            <w:r/>
          </w:p>
        </w:tc>
      </w:tr>
      <w:tr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13</w:t>
            </w:r>
            <w:r/>
          </w:p>
        </w:tc>
      </w:tr>
      <w:tr>
        <w:trPr>
          <w:trHeight w:val="9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Создание номеров в модульных некапитальных средствах размещения и монтаж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</w:tr>
      <w:tr>
        <w:trPr>
          <w:trHeight w:val="4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left"/>
            </w:pPr>
            <w:r>
              <w:rPr>
                <w:rFonts w:ascii="PT Astra Serif" w:hAnsi="PT Astra Serif" w:cs="PT Astra Serif"/>
                <w:color w:val="000000"/>
              </w:rPr>
              <w:t xml:space="preserve">Прочие затраты 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</w:pPr>
            <w:r>
              <w:rPr>
                <w:rFonts w:ascii="PT Astra Serif" w:hAnsi="PT Astra Serif" w:cs="PT Astra Serif"/>
                <w:color w:val="00000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</w:pPr>
            <w:r>
              <w:rPr>
                <w:rFonts w:ascii="PT Astra Serif" w:hAnsi="PT Astra Serif" w:cs="PT Astra Serif"/>
                <w:color w:val="000000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</w:pPr>
            <w:r>
              <w:rPr>
                <w:rFonts w:ascii="PT Astra Serif" w:hAnsi="PT Astra Serif" w:cs="PT Astra Serif"/>
                <w:color w:val="000000"/>
              </w:rPr>
              <w:t xml:space="preserve">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ededed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ИТОГО</w:t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</w:r>
            <w:r/>
          </w:p>
        </w:tc>
        <w:tc>
          <w:tcPr>
            <w:shd w:val="clear" w:color="auto" w:fill="ededed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b/>
                <w:bCs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b/>
                <w:bCs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spacing w:before="0" w:after="160" w:line="256" w:lineRule="auto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eastAsia="Calibri" w:cs="PT Astra Serif"/>
                <w:color w:val="000000"/>
                <w:lang w:eastAsia="en-US"/>
              </w:rPr>
            </w:pPr>
            <w:r>
              <w:rPr>
                <w:rFonts w:ascii="PT Astra Serif" w:hAnsi="PT Astra Serif" w:eastAsia="Calibri" w:cs="PT Astra Serif"/>
                <w:color w:val="00000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33"/>
              <w:ind w:left="0" w:right="0" w:firstLine="0"/>
              <w:jc w:val="center"/>
              <w:widowControl w:val="off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</w:r>
            <w:r/>
          </w:p>
        </w:tc>
      </w:tr>
    </w:tbl>
    <w:p>
      <w:pPr>
        <w:pStyle w:val="633"/>
        <w:ind w:left="0" w:right="0" w:firstLine="709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Примечание: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pStyle w:val="633"/>
        <w:ind w:left="0" w:right="0" w:firstLine="709"/>
        <w:widowControl w:val="o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стоимость модуля необходимо включить стоимость монтажа.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pStyle w:val="633"/>
        <w:ind w:left="0" w:right="0" w:firstLine="709"/>
        <w:widowControl w:val="off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количество строк определяется юридическим лицом (индивидуал</w:t>
      </w:r>
      <w:r>
        <w:rPr>
          <w:rFonts w:ascii="PT Astra Serif" w:hAnsi="PT Astra Serif" w:cs="PT Astra Serif"/>
          <w:sz w:val="24"/>
          <w:szCs w:val="24"/>
        </w:rPr>
        <w:t xml:space="preserve">ьным предпринимателем) самостоятельно в соответствии с планом реализации инвестиционного проекта.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</w:t>
      </w:r>
      <w:r>
        <w:rPr>
          <w:rFonts w:ascii="PT Astra Serif" w:hAnsi="PT Astra Serif" w:cs="PT Astra Serif"/>
          <w:sz w:val="24"/>
          <w:szCs w:val="24"/>
        </w:rPr>
        <w:t xml:space="preserve">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стоимость, для плательщиков налога на добавленную стоимость - без учета данного налога. </w:t>
      </w:r>
      <w:r>
        <w:rPr>
          <w:rFonts w:ascii="PT Astra Serif" w:hAnsi="PT Astra Serif" w:eastAsia="PT Astra Serif" w:cs="PT Astra Serif"/>
          <w:sz w:val="24"/>
          <w:szCs w:val="24"/>
        </w:rPr>
      </w:r>
      <w:r/>
    </w:p>
    <w:p>
      <w:pPr>
        <w:pStyle w:val="633"/>
        <w:ind w:left="0" w:right="0" w:firstLine="540"/>
        <w:widowControl w:val="off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объем гранта не более 1 515 151,52 рубля на 1 номер в модульном некапитальном средстве размещения и не более 50% от стоимости инвестиционного проекта. </w:t>
      </w:r>
      <w:r>
        <w:rPr>
          <w:rFonts w:ascii="PT Astra Serif" w:hAnsi="PT Astra Serif" w:eastAsia="PT Astra Serif" w:cs="PT Astra Serif"/>
          <w:sz w:val="24"/>
          <w:szCs w:val="24"/>
        </w:rPr>
      </w:r>
      <w:r/>
    </w:p>
    <w:p>
      <w:pPr>
        <w:pStyle w:val="633"/>
        <w:ind w:left="0" w:right="0" w:firstLine="0"/>
        <w:widowControl w:val="off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/>
    </w:p>
    <w:tbl>
      <w:tblPr>
        <w:tblW w:w="0" w:type="auto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82"/>
        <w:gridCol w:w="1814"/>
        <w:gridCol w:w="311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82" w:type="dxa"/>
            <w:vAlign w:val="top"/>
            <w:textDirection w:val="lrTb"/>
            <w:noWrap w:val="false"/>
          </w:tcPr>
          <w:p>
            <w:pPr>
              <w:pStyle w:val="717"/>
              <w:ind w:left="0" w:right="0" w:firstLine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Руководитель юридического лица (уполномоченное лицо) или индивидуальный предприниматель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14" w:type="dxa"/>
            <w:vAlign w:val="top"/>
            <w:textDirection w:val="lrTb"/>
            <w:noWrap w:val="false"/>
          </w:tcPr>
          <w:p>
            <w:pPr>
              <w:pStyle w:val="717"/>
              <w:ind w:left="0" w:right="0" w:firstLine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___________/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717"/>
              <w:ind w:left="0" w:right="0" w:firstLin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___________________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  <w:p>
            <w:pPr>
              <w:pStyle w:val="717"/>
              <w:ind w:left="0" w:right="0" w:firstLine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фамилия, имя, отчество (при наличии))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pStyle w:val="717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М.П. (при наличии)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14" w:type="dxa"/>
            <w:vAlign w:val="bottom"/>
            <w:textDirection w:val="lrTb"/>
            <w:noWrap w:val="false"/>
          </w:tcPr>
          <w:p>
            <w:pPr>
              <w:pStyle w:val="717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pStyle w:val="717"/>
              <w:ind w:left="0" w:right="0" w:firstLine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«____» ________ 202_ г.</w:t>
            </w:r>
            <w:r/>
          </w:p>
        </w:tc>
      </w:tr>
    </w:tbl>
    <w:p>
      <w:pPr>
        <w:ind w:firstLine="0"/>
      </w:pPr>
      <w:r/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6838" w:h="11906" w:orient="landscape"/>
      <w:pgMar w:top="1135" w:right="1134" w:bottom="851" w:left="851" w:header="397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ind w:left="0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710"/>
      <w:ind w:left="0" w:right="360" w:firstLine="720"/>
    </w:pPr>
    <w:r/>
    <w:r/>
  </w:p>
  <w:p>
    <w:pPr>
      <w:pStyle w:val="6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4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1">
      <w:start w:val="1"/>
      <w:numFmt w:val="decimal"/>
      <w:pStyle w:val="635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2">
      <w:start w:val="1"/>
      <w:numFmt w:val="decimal"/>
      <w:pStyle w:val="636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3">
      <w:start w:val="1"/>
      <w:numFmt w:val="decimal"/>
      <w:pStyle w:val="637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4">
      <w:start w:val="1"/>
      <w:numFmt w:val="decimal"/>
      <w:pStyle w:val="638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5">
      <w:start w:val="1"/>
      <w:numFmt w:val="decimal"/>
      <w:pStyle w:val="639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6">
      <w:start w:val="1"/>
      <w:numFmt w:val="decimal"/>
      <w:pStyle w:val="640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7">
      <w:start w:val="1"/>
      <w:numFmt w:val="decimal"/>
      <w:pStyle w:val="641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  <w:lvl w:ilvl="8">
      <w:start w:val="1"/>
      <w:numFmt w:val="decimal"/>
      <w:pStyle w:val="642"/>
      <w:isLgl w:val="false"/>
      <w:suff w:val="nothing"/>
      <w:lvlText w:val=""/>
      <w:lvlJc w:val="left"/>
      <w:pPr>
        <w:pStyle w:val="633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33"/>
    <w:next w:val="633"/>
    <w:link w:val="684"/>
    <w:uiPriority w:val="11"/>
    <w:qFormat/>
    <w:pPr>
      <w:spacing w:before="200" w:after="200"/>
    </w:pPr>
    <w:rPr>
      <w:sz w:val="24"/>
      <w:szCs w:val="24"/>
    </w:rPr>
  </w:style>
  <w:style w:type="paragraph" w:styleId="38">
    <w:name w:val="Quote"/>
    <w:basedOn w:val="633"/>
    <w:next w:val="633"/>
    <w:link w:val="685"/>
    <w:uiPriority w:val="29"/>
    <w:qFormat/>
    <w:pPr>
      <w:ind w:left="720" w:right="720"/>
    </w:pPr>
    <w:rPr>
      <w:i/>
    </w:rPr>
  </w:style>
  <w:style w:type="paragraph" w:styleId="40">
    <w:name w:val="Intense Quote"/>
    <w:basedOn w:val="633"/>
    <w:next w:val="633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42">
    <w:name w:val="Header"/>
    <w:basedOn w:val="633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689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table" w:styleId="6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3" w:default="1">
    <w:name w:val="Normal"/>
    <w:next w:val="633"/>
    <w:pPr>
      <w:ind w:left="0" w:right="0" w:firstLine="720"/>
      <w:jc w:val="both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34">
    <w:name w:val="Заголовок 1"/>
    <w:basedOn w:val="633"/>
    <w:next w:val="633"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635">
    <w:name w:val="Заголовок 2"/>
    <w:basedOn w:val="633"/>
    <w:next w:val="633"/>
    <w:pPr>
      <w:numPr>
        <w:ilvl w:val="1"/>
        <w:numId w:val="1"/>
      </w:numPr>
      <w:jc w:val="center"/>
      <w:keepNext/>
      <w:outlineLvl w:val="1"/>
    </w:pPr>
    <w:rPr>
      <w:sz w:val="28"/>
      <w:lang w:val="en-US"/>
    </w:rPr>
  </w:style>
  <w:style w:type="paragraph" w:styleId="636">
    <w:name w:val="Заголовок 3"/>
    <w:basedOn w:val="633"/>
    <w:next w:val="633"/>
    <w:link w:val="633"/>
    <w:pPr>
      <w:numPr>
        <w:ilvl w:val="2"/>
        <w:numId w:val="1"/>
      </w:numPr>
      <w:ind w:left="0" w:right="0" w:firstLine="0"/>
      <w:jc w:val="left"/>
      <w:keepNext/>
      <w:spacing w:line="240" w:lineRule="exact"/>
      <w:tabs>
        <w:tab w:val="left" w:pos="4927" w:leader="none"/>
        <w:tab w:val="left" w:pos="9854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2"/>
    </w:pPr>
    <w:rPr>
      <w:b/>
      <w:sz w:val="28"/>
      <w:szCs w:val="22"/>
    </w:rPr>
  </w:style>
  <w:style w:type="paragraph" w:styleId="637">
    <w:name w:val="Заголовок 4"/>
    <w:basedOn w:val="633"/>
    <w:next w:val="633"/>
    <w:link w:val="633"/>
    <w:pPr>
      <w:numPr>
        <w:ilvl w:val="3"/>
        <w:numId w:val="1"/>
      </w:numPr>
      <w:ind w:left="0" w:right="0" w:firstLine="0"/>
      <w:jc w:val="left"/>
      <w:keepNext/>
      <w:spacing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3"/>
    </w:pPr>
    <w:rPr>
      <w:sz w:val="28"/>
      <w:szCs w:val="22"/>
    </w:rPr>
  </w:style>
  <w:style w:type="paragraph" w:styleId="638">
    <w:name w:val="Заголовок 5"/>
    <w:basedOn w:val="633"/>
    <w:next w:val="633"/>
    <w:link w:val="633"/>
    <w:pPr>
      <w:numPr>
        <w:ilvl w:val="4"/>
        <w:numId w:val="1"/>
      </w:numPr>
      <w:ind w:left="0" w:right="0" w:firstLine="0"/>
      <w:jc w:val="left"/>
      <w:keepNext/>
      <w:spacing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4"/>
    </w:pPr>
    <w:rPr>
      <w:sz w:val="24"/>
      <w:szCs w:val="22"/>
    </w:rPr>
  </w:style>
  <w:style w:type="paragraph" w:styleId="639">
    <w:name w:val="Заголовок 6"/>
    <w:basedOn w:val="633"/>
    <w:next w:val="633"/>
    <w:link w:val="633"/>
    <w:pPr>
      <w:numPr>
        <w:ilvl w:val="5"/>
        <w:numId w:val="1"/>
      </w:numPr>
      <w:ind w:left="0" w:right="0" w:firstLine="0"/>
      <w:keepNext/>
      <w:spacing w:before="240" w:after="0"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5"/>
    </w:pPr>
    <w:rPr>
      <w:sz w:val="28"/>
      <w:szCs w:val="22"/>
    </w:rPr>
  </w:style>
  <w:style w:type="paragraph" w:styleId="640">
    <w:name w:val="Заголовок 7"/>
    <w:basedOn w:val="633"/>
    <w:next w:val="633"/>
    <w:link w:val="633"/>
    <w:pPr>
      <w:numPr>
        <w:ilvl w:val="6"/>
        <w:numId w:val="1"/>
      </w:numPr>
      <w:jc w:val="center"/>
      <w:keepNext/>
      <w:spacing w:before="0" w:after="120"/>
      <w:outlineLvl w:val="6"/>
    </w:pPr>
    <w:rPr>
      <w:rFonts w:ascii="Arial" w:hAnsi="Arial" w:cs="Arial"/>
      <w:b/>
      <w:sz w:val="24"/>
      <w:lang w:val="en-US"/>
    </w:rPr>
  </w:style>
  <w:style w:type="paragraph" w:styleId="641">
    <w:name w:val="Заголовок 8"/>
    <w:basedOn w:val="633"/>
    <w:next w:val="633"/>
    <w:link w:val="633"/>
    <w:pPr>
      <w:numPr>
        <w:ilvl w:val="7"/>
        <w:numId w:val="1"/>
      </w:numPr>
      <w:ind w:left="0" w:right="0" w:firstLine="142"/>
      <w:jc w:val="center"/>
      <w:keepNext/>
      <w:spacing w:before="240" w:after="0"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7"/>
    </w:pPr>
    <w:rPr>
      <w:smallCaps/>
      <w:sz w:val="28"/>
      <w:szCs w:val="22"/>
    </w:rPr>
  </w:style>
  <w:style w:type="paragraph" w:styleId="642">
    <w:name w:val="Заголовок 9"/>
    <w:basedOn w:val="633"/>
    <w:next w:val="633"/>
    <w:link w:val="633"/>
    <w:pPr>
      <w:numPr>
        <w:ilvl w:val="8"/>
        <w:numId w:val="1"/>
      </w:numPr>
      <w:ind w:left="0" w:right="0" w:firstLine="0"/>
      <w:jc w:val="right"/>
      <w:keepNext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8"/>
    </w:pPr>
    <w:rPr>
      <w:sz w:val="28"/>
      <w:szCs w:val="22"/>
    </w:rPr>
  </w:style>
  <w:style w:type="character" w:styleId="643">
    <w:name w:val="WW8Num1z1"/>
    <w:next w:val="643"/>
    <w:link w:val="633"/>
    <w:rPr>
      <w:rFonts w:ascii="Courier New" w:hAnsi="Courier New" w:eastAsia="Courier New" w:cs="Courier New"/>
    </w:rPr>
  </w:style>
  <w:style w:type="character" w:styleId="644">
    <w:name w:val="WW8Num1z2"/>
    <w:next w:val="644"/>
    <w:link w:val="633"/>
    <w:rPr>
      <w:rFonts w:ascii="Wingdings" w:hAnsi="Wingdings" w:eastAsia="Wingdings" w:cs="Wingdings"/>
    </w:rPr>
  </w:style>
  <w:style w:type="character" w:styleId="645">
    <w:name w:val="WW8Num1z3"/>
    <w:next w:val="645"/>
    <w:link w:val="633"/>
    <w:rPr>
      <w:rFonts w:ascii="Symbol" w:hAnsi="Symbol" w:eastAsia="Symbol" w:cs="Symbol"/>
    </w:rPr>
  </w:style>
  <w:style w:type="character" w:styleId="646">
    <w:name w:val="WW8Num3z0"/>
    <w:next w:val="646"/>
    <w:link w:val="633"/>
  </w:style>
  <w:style w:type="character" w:styleId="647">
    <w:name w:val="WW8Num4z1"/>
    <w:next w:val="647"/>
    <w:link w:val="633"/>
    <w:rPr>
      <w:rFonts w:ascii="Courier New" w:hAnsi="Courier New" w:eastAsia="Courier New" w:cs="Courier New"/>
    </w:rPr>
  </w:style>
  <w:style w:type="character" w:styleId="648">
    <w:name w:val="WW8Num4z2"/>
    <w:next w:val="648"/>
    <w:link w:val="633"/>
    <w:rPr>
      <w:rFonts w:ascii="Wingdings" w:hAnsi="Wingdings" w:eastAsia="Wingdings" w:cs="Wingdings"/>
    </w:rPr>
  </w:style>
  <w:style w:type="character" w:styleId="649">
    <w:name w:val="WW8Num4z3"/>
    <w:next w:val="649"/>
    <w:link w:val="633"/>
    <w:rPr>
      <w:rFonts w:ascii="Symbol" w:hAnsi="Symbol" w:eastAsia="Symbol" w:cs="Symbol"/>
    </w:rPr>
  </w:style>
  <w:style w:type="character" w:styleId="650">
    <w:name w:val="WW8Num5z0"/>
    <w:next w:val="650"/>
    <w:link w:val="633"/>
  </w:style>
  <w:style w:type="character" w:styleId="651">
    <w:name w:val="WW8Num6z0"/>
    <w:next w:val="651"/>
    <w:link w:val="633"/>
    <w:rPr>
      <w:rFonts w:cs="Times New Roman"/>
    </w:rPr>
  </w:style>
  <w:style w:type="character" w:styleId="652">
    <w:name w:val="WW8Num7z0"/>
    <w:next w:val="652"/>
    <w:link w:val="633"/>
  </w:style>
  <w:style w:type="character" w:styleId="653">
    <w:name w:val="WW8Num8z0"/>
    <w:next w:val="653"/>
    <w:link w:val="633"/>
  </w:style>
  <w:style w:type="character" w:styleId="654">
    <w:name w:val="WW8Num11z0"/>
    <w:next w:val="654"/>
    <w:link w:val="633"/>
  </w:style>
  <w:style w:type="character" w:styleId="655">
    <w:name w:val="WW8Num13z0"/>
    <w:next w:val="655"/>
    <w:link w:val="633"/>
  </w:style>
  <w:style w:type="character" w:styleId="656">
    <w:name w:val="Основной шрифт абзаца"/>
    <w:next w:val="656"/>
    <w:link w:val="633"/>
  </w:style>
  <w:style w:type="character" w:styleId="657">
    <w:name w:val="Заголовок 1 Знак"/>
    <w:next w:val="657"/>
    <w:link w:val="633"/>
    <w:rPr>
      <w:rFonts w:ascii="Cambria" w:hAnsi="Cambria" w:eastAsia="Times New Roman" w:cs="Times New Roman"/>
      <w:b/>
      <w:bCs/>
      <w:sz w:val="32"/>
      <w:szCs w:val="32"/>
    </w:rPr>
  </w:style>
  <w:style w:type="character" w:styleId="658">
    <w:name w:val="Заголовок 2 Знак"/>
    <w:next w:val="658"/>
    <w:link w:val="633"/>
    <w:rPr>
      <w:rFonts w:ascii="Times New Roman" w:hAnsi="Times New Roman" w:eastAsia="Times New Roman" w:cs="Times New Roman"/>
      <w:sz w:val="28"/>
      <w:szCs w:val="20"/>
    </w:rPr>
  </w:style>
  <w:style w:type="character" w:styleId="659">
    <w:name w:val="Заголовок 3 Знак"/>
    <w:next w:val="659"/>
    <w:link w:val="633"/>
    <w:rPr>
      <w:rFonts w:ascii="Times New Roman" w:hAnsi="Times New Roman" w:eastAsia="Times New Roman" w:cs="Times New Roman"/>
      <w:b/>
      <w:sz w:val="28"/>
      <w:szCs w:val="22"/>
    </w:rPr>
  </w:style>
  <w:style w:type="character" w:styleId="660">
    <w:name w:val="Заголовок 4 Знак"/>
    <w:next w:val="660"/>
    <w:link w:val="633"/>
    <w:rPr>
      <w:rFonts w:ascii="Times New Roman" w:hAnsi="Times New Roman" w:eastAsia="Times New Roman" w:cs="Times New Roman"/>
      <w:sz w:val="28"/>
      <w:szCs w:val="22"/>
    </w:rPr>
  </w:style>
  <w:style w:type="character" w:styleId="661">
    <w:name w:val="Заголовок 5 Знак"/>
    <w:next w:val="661"/>
    <w:link w:val="633"/>
    <w:rPr>
      <w:rFonts w:ascii="Times New Roman" w:hAnsi="Times New Roman" w:eastAsia="Times New Roman" w:cs="Times New Roman"/>
      <w:sz w:val="24"/>
      <w:szCs w:val="22"/>
    </w:rPr>
  </w:style>
  <w:style w:type="character" w:styleId="662">
    <w:name w:val="Заголовок 6 Знак"/>
    <w:next w:val="662"/>
    <w:link w:val="633"/>
    <w:rPr>
      <w:rFonts w:ascii="Times New Roman" w:hAnsi="Times New Roman" w:eastAsia="Times New Roman" w:cs="Times New Roman"/>
      <w:sz w:val="28"/>
      <w:szCs w:val="22"/>
    </w:rPr>
  </w:style>
  <w:style w:type="character" w:styleId="663">
    <w:name w:val="Заголовок 7 Знак"/>
    <w:next w:val="663"/>
    <w:link w:val="633"/>
    <w:rPr>
      <w:rFonts w:ascii="Arial" w:hAnsi="Arial" w:eastAsia="Times New Roman" w:cs="Times New Roman"/>
      <w:b/>
      <w:sz w:val="24"/>
      <w:szCs w:val="20"/>
    </w:rPr>
  </w:style>
  <w:style w:type="character" w:styleId="664">
    <w:name w:val="Заголовок 8 Знак"/>
    <w:next w:val="664"/>
    <w:link w:val="633"/>
    <w:rPr>
      <w:rFonts w:ascii="Times New Roman" w:hAnsi="Times New Roman" w:eastAsia="Times New Roman" w:cs="Times New Roman"/>
      <w:smallCaps/>
      <w:sz w:val="28"/>
      <w:szCs w:val="22"/>
    </w:rPr>
  </w:style>
  <w:style w:type="character" w:styleId="665">
    <w:name w:val="Заголовок 9 Знак"/>
    <w:next w:val="665"/>
    <w:link w:val="633"/>
    <w:rPr>
      <w:rFonts w:ascii="Times New Roman" w:hAnsi="Times New Roman" w:eastAsia="Times New Roman" w:cs="Times New Roman"/>
      <w:sz w:val="28"/>
      <w:szCs w:val="22"/>
    </w:rPr>
  </w:style>
  <w:style w:type="character" w:styleId="666">
    <w:name w:val="Верхний колонтитул Знак"/>
    <w:next w:val="666"/>
    <w:link w:val="633"/>
    <w:rPr>
      <w:rFonts w:ascii="Times New Roman" w:hAnsi="Times New Roman" w:eastAsia="Times New Roman" w:cs="Times New Roman"/>
      <w:sz w:val="20"/>
      <w:szCs w:val="20"/>
    </w:rPr>
  </w:style>
  <w:style w:type="character" w:styleId="667">
    <w:name w:val="Номер страницы"/>
    <w:basedOn w:val="656"/>
    <w:next w:val="667"/>
    <w:link w:val="633"/>
  </w:style>
  <w:style w:type="character" w:styleId="668">
    <w:name w:val="Нижний колонтитул Знак"/>
    <w:next w:val="668"/>
    <w:link w:val="633"/>
    <w:rPr>
      <w:rFonts w:ascii="Times New Roman" w:hAnsi="Times New Roman" w:eastAsia="Times New Roman" w:cs="Times New Roman"/>
    </w:rPr>
  </w:style>
  <w:style w:type="character" w:styleId="669">
    <w:name w:val="Текст выноски Знак"/>
    <w:next w:val="669"/>
    <w:link w:val="633"/>
    <w:rPr>
      <w:rFonts w:ascii="Tahoma" w:hAnsi="Tahoma" w:eastAsia="Times New Roman" w:cs="Tahoma"/>
      <w:sz w:val="16"/>
      <w:szCs w:val="16"/>
    </w:rPr>
  </w:style>
  <w:style w:type="character" w:styleId="670">
    <w:name w:val="Гипертекстовая ссылка"/>
    <w:next w:val="670"/>
    <w:link w:val="633"/>
    <w:rPr>
      <w:color w:val="106bbe"/>
    </w:rPr>
  </w:style>
  <w:style w:type="character" w:styleId="671">
    <w:name w:val="Интернет-ссылка"/>
    <w:next w:val="671"/>
    <w:link w:val="633"/>
    <w:rPr>
      <w:color w:val="0563c1"/>
      <w:u w:val="single"/>
    </w:rPr>
  </w:style>
  <w:style w:type="character" w:styleId="672">
    <w:name w:val="Цветовое выделение"/>
    <w:next w:val="672"/>
    <w:link w:val="633"/>
    <w:rPr>
      <w:b/>
      <w:bCs/>
      <w:color w:val="26282f"/>
    </w:rPr>
  </w:style>
  <w:style w:type="character" w:styleId="673">
    <w:name w:val="Сильный акцент"/>
    <w:next w:val="673"/>
    <w:link w:val="633"/>
    <w:rPr>
      <w:b/>
      <w:bCs/>
    </w:rPr>
  </w:style>
  <w:style w:type="character" w:styleId="674">
    <w:name w:val="Heading 1 Char"/>
    <w:next w:val="674"/>
    <w:link w:val="633"/>
    <w:rPr>
      <w:rFonts w:ascii="Arial" w:hAnsi="Arial" w:eastAsia="Arial" w:cs="Arial"/>
      <w:sz w:val="40"/>
      <w:szCs w:val="40"/>
    </w:rPr>
  </w:style>
  <w:style w:type="character" w:styleId="675">
    <w:name w:val="Heading 2 Char"/>
    <w:next w:val="675"/>
    <w:link w:val="633"/>
    <w:rPr>
      <w:rFonts w:ascii="Arial" w:hAnsi="Arial" w:eastAsia="Arial" w:cs="Arial"/>
      <w:sz w:val="34"/>
    </w:rPr>
  </w:style>
  <w:style w:type="character" w:styleId="676">
    <w:name w:val="Heading 3 Char"/>
    <w:next w:val="676"/>
    <w:link w:val="633"/>
    <w:rPr>
      <w:rFonts w:ascii="Arial" w:hAnsi="Arial" w:eastAsia="Arial" w:cs="Arial"/>
      <w:sz w:val="30"/>
      <w:szCs w:val="30"/>
    </w:rPr>
  </w:style>
  <w:style w:type="character" w:styleId="677">
    <w:name w:val="Heading 4 Char"/>
    <w:next w:val="677"/>
    <w:link w:val="633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next w:val="678"/>
    <w:link w:val="633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next w:val="679"/>
    <w:link w:val="633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next w:val="680"/>
    <w:link w:val="633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next w:val="681"/>
    <w:link w:val="633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next w:val="682"/>
    <w:link w:val="633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next w:val="683"/>
    <w:link w:val="633"/>
    <w:rPr>
      <w:sz w:val="48"/>
      <w:szCs w:val="48"/>
    </w:rPr>
  </w:style>
  <w:style w:type="character" w:styleId="684">
    <w:name w:val="Subtitle Char"/>
    <w:next w:val="684"/>
    <w:link w:val="633"/>
    <w:rPr>
      <w:sz w:val="24"/>
      <w:szCs w:val="24"/>
    </w:rPr>
  </w:style>
  <w:style w:type="character" w:styleId="685">
    <w:name w:val="Quote Char"/>
    <w:next w:val="685"/>
    <w:link w:val="633"/>
    <w:rPr>
      <w:i/>
    </w:rPr>
  </w:style>
  <w:style w:type="character" w:styleId="686">
    <w:name w:val="Intense Quote Char"/>
    <w:next w:val="686"/>
    <w:link w:val="633"/>
    <w:rPr>
      <w:i/>
    </w:rPr>
  </w:style>
  <w:style w:type="character" w:styleId="687">
    <w:name w:val="Header Char"/>
    <w:next w:val="687"/>
    <w:link w:val="633"/>
  </w:style>
  <w:style w:type="character" w:styleId="688">
    <w:name w:val="Caption Char"/>
    <w:next w:val="688"/>
    <w:link w:val="633"/>
  </w:style>
  <w:style w:type="character" w:styleId="689">
    <w:name w:val="Footnote Text Char"/>
    <w:next w:val="689"/>
    <w:link w:val="633"/>
    <w:rPr>
      <w:sz w:val="18"/>
    </w:rPr>
  </w:style>
  <w:style w:type="character" w:styleId="690">
    <w:name w:val="Заголовок Знак"/>
    <w:next w:val="690"/>
    <w:link w:val="633"/>
    <w:rPr>
      <w:rFonts w:ascii="Times New Roman" w:hAnsi="Times New Roman" w:eastAsia="Times New Roman" w:cs="Times New Roman"/>
      <w:sz w:val="48"/>
      <w:szCs w:val="48"/>
      <w:lang w:bidi="en-US"/>
    </w:rPr>
  </w:style>
  <w:style w:type="character" w:styleId="691">
    <w:name w:val="Подзаголовок Знак"/>
    <w:next w:val="691"/>
    <w:link w:val="633"/>
    <w:rPr>
      <w:rFonts w:ascii="Times New Roman" w:hAnsi="Times New Roman" w:eastAsia="Times New Roman" w:cs="Times New Roman"/>
      <w:sz w:val="24"/>
      <w:szCs w:val="24"/>
      <w:lang w:bidi="en-US"/>
    </w:rPr>
  </w:style>
  <w:style w:type="character" w:styleId="692">
    <w:name w:val="Цитата 2 Знак"/>
    <w:next w:val="692"/>
    <w:link w:val="633"/>
    <w:rPr>
      <w:rFonts w:ascii="Times New Roman" w:hAnsi="Times New Roman" w:eastAsia="Times New Roman" w:cs="Times New Roman"/>
      <w:i/>
      <w:szCs w:val="22"/>
      <w:lang w:bidi="en-US"/>
    </w:rPr>
  </w:style>
  <w:style w:type="character" w:styleId="693">
    <w:name w:val="Выделенная цитата Знак"/>
    <w:next w:val="693"/>
    <w:link w:val="633"/>
    <w:rPr>
      <w:rFonts w:ascii="Times New Roman" w:hAnsi="Times New Roman" w:eastAsia="Times New Roman" w:cs="Times New Roman"/>
      <w:i/>
      <w:szCs w:val="22"/>
      <w:shd w:val="clear" w:color="auto" w:fill="f2f2f2"/>
      <w:lang w:bidi="en-US"/>
    </w:rPr>
  </w:style>
  <w:style w:type="character" w:styleId="694">
    <w:name w:val="Footer Char"/>
    <w:next w:val="694"/>
    <w:link w:val="633"/>
  </w:style>
  <w:style w:type="character" w:styleId="695">
    <w:name w:val="Текст сноски Знак"/>
    <w:next w:val="695"/>
    <w:link w:val="633"/>
    <w:rPr>
      <w:rFonts w:ascii="Times New Roman" w:hAnsi="Times New Roman" w:eastAsia="Times New Roman" w:cs="Times New Roman"/>
      <w:sz w:val="18"/>
      <w:szCs w:val="22"/>
      <w:lang w:bidi="en-US"/>
    </w:rPr>
  </w:style>
  <w:style w:type="character" w:styleId="696">
    <w:name w:val="Символ сноски"/>
    <w:next w:val="696"/>
    <w:link w:val="633"/>
    <w:rPr>
      <w:vertAlign w:val="superscript"/>
    </w:rPr>
  </w:style>
  <w:style w:type="character" w:styleId="697">
    <w:name w:val="Основной текст с отступом Знак"/>
    <w:next w:val="697"/>
    <w:link w:val="633"/>
    <w:rPr>
      <w:rFonts w:ascii="Times New Roman" w:hAnsi="Times New Roman" w:eastAsia="Times New Roman" w:cs="Times New Roman"/>
      <w:sz w:val="28"/>
      <w:szCs w:val="22"/>
    </w:rPr>
  </w:style>
  <w:style w:type="character" w:styleId="698">
    <w:name w:val="Основной текст Знак"/>
    <w:next w:val="698"/>
    <w:rPr>
      <w:rFonts w:ascii="Times New Roman" w:hAnsi="Times New Roman" w:eastAsia="Times New Roman" w:cs="Times New Roman"/>
      <w:sz w:val="28"/>
      <w:szCs w:val="22"/>
    </w:rPr>
  </w:style>
  <w:style w:type="character" w:styleId="699">
    <w:name w:val="Основной текст 2 Знак"/>
    <w:next w:val="699"/>
    <w:link w:val="633"/>
    <w:rPr>
      <w:rFonts w:ascii="Times New Roman" w:hAnsi="Times New Roman" w:eastAsia="Times New Roman" w:cs="Times New Roman"/>
      <w:sz w:val="28"/>
      <w:szCs w:val="22"/>
      <w:lang w:val="en-US"/>
    </w:rPr>
  </w:style>
  <w:style w:type="character" w:styleId="700">
    <w:name w:val="Схема документа Знак"/>
    <w:next w:val="700"/>
    <w:link w:val="633"/>
    <w:rPr>
      <w:rFonts w:ascii="Tahoma" w:hAnsi="Tahoma" w:eastAsia="Times New Roman" w:cs="Tahoma"/>
      <w:szCs w:val="22"/>
      <w:shd w:val="clear" w:color="auto" w:fill="000080"/>
    </w:rPr>
  </w:style>
  <w:style w:type="character" w:styleId="701">
    <w:name w:val="Стандартный HTML Знак"/>
    <w:next w:val="701"/>
    <w:link w:val="633"/>
    <w:rPr>
      <w:rFonts w:ascii="Courier New" w:hAnsi="Courier New" w:eastAsia="Times New Roman" w:cs="Courier New"/>
      <w:szCs w:val="22"/>
    </w:rPr>
  </w:style>
  <w:style w:type="character" w:styleId="702">
    <w:name w:val="Текст концевой сноски Знак"/>
    <w:next w:val="702"/>
    <w:link w:val="633"/>
    <w:rPr>
      <w:rFonts w:ascii="Times New Roman" w:hAnsi="Times New Roman" w:eastAsia="Times New Roman" w:cs="Times New Roman"/>
    </w:rPr>
  </w:style>
  <w:style w:type="character" w:styleId="703">
    <w:name w:val="Символ концевой сноски"/>
    <w:next w:val="703"/>
    <w:link w:val="633"/>
    <w:rPr>
      <w:vertAlign w:val="superscript"/>
    </w:rPr>
  </w:style>
  <w:style w:type="paragraph" w:styleId="704">
    <w:name w:val="Заголовок"/>
    <w:next w:val="705"/>
    <w:link w:val="633"/>
    <w:pPr>
      <w:contextualSpacing/>
      <w:spacing w:before="300" w:after="2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48"/>
      <w:szCs w:val="48"/>
      <w:lang w:val="ru-RU" w:eastAsia="zh-CN" w:bidi="en-US"/>
    </w:rPr>
  </w:style>
  <w:style w:type="paragraph" w:styleId="705">
    <w:name w:val="Основной текст"/>
    <w:basedOn w:val="633"/>
    <w:next w:val="705"/>
    <w:link w:val="633"/>
    <w:pPr>
      <w:ind w:left="0" w:right="0" w:firstLine="0"/>
      <w:spacing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z w:val="28"/>
      <w:szCs w:val="22"/>
    </w:rPr>
  </w:style>
  <w:style w:type="paragraph" w:styleId="706">
    <w:name w:val="Список"/>
    <w:basedOn w:val="705"/>
    <w:next w:val="706"/>
    <w:link w:val="633"/>
    <w:rPr>
      <w:rFonts w:ascii="PT Astra Serif" w:hAnsi="PT Astra Serif" w:cs="Noto Sans Devanagari"/>
    </w:rPr>
  </w:style>
  <w:style w:type="paragraph" w:styleId="707">
    <w:name w:val="Название"/>
    <w:basedOn w:val="633"/>
    <w:next w:val="707"/>
    <w:link w:val="63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08">
    <w:name w:val="Указатель"/>
    <w:basedOn w:val="633"/>
    <w:next w:val="708"/>
    <w:link w:val="633"/>
    <w:pPr>
      <w:suppressLineNumbers/>
    </w:pPr>
    <w:rPr>
      <w:rFonts w:ascii="PT Astra Serif" w:hAnsi="PT Astra Serif" w:cs="Noto Sans Devanagari"/>
    </w:rPr>
  </w:style>
  <w:style w:type="paragraph" w:styleId="709">
    <w:name w:val="Колонтитул"/>
    <w:basedOn w:val="633"/>
    <w:next w:val="709"/>
    <w:link w:val="633"/>
    <w:pPr>
      <w:tabs>
        <w:tab w:val="center" w:pos="4819" w:leader="none"/>
        <w:tab w:val="right" w:pos="9638" w:leader="none"/>
      </w:tabs>
      <w:suppressLineNumbers/>
    </w:pPr>
  </w:style>
  <w:style w:type="paragraph" w:styleId="710">
    <w:name w:val="Верхний колонтитул"/>
    <w:basedOn w:val="633"/>
    <w:next w:val="710"/>
    <w:link w:val="633"/>
    <w:rPr>
      <w:lang w:val="en-US"/>
    </w:rPr>
  </w:style>
  <w:style w:type="paragraph" w:styleId="711">
    <w:name w:val="Нижний колонтитул"/>
    <w:basedOn w:val="633"/>
    <w:next w:val="711"/>
    <w:link w:val="633"/>
    <w:rPr>
      <w:lang w:val="en-US"/>
    </w:rPr>
  </w:style>
  <w:style w:type="paragraph" w:styleId="712">
    <w:name w:val="Стиль"/>
    <w:next w:val="712"/>
    <w:link w:val="633"/>
    <w:pPr>
      <w:widowControl w:val="off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713">
    <w:name w:val="Текст выноски"/>
    <w:basedOn w:val="633"/>
    <w:next w:val="713"/>
    <w:link w:val="633"/>
    <w:rPr>
      <w:rFonts w:ascii="Tahoma" w:hAnsi="Tahoma" w:cs="Tahoma"/>
      <w:sz w:val="16"/>
      <w:szCs w:val="16"/>
      <w:lang w:val="en-US"/>
    </w:rPr>
  </w:style>
  <w:style w:type="paragraph" w:styleId="714">
    <w:name w:val="Основное меню (преемственное)"/>
    <w:basedOn w:val="633"/>
    <w:next w:val="633"/>
    <w:link w:val="633"/>
    <w:pPr>
      <w:ind w:left="0" w:right="0" w:firstLine="0"/>
    </w:pPr>
    <w:rPr>
      <w:rFonts w:ascii="Verdana" w:hAnsi="Verdana" w:eastAsia="Calibri" w:cs="Verdana"/>
      <w:sz w:val="24"/>
      <w:szCs w:val="24"/>
    </w:rPr>
  </w:style>
  <w:style w:type="paragraph" w:styleId="715">
    <w:name w:val="Прижатый влево"/>
    <w:basedOn w:val="633"/>
    <w:next w:val="633"/>
    <w:link w:val="633"/>
    <w:pPr>
      <w:ind w:left="0" w:right="0" w:firstLine="0"/>
      <w:jc w:val="left"/>
    </w:pPr>
    <w:rPr>
      <w:rFonts w:ascii="Arial" w:hAnsi="Arial" w:eastAsia="Calibri" w:cs="Arial"/>
      <w:sz w:val="24"/>
      <w:szCs w:val="24"/>
    </w:rPr>
  </w:style>
  <w:style w:type="paragraph" w:styleId="716">
    <w:name w:val="Таблицы (моноширинный)"/>
    <w:basedOn w:val="633"/>
    <w:next w:val="633"/>
    <w:link w:val="633"/>
    <w:pPr>
      <w:ind w:left="0" w:right="0" w:firstLine="0"/>
      <w:jc w:val="left"/>
    </w:pPr>
    <w:rPr>
      <w:rFonts w:ascii="Courier New" w:hAnsi="Courier New" w:eastAsia="Calibri" w:cs="Courier New"/>
      <w:sz w:val="24"/>
      <w:szCs w:val="24"/>
    </w:rPr>
  </w:style>
  <w:style w:type="paragraph" w:styleId="717">
    <w:name w:val="ConsPlusNormal"/>
    <w:next w:val="717"/>
    <w:link w:val="633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18">
    <w:name w:val="Рецензия"/>
    <w:next w:val="718"/>
    <w:link w:val="633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9">
    <w:name w:val="ConsPlusTitle"/>
    <w:next w:val="719"/>
    <w:link w:val="633"/>
    <w:pPr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720">
    <w:name w:val="Абзац списка"/>
    <w:basedOn w:val="633"/>
    <w:next w:val="720"/>
    <w:link w:val="633"/>
    <w:pPr>
      <w:contextualSpacing/>
      <w:ind w:left="720" w:right="0" w:firstLine="0"/>
      <w:jc w:val="left"/>
      <w:spacing w:before="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z w:val="24"/>
      <w:szCs w:val="24"/>
    </w:rPr>
  </w:style>
  <w:style w:type="paragraph" w:styleId="721">
    <w:name w:val="Без интервала"/>
    <w:next w:val="721"/>
    <w:link w:val="633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22">
    <w:name w:val="Подзаголовок"/>
    <w:next w:val="705"/>
    <w:link w:val="633"/>
    <w:pPr>
      <w:spacing w:before="200" w:after="2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en-US"/>
    </w:rPr>
  </w:style>
  <w:style w:type="paragraph" w:styleId="723">
    <w:name w:val="Цитата 2"/>
    <w:next w:val="723"/>
    <w:link w:val="633"/>
    <w:pPr>
      <w:ind w:left="720" w:right="720" w:firstLine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i/>
      <w:color w:val="auto"/>
      <w:sz w:val="20"/>
      <w:szCs w:val="22"/>
      <w:lang w:val="ru-RU" w:eastAsia="zh-CN" w:bidi="en-US"/>
    </w:rPr>
  </w:style>
  <w:style w:type="paragraph" w:styleId="724">
    <w:name w:val="Выделенная цитата"/>
    <w:next w:val="724"/>
    <w:link w:val="633"/>
    <w:pPr>
      <w:ind w:left="720" w:right="720" w:firstLine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z w:val="20"/>
      <w:szCs w:val="22"/>
      <w:lang w:val="ru-RU" w:eastAsia="zh-CN" w:bidi="en-US"/>
    </w:rPr>
  </w:style>
  <w:style w:type="paragraph" w:styleId="725">
    <w:name w:val="Название объекта"/>
    <w:basedOn w:val="633"/>
    <w:next w:val="633"/>
    <w:link w:val="633"/>
    <w:pPr>
      <w:ind w:left="0" w:right="0" w:firstLine="0"/>
      <w:jc w:val="center"/>
      <w:spacing w:before="240" w:after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mallCaps/>
      <w:spacing w:val="40"/>
      <w:sz w:val="28"/>
      <w:szCs w:val="22"/>
    </w:rPr>
  </w:style>
  <w:style w:type="paragraph" w:styleId="726">
    <w:name w:val="Сноска"/>
    <w:next w:val="726"/>
    <w:link w:val="633"/>
    <w:pPr>
      <w:spacing w:before="0" w:after="4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18"/>
      <w:szCs w:val="22"/>
      <w:lang w:val="ru-RU" w:eastAsia="zh-CN" w:bidi="en-US"/>
    </w:rPr>
  </w:style>
  <w:style w:type="paragraph" w:styleId="727">
    <w:name w:val="Оглавление 1"/>
    <w:next w:val="727"/>
    <w:link w:val="633"/>
    <w:pPr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28">
    <w:name w:val="Оглавление 2"/>
    <w:next w:val="728"/>
    <w:link w:val="633"/>
    <w:pPr>
      <w:ind w:left="283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29">
    <w:name w:val="Оглавление 3"/>
    <w:next w:val="729"/>
    <w:link w:val="633"/>
    <w:pPr>
      <w:ind w:left="567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0">
    <w:name w:val="Оглавление 4"/>
    <w:next w:val="730"/>
    <w:link w:val="633"/>
    <w:pPr>
      <w:ind w:left="850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1">
    <w:name w:val="Оглавление 5"/>
    <w:next w:val="731"/>
    <w:link w:val="633"/>
    <w:pPr>
      <w:ind w:left="1134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2">
    <w:name w:val="Оглавление 6"/>
    <w:next w:val="732"/>
    <w:link w:val="633"/>
    <w:pPr>
      <w:ind w:left="1417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3">
    <w:name w:val="Оглавление 7"/>
    <w:next w:val="733"/>
    <w:link w:val="633"/>
    <w:pPr>
      <w:ind w:left="1701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4">
    <w:name w:val="Оглавление 8"/>
    <w:next w:val="734"/>
    <w:link w:val="633"/>
    <w:pPr>
      <w:ind w:left="1984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5">
    <w:name w:val="Оглавление 9"/>
    <w:next w:val="735"/>
    <w:link w:val="633"/>
    <w:pPr>
      <w:ind w:left="2268" w:right="0" w:firstLine="0"/>
      <w:spacing w:before="0" w:after="57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6">
    <w:name w:val="Заголовок указателя"/>
    <w:basedOn w:val="704"/>
    <w:next w:val="736"/>
    <w:link w:val="633"/>
    <w:pPr>
      <w:ind w:left="0" w:right="0" w:firstLine="0"/>
      <w:suppressLineNumbers/>
    </w:pPr>
    <w:rPr>
      <w:b/>
      <w:bCs/>
      <w:sz w:val="32"/>
      <w:szCs w:val="32"/>
    </w:rPr>
  </w:style>
  <w:style w:type="paragraph" w:styleId="737">
    <w:name w:val="Заголовок оглавления"/>
    <w:next w:val="737"/>
    <w:link w:val="633"/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imes New Roman" w:hAnsi="Times New Roman" w:eastAsia="Times New Roman" w:cs="Times New Roman"/>
      <w:color w:val="auto"/>
      <w:sz w:val="20"/>
      <w:szCs w:val="22"/>
      <w:lang w:val="ru-RU" w:eastAsia="zh-CN" w:bidi="en-US"/>
    </w:rPr>
  </w:style>
  <w:style w:type="paragraph" w:styleId="738">
    <w:name w:val="Основной текст с отступом"/>
    <w:basedOn w:val="633"/>
    <w:next w:val="738"/>
    <w:link w:val="633"/>
    <w:pPr>
      <w:spacing w:line="36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z w:val="28"/>
      <w:szCs w:val="22"/>
    </w:rPr>
  </w:style>
  <w:style w:type="paragraph" w:styleId="739">
    <w:name w:val="Основной текст 2"/>
    <w:basedOn w:val="633"/>
    <w:next w:val="739"/>
    <w:link w:val="633"/>
    <w:pPr>
      <w:ind w:left="0" w:right="0" w:firstLine="0"/>
      <w:jc w:val="left"/>
      <w:spacing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sz w:val="28"/>
      <w:szCs w:val="22"/>
      <w:lang w:val="en-US"/>
    </w:rPr>
  </w:style>
  <w:style w:type="paragraph" w:styleId="740">
    <w:name w:val="Схема документа"/>
    <w:basedOn w:val="633"/>
    <w:next w:val="740"/>
    <w:link w:val="633"/>
    <w:pPr>
      <w:ind w:left="0" w:right="0" w:firstLine="0"/>
      <w:jc w:val="left"/>
      <w:shd w:val="clear" w:color="auto" w:fill="0000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Tahoma" w:hAnsi="Tahoma" w:cs="Tahoma"/>
      <w:szCs w:val="22"/>
    </w:rPr>
  </w:style>
  <w:style w:type="paragraph" w:styleId="741">
    <w:name w:val="Стандартный HTML"/>
    <w:basedOn w:val="633"/>
    <w:next w:val="741"/>
    <w:link w:val="633"/>
    <w:pPr>
      <w:ind w:left="0" w:right="0" w:firstLine="0"/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Courier New" w:hAnsi="Courier New" w:cs="Courier New"/>
      <w:szCs w:val="22"/>
    </w:rPr>
  </w:style>
  <w:style w:type="paragraph" w:styleId="742">
    <w:name w:val="ConsPlusNonformat"/>
    <w:next w:val="742"/>
    <w:link w:val="633"/>
    <w:pPr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Courier New" w:hAnsi="Courier New" w:eastAsia="Times New Roman" w:cs="Courier New"/>
      <w:color w:val="auto"/>
      <w:sz w:val="20"/>
      <w:szCs w:val="22"/>
      <w:lang w:val="ru-RU" w:eastAsia="zh-CN" w:bidi="ar-SA"/>
    </w:rPr>
  </w:style>
  <w:style w:type="paragraph" w:styleId="743">
    <w:name w:val="Концевая сноска"/>
    <w:basedOn w:val="633"/>
    <w:next w:val="743"/>
    <w:link w:val="633"/>
  </w:style>
  <w:style w:type="paragraph" w:styleId="744">
    <w:name w:val="Содержимое таблицы"/>
    <w:basedOn w:val="633"/>
    <w:next w:val="744"/>
    <w:link w:val="633"/>
    <w:pPr>
      <w:widowControl w:val="off"/>
      <w:suppressLineNumbers/>
    </w:pPr>
  </w:style>
  <w:style w:type="paragraph" w:styleId="745">
    <w:name w:val="Заголовок таблицы"/>
    <w:basedOn w:val="744"/>
    <w:next w:val="745"/>
    <w:link w:val="633"/>
    <w:pPr>
      <w:jc w:val="center"/>
      <w:suppressLineNumbers/>
    </w:pPr>
    <w:rPr>
      <w:b/>
      <w:bCs/>
    </w:rPr>
  </w:style>
  <w:style w:type="character" w:styleId="4918" w:default="1">
    <w:name w:val="Default Paragraph Font"/>
    <w:uiPriority w:val="1"/>
    <w:semiHidden/>
    <w:unhideWhenUsed/>
  </w:style>
  <w:style w:type="numbering" w:styleId="49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Бланк приказа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73</cp:revision>
  <dcterms:created xsi:type="dcterms:W3CDTF">2020-09-24T04:00:00Z</dcterms:created>
  <dcterms:modified xsi:type="dcterms:W3CDTF">2024-08-07T09:21:08Z</dcterms:modified>
</cp:coreProperties>
</file>